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32" w:rsidRDefault="00401E32" w:rsidP="00A247F0">
      <w:pPr>
        <w:rPr>
          <w:sz w:val="2"/>
          <w:szCs w:val="2"/>
        </w:rPr>
        <w:sectPr w:rsidR="00401E32" w:rsidSect="00A247F0">
          <w:headerReference w:type="default" r:id="rId8"/>
          <w:pgSz w:w="11900" w:h="16840"/>
          <w:pgMar w:top="851" w:right="0" w:bottom="816" w:left="0" w:header="0" w:footer="0" w:gutter="0"/>
          <w:cols w:space="720"/>
          <w:noEndnote/>
          <w:titlePg/>
          <w:docGrid w:linePitch="360"/>
        </w:sectPr>
      </w:pPr>
    </w:p>
    <w:p w:rsidR="00E51EE4" w:rsidRDefault="00E51EE4" w:rsidP="00A247F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381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EE4" w:rsidRDefault="00E51EE4" w:rsidP="00E51E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EE4" w:rsidRDefault="00E51EE4" w:rsidP="00E51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51EE4" w:rsidRDefault="00E51EE4" w:rsidP="00E51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E51EE4" w:rsidRDefault="00E51EE4" w:rsidP="00E51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E51EE4" w:rsidRDefault="00E51EE4" w:rsidP="00E51E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</w:t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 w:rsidR="00A2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</w:p>
    <w:p w:rsidR="00E51EE4" w:rsidRDefault="00E51EE4" w:rsidP="00E51E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E51EE4" w:rsidRDefault="00E51EE4" w:rsidP="00E51EE4">
      <w:pPr>
        <w:ind w:firstLine="514"/>
        <w:rPr>
          <w:rFonts w:ascii="Times New Roman" w:hAnsi="Times New Roman" w:cs="Times New Roman"/>
          <w:sz w:val="28"/>
          <w:szCs w:val="28"/>
        </w:rPr>
      </w:pPr>
    </w:p>
    <w:p w:rsidR="00A247F0" w:rsidRDefault="00E51EE4" w:rsidP="00E51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EE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51EE4">
        <w:rPr>
          <w:rFonts w:ascii="Times New Roman" w:hAnsi="Times New Roman" w:cs="Times New Roman"/>
          <w:b/>
          <w:sz w:val="28"/>
          <w:szCs w:val="28"/>
        </w:rPr>
        <w:t xml:space="preserve">об использовании бюджетных </w:t>
      </w:r>
    </w:p>
    <w:p w:rsidR="00E51EE4" w:rsidRPr="00E51EE4" w:rsidRDefault="00E51EE4" w:rsidP="00E51EE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51EE4">
        <w:rPr>
          <w:rFonts w:ascii="Times New Roman" w:hAnsi="Times New Roman" w:cs="Times New Roman"/>
          <w:b/>
          <w:sz w:val="28"/>
          <w:szCs w:val="28"/>
        </w:rPr>
        <w:t xml:space="preserve">ассигнований резервного фонда </w:t>
      </w:r>
      <w:r w:rsidRPr="00E51EE4"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городского </w:t>
      </w:r>
    </w:p>
    <w:p w:rsidR="00BB7A2E" w:rsidRDefault="00E51EE4" w:rsidP="00E51E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EE4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Усть-Лабинского </w:t>
      </w:r>
      <w:r w:rsidR="00D87CD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E51EE4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D87C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1EE4" w:rsidRPr="00E51EE4" w:rsidRDefault="00D87CD5" w:rsidP="00E51E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E51EE4" w:rsidRPr="00E51EE4" w:rsidRDefault="00E51EE4" w:rsidP="00E51E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EE4" w:rsidRPr="00E51EE4" w:rsidRDefault="00E51EE4" w:rsidP="00E51E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E51EE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81</w:t>
        </w:r>
      </w:hyperlink>
      <w:r w:rsidRPr="00E51E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 о с т а н о в л я ю:</w:t>
      </w:r>
    </w:p>
    <w:p w:rsidR="00E51EE4" w:rsidRPr="00E51EE4" w:rsidRDefault="00E51EE4" w:rsidP="00E51EE4">
      <w:pPr>
        <w:pStyle w:val="a8"/>
        <w:numPr>
          <w:ilvl w:val="0"/>
          <w:numId w:val="6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E51EE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Pr="00E51EE4">
        <w:rPr>
          <w:rFonts w:ascii="Times New Roman" w:hAnsi="Times New Roman" w:cs="Times New Roman"/>
          <w:sz w:val="28"/>
          <w:szCs w:val="28"/>
        </w:rPr>
        <w:t xml:space="preserve">об использовании бюджетных ассигнований резервного фонда </w:t>
      </w:r>
      <w:r w:rsidRPr="00E51EE4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Pr="00E51EE4">
        <w:rPr>
          <w:rFonts w:ascii="Times New Roman" w:hAnsi="Times New Roman" w:cs="Times New Roman"/>
          <w:sz w:val="28"/>
          <w:szCs w:val="28"/>
        </w:rPr>
        <w:t xml:space="preserve"> (далее - Положение) согласно приложению к настоящему постановлению.</w:t>
      </w:r>
    </w:p>
    <w:p w:rsidR="00E51EE4" w:rsidRPr="00E51EE4" w:rsidRDefault="00E51EE4" w:rsidP="00E51EE4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E51EE4" w:rsidRPr="00E51EE4" w:rsidRDefault="00E51EE4" w:rsidP="00E51E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>постановление администрации Усть-Лабинского городского поселения Усть-Лабинского района от 19 ноября 2014 г. № 603 «Об утверждении положения о резервном фонде Усть-Лабинского городского поселения Усть-Лабинского района».</w:t>
      </w:r>
    </w:p>
    <w:p w:rsidR="00E51EE4" w:rsidRPr="00E51EE4" w:rsidRDefault="00E51EE4" w:rsidP="00E51EE4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 w:hAnsi="Times New Roman" w:cs="Times New Roman"/>
          <w:spacing w:val="-10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E51EE4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1" w:history="1"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  <w:lang w:val="en-US"/>
          </w:rPr>
          <w:t>www</w:t>
        </w:r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</w:rPr>
          <w:t>.</w:t>
        </w:r>
        <w:proofErr w:type="spellStart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  <w:lang w:val="en-US"/>
          </w:rPr>
          <w:t>gorod</w:t>
        </w:r>
        <w:proofErr w:type="spellEnd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</w:rPr>
          <w:t>-</w:t>
        </w:r>
        <w:proofErr w:type="spellStart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  <w:lang w:val="en-US"/>
          </w:rPr>
          <w:t>ust</w:t>
        </w:r>
        <w:proofErr w:type="spellEnd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</w:rPr>
          <w:t>-</w:t>
        </w:r>
        <w:proofErr w:type="spellStart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  <w:lang w:val="en-US"/>
          </w:rPr>
          <w:t>labinsk</w:t>
        </w:r>
        <w:proofErr w:type="spellEnd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</w:rPr>
          <w:t>.</w:t>
        </w:r>
        <w:proofErr w:type="spellStart"/>
        <w:r w:rsidRPr="00E51EE4">
          <w:rPr>
            <w:rStyle w:val="a3"/>
            <w:rFonts w:ascii="Times New Roman" w:hAnsi="Times New Roman" w:cs="Times New Roman"/>
            <w:color w:val="000000"/>
            <w:spacing w:val="-10"/>
            <w:sz w:val="28"/>
            <w:szCs w:val="28"/>
            <w:lang w:val="en-US"/>
          </w:rPr>
          <w:t>ru</w:t>
        </w:r>
        <w:proofErr w:type="spellEnd"/>
      </w:hyperlink>
      <w:r w:rsidRPr="00E51EE4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51EE4" w:rsidRPr="00E51EE4" w:rsidRDefault="00E51EE4" w:rsidP="00E51EE4">
      <w:pPr>
        <w:pStyle w:val="a8"/>
        <w:widowControl w:val="0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E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51EE4" w:rsidRP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E51EE4" w:rsidRDefault="00E51EE4" w:rsidP="00E5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Р.В. Перевалов</w:t>
      </w:r>
    </w:p>
    <w:p w:rsidR="00E51EE4" w:rsidRDefault="00E51EE4" w:rsidP="00E51EE4">
      <w:pPr>
        <w:rPr>
          <w:rStyle w:val="21"/>
          <w:rFonts w:eastAsia="Tahom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6983" w:rsidRDefault="00106983">
      <w:pPr>
        <w:pStyle w:val="20"/>
        <w:shd w:val="clear" w:color="auto" w:fill="auto"/>
        <w:spacing w:after="479" w:line="280" w:lineRule="exact"/>
        <w:ind w:left="5400"/>
        <w:rPr>
          <w:rStyle w:val="21"/>
        </w:rPr>
      </w:pPr>
    </w:p>
    <w:p w:rsidR="00401E32" w:rsidRDefault="00C13F07">
      <w:pPr>
        <w:pStyle w:val="20"/>
        <w:shd w:val="clear" w:color="auto" w:fill="auto"/>
        <w:spacing w:after="479" w:line="280" w:lineRule="exact"/>
        <w:ind w:left="5400"/>
      </w:pPr>
      <w:r>
        <w:rPr>
          <w:rStyle w:val="21"/>
        </w:rPr>
        <w:t>Приложение</w:t>
      </w:r>
    </w:p>
    <w:p w:rsidR="00401E32" w:rsidRDefault="00C13F07">
      <w:pPr>
        <w:pStyle w:val="20"/>
        <w:shd w:val="clear" w:color="auto" w:fill="auto"/>
        <w:spacing w:after="0" w:line="322" w:lineRule="exact"/>
        <w:ind w:left="5400"/>
      </w:pPr>
      <w:r>
        <w:rPr>
          <w:rStyle w:val="21"/>
        </w:rPr>
        <w:t>УТВЕРЖДЕНО</w:t>
      </w:r>
    </w:p>
    <w:p w:rsidR="00A247F0" w:rsidRDefault="00C13F07" w:rsidP="00A247F0">
      <w:pPr>
        <w:pStyle w:val="20"/>
        <w:shd w:val="clear" w:color="auto" w:fill="auto"/>
        <w:tabs>
          <w:tab w:val="left" w:pos="7474"/>
        </w:tabs>
        <w:spacing w:after="0" w:line="322" w:lineRule="exact"/>
        <w:ind w:left="5400"/>
        <w:rPr>
          <w:rStyle w:val="21"/>
        </w:rPr>
      </w:pPr>
      <w:r>
        <w:rPr>
          <w:rStyle w:val="21"/>
        </w:rPr>
        <w:t xml:space="preserve">постановлением </w:t>
      </w:r>
      <w:r w:rsidR="00A247F0">
        <w:rPr>
          <w:rStyle w:val="21"/>
        </w:rPr>
        <w:t xml:space="preserve">Усть-Лабинского городского поселения </w:t>
      </w:r>
    </w:p>
    <w:p w:rsidR="00A247F0" w:rsidRDefault="00A247F0" w:rsidP="00A247F0">
      <w:pPr>
        <w:pStyle w:val="20"/>
        <w:shd w:val="clear" w:color="auto" w:fill="auto"/>
        <w:tabs>
          <w:tab w:val="left" w:pos="7474"/>
        </w:tabs>
        <w:spacing w:after="0" w:line="322" w:lineRule="exact"/>
        <w:ind w:left="5400"/>
        <w:rPr>
          <w:rStyle w:val="21"/>
        </w:rPr>
      </w:pPr>
      <w:r>
        <w:rPr>
          <w:rStyle w:val="21"/>
        </w:rPr>
        <w:t>Усть-Лабинского района</w:t>
      </w:r>
      <w:r w:rsidR="00C13F07">
        <w:rPr>
          <w:rStyle w:val="21"/>
        </w:rPr>
        <w:t xml:space="preserve"> </w:t>
      </w:r>
    </w:p>
    <w:p w:rsidR="00401E32" w:rsidRDefault="00A247F0" w:rsidP="00A247F0">
      <w:pPr>
        <w:pStyle w:val="20"/>
        <w:shd w:val="clear" w:color="auto" w:fill="auto"/>
        <w:tabs>
          <w:tab w:val="left" w:pos="7474"/>
        </w:tabs>
        <w:spacing w:after="0" w:line="322" w:lineRule="exact"/>
        <w:ind w:left="5400"/>
        <w:rPr>
          <w:rStyle w:val="21"/>
        </w:rPr>
      </w:pPr>
      <w:r>
        <w:rPr>
          <w:rStyle w:val="21"/>
        </w:rPr>
        <w:t>о</w:t>
      </w:r>
      <w:r w:rsidR="00C13F07">
        <w:rPr>
          <w:rStyle w:val="21"/>
        </w:rPr>
        <w:t>т</w:t>
      </w:r>
      <w:r>
        <w:rPr>
          <w:rStyle w:val="21"/>
        </w:rPr>
        <w:t>_______________</w:t>
      </w:r>
      <w:proofErr w:type="gramStart"/>
      <w:r>
        <w:rPr>
          <w:rStyle w:val="21"/>
        </w:rPr>
        <w:t xml:space="preserve">_  </w:t>
      </w:r>
      <w:r w:rsidR="00C13F07">
        <w:rPr>
          <w:rStyle w:val="21"/>
        </w:rPr>
        <w:t>№</w:t>
      </w:r>
      <w:proofErr w:type="gramEnd"/>
      <w:r>
        <w:rPr>
          <w:rStyle w:val="21"/>
        </w:rPr>
        <w:t>________</w:t>
      </w:r>
    </w:p>
    <w:p w:rsidR="00A247F0" w:rsidRDefault="00A247F0" w:rsidP="00A247F0">
      <w:pPr>
        <w:pStyle w:val="20"/>
        <w:shd w:val="clear" w:color="auto" w:fill="auto"/>
        <w:tabs>
          <w:tab w:val="left" w:pos="7474"/>
        </w:tabs>
        <w:spacing w:after="0" w:line="322" w:lineRule="exact"/>
        <w:ind w:left="5400"/>
        <w:rPr>
          <w:rStyle w:val="21"/>
        </w:rPr>
      </w:pPr>
    </w:p>
    <w:p w:rsidR="00A247F0" w:rsidRDefault="00A247F0" w:rsidP="00A247F0">
      <w:pPr>
        <w:pStyle w:val="20"/>
        <w:shd w:val="clear" w:color="auto" w:fill="auto"/>
        <w:tabs>
          <w:tab w:val="left" w:pos="7474"/>
        </w:tabs>
        <w:spacing w:after="0" w:line="322" w:lineRule="exact"/>
        <w:ind w:left="5400"/>
      </w:pPr>
    </w:p>
    <w:p w:rsidR="00401E32" w:rsidRDefault="00C13F07">
      <w:pPr>
        <w:pStyle w:val="30"/>
        <w:shd w:val="clear" w:color="auto" w:fill="auto"/>
        <w:spacing w:before="0" w:after="119" w:line="280" w:lineRule="exact"/>
      </w:pPr>
      <w:r>
        <w:t>ПОЛОЖЕНИЕ</w:t>
      </w:r>
    </w:p>
    <w:p w:rsidR="009B1241" w:rsidRDefault="009B1241" w:rsidP="009B124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241">
        <w:rPr>
          <w:rFonts w:ascii="Times New Roman" w:hAnsi="Times New Roman" w:cs="Times New Roman"/>
          <w:b/>
          <w:sz w:val="28"/>
          <w:szCs w:val="28"/>
        </w:rPr>
        <w:t xml:space="preserve">об использовании бюджетных ассигнований резервного фонда </w:t>
      </w:r>
    </w:p>
    <w:p w:rsidR="009B1241" w:rsidRPr="009B1241" w:rsidRDefault="009B1241" w:rsidP="009B1241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241">
        <w:rPr>
          <w:rFonts w:ascii="Times New Roman" w:hAnsi="Times New Roman" w:cs="Times New Roman"/>
          <w:b/>
          <w:bCs/>
          <w:sz w:val="28"/>
          <w:szCs w:val="28"/>
        </w:rPr>
        <w:t>Усть-Лабинского городского поселения Усть-Лабинского муниципального района Краснодарского края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36" w:lineRule="exact"/>
        <w:ind w:firstLine="760"/>
        <w:jc w:val="both"/>
      </w:pPr>
      <w:r>
        <w:t xml:space="preserve">Настоящее Положение определяет порядок подготовки и исполнения решений </w:t>
      </w:r>
      <w:r w:rsidR="00A247F0">
        <w:t>Усть-Лабинского городского поселения Усть-Лабинского района</w:t>
      </w:r>
      <w:r>
        <w:t xml:space="preserve"> об использовании бюджетных ассигнований резервного фонда </w:t>
      </w:r>
      <w:r w:rsidR="00A247F0">
        <w:t>Усть-Лабинского городского поселения Усть-Лабинского</w:t>
      </w:r>
      <w:r w:rsidR="009B1241">
        <w:t xml:space="preserve"> муниципального </w:t>
      </w:r>
      <w:r w:rsidR="00A247F0">
        <w:t>района</w:t>
      </w:r>
      <w:r w:rsidR="009B1241">
        <w:t xml:space="preserve"> Краснодарского края</w:t>
      </w:r>
      <w:r>
        <w:t xml:space="preserve"> (далее - резервный фонд</w:t>
      </w:r>
      <w:r w:rsidR="00A247F0">
        <w:t>, поселение</w:t>
      </w:r>
      <w:r>
        <w:t>) в текущем финансовом году, а также применяется в целях подготовки отчета об использовании бюджетных ассигнований резервного фонда в составе отчетности об исполнении местного бюджета.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36" w:lineRule="exact"/>
        <w:ind w:firstLine="760"/>
        <w:jc w:val="both"/>
      </w:pPr>
      <w:r>
        <w:t xml:space="preserve">Резервный фонд создается в расходной части бюджета </w:t>
      </w:r>
      <w:r w:rsidR="00A247F0">
        <w:t xml:space="preserve"> </w:t>
      </w:r>
      <w:r w:rsidR="00A247F0" w:rsidRPr="00E51EE4">
        <w:rPr>
          <w:bCs/>
        </w:rPr>
        <w:t xml:space="preserve">Усть-Лабинского городского поселения </w:t>
      </w:r>
      <w:r w:rsidR="009B1241">
        <w:t xml:space="preserve">Усть-Лабинского муниципального района Краснодарского края </w:t>
      </w:r>
      <w:r>
        <w:t>(далее - местный бюджет) в целях финансирования непредвиденных расходов, возникающих в течение финансового года, которые не были предусмотрены в местном бюджете на соответствующий финансовый год,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Положением.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after="0" w:line="336" w:lineRule="exact"/>
        <w:ind w:firstLine="760"/>
        <w:jc w:val="both"/>
      </w:pPr>
      <w:r>
        <w:t xml:space="preserve">Размер резервного фонда устанавливается решением Совета </w:t>
      </w:r>
      <w:r w:rsidR="00A247F0">
        <w:t xml:space="preserve"> </w:t>
      </w:r>
      <w:r w:rsidR="00D260F1">
        <w:t xml:space="preserve">                </w:t>
      </w:r>
      <w:r w:rsidR="00A247F0" w:rsidRPr="00E51EE4">
        <w:rPr>
          <w:bCs/>
        </w:rPr>
        <w:t>Усть-Лабинского городского поселения Усть-Лабинского района</w:t>
      </w:r>
      <w:r w:rsidR="00A247F0">
        <w:t xml:space="preserve"> </w:t>
      </w:r>
      <w:r>
        <w:t>о местном бюджете (далее - Решение) на очередной год и плановый период и может изменяться в течение года при внесении соответствующих изменений в Решение.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after="0" w:line="336" w:lineRule="exact"/>
        <w:ind w:firstLine="760"/>
        <w:jc w:val="both"/>
      </w:pPr>
      <w:r>
        <w:t>Бюджетные ассигнования резервного фонда направляются на: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253"/>
        </w:tabs>
        <w:spacing w:after="0" w:line="336" w:lineRule="exact"/>
        <w:ind w:firstLine="760"/>
        <w:jc w:val="both"/>
      </w:pPr>
      <w:r>
        <w:t>мероприятия, связанные с предупреждением и ликвидацией последствий стихийных бедствий и других чрезвычайных ситуаций;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after="0" w:line="336" w:lineRule="exact"/>
        <w:ind w:firstLine="760"/>
        <w:jc w:val="both"/>
      </w:pPr>
      <w:r>
        <w:t>проведение аварийно-спасательных работ;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>проведение неотложных аварийно-восстановительных работ;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>восстановление инженерных сетей, жилого фонда и другой инфра</w:t>
      </w:r>
      <w:r>
        <w:softHyphen/>
        <w:t>структуры жилищно-коммунального хозяйства и социально-культурной сферы района;</w:t>
      </w:r>
    </w:p>
    <w:p w:rsidR="009B1241" w:rsidRDefault="009B1241" w:rsidP="009B1241">
      <w:pPr>
        <w:pStyle w:val="20"/>
        <w:shd w:val="clear" w:color="auto" w:fill="auto"/>
        <w:tabs>
          <w:tab w:val="left" w:pos="1152"/>
        </w:tabs>
        <w:spacing w:after="0" w:line="336" w:lineRule="exact"/>
        <w:ind w:left="760"/>
        <w:jc w:val="both"/>
      </w:pPr>
    </w:p>
    <w:p w:rsidR="009B1241" w:rsidRDefault="009B1241" w:rsidP="009B1241">
      <w:pPr>
        <w:pStyle w:val="20"/>
        <w:shd w:val="clear" w:color="auto" w:fill="auto"/>
        <w:tabs>
          <w:tab w:val="left" w:pos="1152"/>
        </w:tabs>
        <w:spacing w:after="0" w:line="336" w:lineRule="exact"/>
        <w:ind w:left="760"/>
        <w:jc w:val="both"/>
      </w:pP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>формирование резерва материальных ресурсов;</w:t>
      </w:r>
    </w:p>
    <w:p w:rsidR="00106983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 xml:space="preserve">мероприятия, связанные с действием на территории Краснодарского края, </w:t>
      </w:r>
      <w:r w:rsidR="00A247F0" w:rsidRPr="00E51EE4">
        <w:rPr>
          <w:bCs/>
        </w:rPr>
        <w:t xml:space="preserve">Усть-Лабинского городского поселения Усть-Лабинского </w:t>
      </w:r>
      <w:r>
        <w:t>муниципальн</w:t>
      </w:r>
      <w:r w:rsidR="00A247F0">
        <w:t>ого</w:t>
      </w:r>
      <w:r>
        <w:t xml:space="preserve"> </w:t>
      </w:r>
    </w:p>
    <w:p w:rsidR="00401E32" w:rsidRDefault="00C13F07" w:rsidP="00106983">
      <w:pPr>
        <w:pStyle w:val="20"/>
        <w:shd w:val="clear" w:color="auto" w:fill="auto"/>
        <w:tabs>
          <w:tab w:val="left" w:pos="1152"/>
        </w:tabs>
        <w:spacing w:after="0" w:line="336" w:lineRule="exact"/>
        <w:jc w:val="both"/>
      </w:pPr>
      <w:r>
        <w:t>район</w:t>
      </w:r>
      <w:r w:rsidR="00A247F0">
        <w:t>а</w:t>
      </w:r>
      <w:r>
        <w:t xml:space="preserve"> Краснодарского края режима повышенной готовности или чрезвычайной ситуации, в случае установления уровня реагирования соответствующим правовым актом;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 xml:space="preserve">оказание помощи гражданам, пострадавшим в результате чрезвычайных ситуаций в соответствии с порядком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чрезвычайных ситуаций муниципального характера, произошедшего на территории </w:t>
      </w:r>
      <w:r w:rsidR="00A247F0">
        <w:t xml:space="preserve">           </w:t>
      </w:r>
      <w:r w:rsidR="00D260F1">
        <w:t xml:space="preserve">        </w:t>
      </w:r>
      <w:r w:rsidR="00A247F0" w:rsidRPr="00E51EE4">
        <w:rPr>
          <w:bCs/>
        </w:rPr>
        <w:t xml:space="preserve">Усть-Лабинского городского поселения Усть-Лабинского </w:t>
      </w:r>
      <w:r w:rsidR="00A247F0">
        <w:t>муниципального</w:t>
      </w:r>
      <w:r>
        <w:t xml:space="preserve"> район</w:t>
      </w:r>
      <w:r w:rsidR="00A247F0">
        <w:t>а</w:t>
      </w:r>
      <w:r>
        <w:t xml:space="preserve"> Краснодарского края, утвержденного нормативным правовым актом </w:t>
      </w:r>
      <w:r w:rsidR="00A247F0">
        <w:t>поселения</w:t>
      </w:r>
      <w:r>
        <w:t>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after="0" w:line="336" w:lineRule="exact"/>
        <w:ind w:firstLine="760"/>
        <w:jc w:val="both"/>
      </w:pPr>
      <w:r>
        <w:t>предоставление иных межбюджетных трансфертов бюджет</w:t>
      </w:r>
      <w:r w:rsidR="00A247F0">
        <w:t xml:space="preserve">у </w:t>
      </w:r>
      <w:r w:rsidR="00700349">
        <w:t xml:space="preserve">        </w:t>
      </w:r>
      <w:r w:rsidR="00D260F1">
        <w:t xml:space="preserve">  </w:t>
      </w:r>
      <w:r w:rsidR="00A247F0" w:rsidRPr="00E51EE4">
        <w:rPr>
          <w:bCs/>
        </w:rPr>
        <w:t xml:space="preserve">Усть-Лабинского городского поселения Усть-Лабинского </w:t>
      </w:r>
      <w:r w:rsidR="00A247F0">
        <w:t>муниципального района Краснодарского края н</w:t>
      </w:r>
      <w:r>
        <w:t>а финансовое обеспечение мероприятий при введении режима повышенной готовности, мероприятий по предупреждению и ликвидации стихийных бедствий и других чрезвычайных ситуаций, их последствий в границах поселения;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336" w:lineRule="exact"/>
        <w:ind w:firstLine="760"/>
        <w:jc w:val="both"/>
      </w:pPr>
      <w:r>
        <w:t>ликвидацию последствий пожаров в жилищном фонде и других объектах муниципальной собственности, возникших в результате явлений природного и техногенного характера;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after="0" w:line="336" w:lineRule="exact"/>
        <w:ind w:firstLine="760"/>
        <w:jc w:val="both"/>
      </w:pPr>
      <w:r>
        <w:t>устранение последствий терроризма;</w:t>
      </w:r>
    </w:p>
    <w:p w:rsidR="00401E32" w:rsidRDefault="00C13F07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336" w:lineRule="exact"/>
        <w:ind w:firstLine="760"/>
        <w:jc w:val="both"/>
      </w:pPr>
      <w:r>
        <w:t>развертывание и содержание в течение необходимого срока пунктов временного проживания и питания для эвакуируем</w:t>
      </w:r>
      <w:r w:rsidR="00D260F1">
        <w:t>ых и (или) пострадавших граждан.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331" w:lineRule="exact"/>
        <w:ind w:firstLine="740"/>
        <w:jc w:val="both"/>
      </w:pPr>
      <w:r>
        <w:t xml:space="preserve">Расходование бюджетных ассигнований резервного фонда на проведение выборов, референдумов, освещение деятельности органов местного самоуправления </w:t>
      </w:r>
      <w:r w:rsidR="00A247F0">
        <w:t>поселения</w:t>
      </w:r>
      <w:r>
        <w:t>, не допускается.</w:t>
      </w:r>
    </w:p>
    <w:p w:rsidR="00401E32" w:rsidRDefault="00C13F07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after="0" w:line="331" w:lineRule="exact"/>
        <w:ind w:firstLine="740"/>
        <w:jc w:val="both"/>
      </w:pPr>
      <w:r>
        <w:t xml:space="preserve">Расходование бюджетных ассигнований резервного фонда осуществляется на основании постановления </w:t>
      </w:r>
      <w:r w:rsidR="00A247F0">
        <w:t>администрации Усть-Лабинского городского поселения Усть-Лабинского района</w:t>
      </w:r>
      <w:r>
        <w:t>.</w:t>
      </w:r>
    </w:p>
    <w:p w:rsidR="00401E32" w:rsidRDefault="00C13F07" w:rsidP="00700349">
      <w:pPr>
        <w:pStyle w:val="20"/>
        <w:shd w:val="clear" w:color="auto" w:fill="auto"/>
        <w:tabs>
          <w:tab w:val="left" w:pos="2467"/>
          <w:tab w:val="center" w:pos="7406"/>
          <w:tab w:val="right" w:pos="9627"/>
        </w:tabs>
        <w:spacing w:after="0" w:line="331" w:lineRule="exact"/>
        <w:ind w:firstLine="740"/>
        <w:jc w:val="both"/>
      </w:pPr>
      <w:r>
        <w:t xml:space="preserve">Основанием для подготовки проекта постановления администрации </w:t>
      </w:r>
      <w:r w:rsidR="00BB7A2E">
        <w:t xml:space="preserve">     </w:t>
      </w:r>
      <w:r w:rsidR="00700349" w:rsidRPr="00E51EE4">
        <w:t>Усть-Лабинского городского посел</w:t>
      </w:r>
      <w:r w:rsidR="00700349">
        <w:t xml:space="preserve">ения Усть-Лабинского района </w:t>
      </w:r>
      <w:r>
        <w:t>о расходовании бюджетных ассигнований резервного фонда является:</w:t>
      </w:r>
    </w:p>
    <w:p w:rsidR="00401E32" w:rsidRDefault="00C13F07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after="0" w:line="331" w:lineRule="exact"/>
        <w:ind w:firstLine="740"/>
        <w:jc w:val="both"/>
      </w:pPr>
      <w:r>
        <w:t xml:space="preserve">письменное поручение главы </w:t>
      </w:r>
      <w:r w:rsidR="00700349" w:rsidRPr="00E51EE4">
        <w:t>Усть-Лабинского городского посел</w:t>
      </w:r>
      <w:r w:rsidR="00700349">
        <w:t>ения Усть-Лабинского района</w:t>
      </w:r>
      <w:r>
        <w:t xml:space="preserve"> (лица, исполняющего его обязанности), данное по результатам рассмотрения обращений руководителей отраслевых и функциональных органов администрации </w:t>
      </w:r>
      <w:r w:rsidR="00700349" w:rsidRPr="00E51EE4">
        <w:t>Усть-Лабинского городского поселения Усть-Лабинского района</w:t>
      </w:r>
      <w:r w:rsidR="00700349">
        <w:t>,</w:t>
      </w:r>
      <w:r>
        <w:t xml:space="preserve"> граждан, а также руководителей организаций;</w:t>
      </w:r>
    </w:p>
    <w:p w:rsidR="009B1241" w:rsidRDefault="00C13F07" w:rsidP="00805FB6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after="0" w:line="331" w:lineRule="exact"/>
        <w:ind w:firstLine="740"/>
        <w:jc w:val="both"/>
      </w:pPr>
      <w:r>
        <w:t>решение, принятое комиссией по предупреждению и ликвидации</w:t>
      </w:r>
      <w:r w:rsidR="00700349">
        <w:t xml:space="preserve"> </w:t>
      </w:r>
    </w:p>
    <w:p w:rsidR="009B1241" w:rsidRDefault="009B1241" w:rsidP="009B1241">
      <w:pPr>
        <w:pStyle w:val="20"/>
        <w:shd w:val="clear" w:color="auto" w:fill="auto"/>
        <w:tabs>
          <w:tab w:val="left" w:pos="1136"/>
        </w:tabs>
        <w:spacing w:after="0" w:line="331" w:lineRule="exact"/>
        <w:jc w:val="both"/>
      </w:pPr>
    </w:p>
    <w:p w:rsidR="009B1241" w:rsidRDefault="009B1241" w:rsidP="009B1241">
      <w:pPr>
        <w:pStyle w:val="20"/>
        <w:shd w:val="clear" w:color="auto" w:fill="auto"/>
        <w:tabs>
          <w:tab w:val="left" w:pos="1136"/>
        </w:tabs>
        <w:spacing w:after="0" w:line="331" w:lineRule="exact"/>
        <w:jc w:val="both"/>
      </w:pPr>
    </w:p>
    <w:p w:rsidR="00401E32" w:rsidRDefault="00C13F07" w:rsidP="009B1241">
      <w:pPr>
        <w:pStyle w:val="20"/>
        <w:shd w:val="clear" w:color="auto" w:fill="auto"/>
        <w:tabs>
          <w:tab w:val="left" w:pos="1136"/>
        </w:tabs>
        <w:spacing w:after="0" w:line="331" w:lineRule="exact"/>
        <w:jc w:val="both"/>
      </w:pPr>
      <w:r>
        <w:t xml:space="preserve">чрезвычайных ситуаций и обеспечению пожарной безопасности </w:t>
      </w:r>
      <w:r w:rsidR="00700349">
        <w:t>поселения</w:t>
      </w:r>
      <w:r>
        <w:t xml:space="preserve"> на ликвидацию последствий стихийных бедствий и других чрезвычайных ситуаций.</w:t>
      </w:r>
    </w:p>
    <w:p w:rsidR="00401E32" w:rsidRDefault="00700349" w:rsidP="009B1241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240" w:lineRule="auto"/>
        <w:ind w:firstLine="760"/>
        <w:jc w:val="both"/>
      </w:pPr>
      <w:r>
        <w:t>Финансовый отдел</w:t>
      </w:r>
      <w:r w:rsidR="00C13F07">
        <w:t xml:space="preserve"> на основании постановления </w:t>
      </w:r>
      <w:r>
        <w:t>поселения</w:t>
      </w:r>
      <w:r w:rsidR="00C13F07">
        <w:t xml:space="preserve"> вносит в установленном порядке изменения в сводную бюджетную роспись местного бюджета и лимиты бюджетных обязательств соответствующего главного распорядителя средств местного бюджета и непосредственно осуществляет финансирование за счет бюджетны</w:t>
      </w:r>
      <w:r>
        <w:t>х ассигнований резервного фонда</w:t>
      </w:r>
      <w:r w:rsidR="00D260F1">
        <w:t>.</w:t>
      </w:r>
    </w:p>
    <w:p w:rsidR="000E6E79" w:rsidRPr="000E6E79" w:rsidRDefault="000E6E79" w:rsidP="009B124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79">
        <w:rPr>
          <w:rFonts w:ascii="Times New Roman" w:hAnsi="Times New Roman" w:cs="Times New Roman"/>
          <w:sz w:val="28"/>
          <w:szCs w:val="28"/>
        </w:rPr>
        <w:t>Начальники отделов, руководители муниципальных учреждений, других организаций- получателей средств резервного фонда, несут персональную ответственность за нецелевое использование средств фонда. Контроль за целевым использованием средств резервного фонда осуществляет финансовый отдел.</w:t>
      </w:r>
    </w:p>
    <w:p w:rsidR="000E6E79" w:rsidRPr="000E6E79" w:rsidRDefault="000E6E79" w:rsidP="009B124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79">
        <w:rPr>
          <w:rFonts w:ascii="Times New Roman" w:hAnsi="Times New Roman" w:cs="Times New Roman"/>
          <w:sz w:val="28"/>
          <w:szCs w:val="28"/>
        </w:rPr>
        <w:t xml:space="preserve">Администрация Усть-Лабинского городского поселения </w:t>
      </w:r>
      <w:r w:rsidR="00BB7A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E6E79">
        <w:rPr>
          <w:rFonts w:ascii="Times New Roman" w:hAnsi="Times New Roman" w:cs="Times New Roman"/>
          <w:sz w:val="28"/>
          <w:szCs w:val="28"/>
        </w:rPr>
        <w:t>Усть-Лабинского района ежеквартально информирует Совет Усть-Лабинского городского поселения Усть-Лабинского района о расходовании средств резервного фонда. Отчет об использовании бюджетных ассигнований резервного фонда прилагается к годовому отчету об исполнении бюджета поселения.</w:t>
      </w:r>
    </w:p>
    <w:p w:rsidR="000E6E79" w:rsidRPr="000E6E79" w:rsidRDefault="000E6E79" w:rsidP="000E6E79">
      <w:pPr>
        <w:pStyle w:val="a8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E79" w:rsidRDefault="000E6E79" w:rsidP="00A44F80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106983" w:rsidRPr="002328C2" w:rsidRDefault="00106983" w:rsidP="0010698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06983" w:rsidRPr="002328C2" w:rsidRDefault="00106983" w:rsidP="00106983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начальника</w:t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 xml:space="preserve"> финансового отдела</w:t>
      </w:r>
    </w:p>
    <w:p w:rsidR="00106983" w:rsidRPr="002328C2" w:rsidRDefault="00106983" w:rsidP="00106983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2328C2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Усть-Лабинского </w:t>
      </w:r>
    </w:p>
    <w:p w:rsidR="00106983" w:rsidRPr="002328C2" w:rsidRDefault="00106983" w:rsidP="00106983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2328C2">
        <w:rPr>
          <w:rFonts w:ascii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106983" w:rsidRPr="002328C2" w:rsidRDefault="00106983" w:rsidP="00106983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2328C2">
        <w:rPr>
          <w:rFonts w:ascii="Times New Roman" w:hAnsi="Times New Roman" w:cs="Times New Roman"/>
          <w:spacing w:val="-1"/>
          <w:sz w:val="28"/>
          <w:szCs w:val="28"/>
        </w:rPr>
        <w:t>Усть-Лабинского района</w:t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Pr="002328C2">
        <w:rPr>
          <w:rFonts w:ascii="Times New Roman" w:hAnsi="Times New Roman" w:cs="Times New Roman"/>
          <w:spacing w:val="-1"/>
          <w:sz w:val="28"/>
          <w:szCs w:val="28"/>
        </w:rPr>
        <w:t>Н.В. Клыкова</w:t>
      </w:r>
    </w:p>
    <w:p w:rsidR="002328C2" w:rsidRDefault="002328C2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:rsidR="00106983" w:rsidRDefault="00106983" w:rsidP="002328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983" w:rsidRDefault="00106983" w:rsidP="002328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6983" w:rsidSect="00E51EE4">
      <w:type w:val="continuous"/>
      <w:pgSz w:w="11900" w:h="16840"/>
      <w:pgMar w:top="709" w:right="536" w:bottom="817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33" w:rsidRDefault="004C2733">
      <w:r>
        <w:separator/>
      </w:r>
    </w:p>
  </w:endnote>
  <w:endnote w:type="continuationSeparator" w:id="0">
    <w:p w:rsidR="004C2733" w:rsidRDefault="004C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33" w:rsidRDefault="004C2733"/>
  </w:footnote>
  <w:footnote w:type="continuationSeparator" w:id="0">
    <w:p w:rsidR="004C2733" w:rsidRDefault="004C2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E32" w:rsidRDefault="009438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4112895</wp:posOffset>
              </wp:positionH>
              <wp:positionV relativeFrom="page">
                <wp:posOffset>585470</wp:posOffset>
              </wp:positionV>
              <wp:extent cx="67945" cy="162560"/>
              <wp:effectExtent l="0" t="4445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E32" w:rsidRDefault="00C13F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53E6" w:rsidRPr="00CF53E6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85pt;margin-top:46.1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8l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" filled="f" stroked="f">
              <v:textbox style="mso-fit-shape-to-text:t" inset="0,0,0,0">
                <w:txbxContent>
                  <w:p w:rsidR="00401E32" w:rsidRDefault="00C13F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53E6" w:rsidRPr="00CF53E6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00CFF"/>
    <w:multiLevelType w:val="multilevel"/>
    <w:tmpl w:val="A1DE6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82AE3"/>
    <w:multiLevelType w:val="multilevel"/>
    <w:tmpl w:val="84C27D7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/>
      </w:rPr>
    </w:lvl>
  </w:abstractNum>
  <w:abstractNum w:abstractNumId="2" w15:restartNumberingAfterBreak="0">
    <w:nsid w:val="47802C03"/>
    <w:multiLevelType w:val="multilevel"/>
    <w:tmpl w:val="5EAC7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61C8D"/>
    <w:multiLevelType w:val="multilevel"/>
    <w:tmpl w:val="16760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B7D40"/>
    <w:multiLevelType w:val="multilevel"/>
    <w:tmpl w:val="CB226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D5573"/>
    <w:multiLevelType w:val="multilevel"/>
    <w:tmpl w:val="DF30C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32"/>
    <w:rsid w:val="000E6E79"/>
    <w:rsid w:val="00106983"/>
    <w:rsid w:val="002328C2"/>
    <w:rsid w:val="00370AFE"/>
    <w:rsid w:val="00401E32"/>
    <w:rsid w:val="00445284"/>
    <w:rsid w:val="004C2733"/>
    <w:rsid w:val="004C2D1B"/>
    <w:rsid w:val="00700349"/>
    <w:rsid w:val="007D34C2"/>
    <w:rsid w:val="0083527A"/>
    <w:rsid w:val="00943858"/>
    <w:rsid w:val="009B1241"/>
    <w:rsid w:val="00A247F0"/>
    <w:rsid w:val="00A44F80"/>
    <w:rsid w:val="00BB7A2E"/>
    <w:rsid w:val="00C13F07"/>
    <w:rsid w:val="00CF53E6"/>
    <w:rsid w:val="00D260F1"/>
    <w:rsid w:val="00D87CD5"/>
    <w:rsid w:val="00E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B9C78-0DA3-4F18-B01D-FB630D4A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328C2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a7">
    <w:name w:val="Абзац списка Знак"/>
    <w:link w:val="a8"/>
    <w:uiPriority w:val="34"/>
    <w:locked/>
    <w:rsid w:val="00E51EE4"/>
    <w:rPr>
      <w:rFonts w:ascii="Calibri" w:hAnsi="Calibri" w:cs="Calibri"/>
      <w:lang w:eastAsia="en-US"/>
    </w:rPr>
  </w:style>
  <w:style w:type="paragraph" w:styleId="a8">
    <w:name w:val="List Paragraph"/>
    <w:basedOn w:val="a"/>
    <w:link w:val="a7"/>
    <w:uiPriority w:val="34"/>
    <w:qFormat/>
    <w:rsid w:val="00E51EE4"/>
    <w:pPr>
      <w:widowControl/>
      <w:spacing w:after="200" w:line="276" w:lineRule="auto"/>
      <w:ind w:left="720"/>
      <w:contextualSpacing/>
    </w:pPr>
    <w:rPr>
      <w:rFonts w:ascii="Calibri" w:hAnsi="Calibri" w:cs="Calibri"/>
      <w:color w:val="auto"/>
      <w:lang w:eastAsia="en-US"/>
    </w:rPr>
  </w:style>
  <w:style w:type="paragraph" w:styleId="a9">
    <w:name w:val="header"/>
    <w:basedOn w:val="a"/>
    <w:link w:val="aa"/>
    <w:uiPriority w:val="99"/>
    <w:unhideWhenUsed/>
    <w:rsid w:val="00E51E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1EE4"/>
    <w:rPr>
      <w:color w:val="000000"/>
    </w:rPr>
  </w:style>
  <w:style w:type="paragraph" w:styleId="ab">
    <w:name w:val="footer"/>
    <w:basedOn w:val="a"/>
    <w:link w:val="ac"/>
    <w:uiPriority w:val="99"/>
    <w:unhideWhenUsed/>
    <w:rsid w:val="00E51E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1EE4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2328C2"/>
    <w:rPr>
      <w:rFonts w:ascii="Arial" w:eastAsia="Calibri" w:hAnsi="Arial" w:cs="Arial"/>
      <w:b/>
      <w:bCs/>
      <w:color w:val="26282F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4C2D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2D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8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89D6-DF67-4D43-9F1C-429238E5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Moskovaya</dc:creator>
  <cp:lastModifiedBy>Yur-01</cp:lastModifiedBy>
  <cp:revision>4</cp:revision>
  <cp:lastPrinted>2026-06-18T11:12:00Z</cp:lastPrinted>
  <dcterms:created xsi:type="dcterms:W3CDTF">2026-06-18T11:16:00Z</dcterms:created>
  <dcterms:modified xsi:type="dcterms:W3CDTF">2026-06-18T13:41:00Z</dcterms:modified>
</cp:coreProperties>
</file>