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31C" w:rsidRDefault="005C031C" w:rsidP="005C031C">
      <w:pPr>
        <w:ind w:left="-57" w:right="-57"/>
        <w:jc w:val="center"/>
      </w:pPr>
      <w:r>
        <w:rPr>
          <w:noProof/>
        </w:rPr>
        <w:drawing>
          <wp:inline distT="0" distB="0" distL="0" distR="0">
            <wp:extent cx="485775" cy="571500"/>
            <wp:effectExtent l="0" t="0" r="9525" b="0"/>
            <wp:docPr id="1" name="Рисунок 1" descr="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31C" w:rsidRDefault="005C031C" w:rsidP="005C031C">
      <w:pPr>
        <w:ind w:left="-57" w:right="-57"/>
        <w:jc w:val="center"/>
      </w:pPr>
    </w:p>
    <w:p w:rsidR="005C031C" w:rsidRDefault="005C031C" w:rsidP="005C031C">
      <w:pPr>
        <w:ind w:left="-540" w:right="-170"/>
        <w:jc w:val="center"/>
        <w:rPr>
          <w:b/>
        </w:rPr>
      </w:pPr>
      <w:proofErr w:type="gramStart"/>
      <w:r>
        <w:rPr>
          <w:b/>
        </w:rPr>
        <w:t>АДМИНИСТРАЦИЯ  УСТЬ</w:t>
      </w:r>
      <w:proofErr w:type="gramEnd"/>
      <w:r>
        <w:rPr>
          <w:b/>
        </w:rPr>
        <w:t xml:space="preserve">-ЛАБИНСКОГО ГОРОДСКОГО ПОСЕЛЕНИЯ  </w:t>
      </w:r>
    </w:p>
    <w:p w:rsidR="005C031C" w:rsidRDefault="005C031C" w:rsidP="005C031C">
      <w:pPr>
        <w:ind w:left="-57" w:right="-57"/>
        <w:jc w:val="center"/>
        <w:rPr>
          <w:b/>
        </w:rPr>
      </w:pPr>
      <w:r>
        <w:rPr>
          <w:b/>
        </w:rPr>
        <w:t>УСТЬ-</w:t>
      </w:r>
      <w:proofErr w:type="gramStart"/>
      <w:r>
        <w:rPr>
          <w:b/>
        </w:rPr>
        <w:t>ЛАБИНСКОГО  РАЙОНА</w:t>
      </w:r>
      <w:proofErr w:type="gramEnd"/>
      <w:r>
        <w:rPr>
          <w:b/>
        </w:rPr>
        <w:t xml:space="preserve"> </w:t>
      </w:r>
    </w:p>
    <w:p w:rsidR="005C031C" w:rsidRDefault="005C031C" w:rsidP="005C031C">
      <w:pPr>
        <w:ind w:left="-57" w:right="-57"/>
        <w:jc w:val="center"/>
        <w:rPr>
          <w:b/>
          <w:color w:val="auto"/>
          <w:spacing w:val="0"/>
          <w:sz w:val="32"/>
          <w:szCs w:val="32"/>
        </w:rPr>
      </w:pPr>
      <w:r>
        <w:rPr>
          <w:b/>
          <w:color w:val="auto"/>
          <w:spacing w:val="0"/>
          <w:sz w:val="32"/>
          <w:szCs w:val="32"/>
        </w:rPr>
        <w:t>Р А С П О Р Я Ж Е Н И Е</w:t>
      </w:r>
    </w:p>
    <w:p w:rsidR="005C031C" w:rsidRDefault="005C031C" w:rsidP="005C031C">
      <w:pPr>
        <w:ind w:left="-57" w:right="-57"/>
        <w:jc w:val="center"/>
        <w:rPr>
          <w:b/>
        </w:rPr>
      </w:pPr>
    </w:p>
    <w:p w:rsidR="005C031C" w:rsidRDefault="005C031C" w:rsidP="005C031C">
      <w:pPr>
        <w:ind w:left="-57" w:right="-57"/>
        <w:jc w:val="center"/>
        <w:rPr>
          <w:b/>
        </w:rPr>
      </w:pPr>
    </w:p>
    <w:p w:rsidR="005C031C" w:rsidRDefault="0088127A" w:rsidP="005C031C">
      <w:pPr>
        <w:ind w:left="-57" w:right="-57"/>
      </w:pPr>
      <w:r>
        <w:t>от 26.12.2018</w:t>
      </w:r>
      <w:r w:rsidR="005C031C">
        <w:t xml:space="preserve">                             </w:t>
      </w:r>
      <w:r>
        <w:t xml:space="preserve">              </w:t>
      </w:r>
      <w:r w:rsidR="005C031C">
        <w:t xml:space="preserve">              </w:t>
      </w:r>
      <w:r w:rsidR="006356E5">
        <w:t xml:space="preserve">               </w:t>
      </w:r>
      <w:r>
        <w:t xml:space="preserve">                     </w:t>
      </w:r>
      <w:r w:rsidR="006356E5">
        <w:t xml:space="preserve">          №</w:t>
      </w:r>
      <w:r>
        <w:t xml:space="preserve"> 482</w:t>
      </w:r>
      <w:r w:rsidR="006356E5">
        <w:t xml:space="preserve"> </w:t>
      </w:r>
    </w:p>
    <w:p w:rsidR="005C031C" w:rsidRDefault="005C031C" w:rsidP="005C031C">
      <w:pPr>
        <w:ind w:left="-57" w:right="-57"/>
        <w:jc w:val="both"/>
        <w:rPr>
          <w:sz w:val="26"/>
        </w:rPr>
      </w:pPr>
    </w:p>
    <w:p w:rsidR="005C031C" w:rsidRDefault="005C031C" w:rsidP="005C031C">
      <w:pPr>
        <w:ind w:left="-57" w:right="-57"/>
        <w:jc w:val="center"/>
        <w:rPr>
          <w:sz w:val="24"/>
          <w:szCs w:val="24"/>
        </w:rPr>
      </w:pPr>
      <w:r>
        <w:rPr>
          <w:sz w:val="24"/>
          <w:szCs w:val="24"/>
        </w:rPr>
        <w:t>город Усть-Лабинск</w:t>
      </w:r>
    </w:p>
    <w:p w:rsidR="005C031C" w:rsidRDefault="005C031C" w:rsidP="005C031C">
      <w:pPr>
        <w:ind w:left="-57" w:right="-57"/>
        <w:jc w:val="center"/>
        <w:rPr>
          <w:b/>
          <w:spacing w:val="0"/>
        </w:rPr>
      </w:pPr>
    </w:p>
    <w:p w:rsidR="005C031C" w:rsidRDefault="0005605D" w:rsidP="005C031C">
      <w:pPr>
        <w:jc w:val="center"/>
        <w:rPr>
          <w:b/>
        </w:rPr>
      </w:pPr>
      <w:r>
        <w:rPr>
          <w:b/>
        </w:rPr>
        <w:t>О внесении изменений в распоряжение администрации Усть-Лабинского городского поселени</w:t>
      </w:r>
      <w:r w:rsidR="00A40A7D">
        <w:rPr>
          <w:b/>
        </w:rPr>
        <w:t>я Усть-Лабинского района</w:t>
      </w:r>
      <w:r>
        <w:rPr>
          <w:b/>
        </w:rPr>
        <w:t xml:space="preserve"> от 13.11.2018 г</w:t>
      </w:r>
      <w:r w:rsidR="00A40A7D">
        <w:rPr>
          <w:b/>
        </w:rPr>
        <w:t>ода№ 417-р</w:t>
      </w:r>
      <w:proofErr w:type="gramStart"/>
      <w:r w:rsidR="00A40A7D">
        <w:rPr>
          <w:b/>
        </w:rPr>
        <w:t xml:space="preserve">  </w:t>
      </w:r>
      <w:r>
        <w:rPr>
          <w:b/>
        </w:rPr>
        <w:t xml:space="preserve"> «</w:t>
      </w:r>
      <w:proofErr w:type="gramEnd"/>
      <w:r w:rsidR="005C031C">
        <w:rPr>
          <w:b/>
        </w:rPr>
        <w:t>О мерах по обеспечению бесперебойного и безопасного движения автомобильного транспорта в зимний период 2018-2019 годов на территории Усть-Лабинского городского поселения</w:t>
      </w:r>
      <w:r>
        <w:rPr>
          <w:b/>
        </w:rPr>
        <w:t>»</w:t>
      </w:r>
    </w:p>
    <w:p w:rsidR="005C031C" w:rsidRDefault="005C031C" w:rsidP="005C031C">
      <w:pPr>
        <w:jc w:val="both"/>
        <w:rPr>
          <w:b/>
        </w:rPr>
      </w:pPr>
    </w:p>
    <w:p w:rsidR="005C031C" w:rsidRDefault="005C031C" w:rsidP="005C031C">
      <w:pPr>
        <w:jc w:val="both"/>
      </w:pPr>
    </w:p>
    <w:p w:rsidR="005C031C" w:rsidRDefault="005C031C" w:rsidP="005C031C">
      <w:pPr>
        <w:ind w:firstLine="709"/>
        <w:jc w:val="both"/>
      </w:pPr>
      <w:r>
        <w:t xml:space="preserve">В целях обеспечения бесперебойного и безопасного движения автомобильного транспорта на дорогах Усть-Лабинского городского поселения, принятия незамедлительных мер по ликвидации гололеда и снежных заносов в зимний период 2018-2019 годов, </w:t>
      </w:r>
      <w:r>
        <w:rPr>
          <w:color w:val="auto"/>
        </w:rPr>
        <w:t>статьями 7, 14 Федерального Закона от 6 октября 2003 года № 131-ФЗ «Об общих принципах организации местного самоуправления в Российской Федерации»:</w:t>
      </w:r>
    </w:p>
    <w:p w:rsidR="00911A7F" w:rsidRPr="00911A7F" w:rsidRDefault="00911A7F" w:rsidP="00911A7F">
      <w:pPr>
        <w:jc w:val="both"/>
      </w:pPr>
      <w:r>
        <w:t xml:space="preserve">         </w:t>
      </w:r>
      <w:r w:rsidR="004309A9">
        <w:t>1</w:t>
      </w:r>
      <w:r>
        <w:t xml:space="preserve">. Внести изменения в распоряжение администрации Усть-Лабинского городского поселения Усть-Лабинского района </w:t>
      </w:r>
      <w:r w:rsidR="00C169FA">
        <w:t xml:space="preserve">от 13.11.2018 года № 417-Р </w:t>
      </w:r>
      <w:r w:rsidR="00C169FA">
        <w:br/>
      </w:r>
      <w:r w:rsidRPr="00911A7F">
        <w:t>«</w:t>
      </w:r>
      <w:r>
        <w:t xml:space="preserve">О мерах по обеспечению </w:t>
      </w:r>
      <w:r w:rsidRPr="00911A7F">
        <w:t>бесперебойного и безопасного движения автомобильного транспорта в зимний период 2018-2019 годов на территории Усть-Лабинского городского поселения»</w:t>
      </w:r>
      <w:r>
        <w:t xml:space="preserve"> изложив приложения № 2 и № 3 в новой редакции согласно приложениям № 1 и № 2 к настоящему распоряжению.</w:t>
      </w:r>
    </w:p>
    <w:p w:rsidR="005C031C" w:rsidRDefault="00911A7F" w:rsidP="005C031C">
      <w:pPr>
        <w:pStyle w:val="a3"/>
        <w:ind w:firstLine="709"/>
      </w:pPr>
      <w:r>
        <w:t>2</w:t>
      </w:r>
      <w:r w:rsidR="005C031C">
        <w:t>. Отделу по общим и организационным вопросам администрации Усть-Лабинского городского поселения Усть-Лабинского района (</w:t>
      </w:r>
      <w:proofErr w:type="spellStart"/>
      <w:r w:rsidR="005C031C">
        <w:t>Чухирь</w:t>
      </w:r>
      <w:proofErr w:type="spellEnd"/>
      <w:r w:rsidR="005C031C">
        <w:t>) разместить настоящее распоряжение без приложений на официальном сайте администрации Усть-Лабинского городского поселения Усть-Лабинского района в информационно-коммуникационной сети «Интернет».</w:t>
      </w:r>
    </w:p>
    <w:p w:rsidR="005C031C" w:rsidRDefault="00911A7F" w:rsidP="005C031C">
      <w:pPr>
        <w:ind w:firstLine="709"/>
        <w:jc w:val="both"/>
      </w:pPr>
      <w:r>
        <w:t>3</w:t>
      </w:r>
      <w:r w:rsidR="005C031C">
        <w:t>. Контроль за исполнением распоряжения оставляю за собой.</w:t>
      </w:r>
    </w:p>
    <w:p w:rsidR="005C031C" w:rsidRDefault="00911A7F" w:rsidP="005C031C">
      <w:pPr>
        <w:ind w:firstLine="709"/>
        <w:jc w:val="both"/>
      </w:pPr>
      <w:r>
        <w:t>4</w:t>
      </w:r>
      <w:r w:rsidR="005C031C">
        <w:t>. Распоряжение вступает в силу со дня его опубликования.</w:t>
      </w:r>
    </w:p>
    <w:p w:rsidR="005C031C" w:rsidRDefault="005C031C" w:rsidP="005C031C">
      <w:pPr>
        <w:ind w:firstLine="709"/>
        <w:jc w:val="both"/>
      </w:pPr>
    </w:p>
    <w:p w:rsidR="005C031C" w:rsidRDefault="005C031C" w:rsidP="005C031C">
      <w:pPr>
        <w:ind w:firstLine="709"/>
        <w:jc w:val="both"/>
      </w:pPr>
    </w:p>
    <w:p w:rsidR="005C031C" w:rsidRDefault="005C031C" w:rsidP="005C031C">
      <w:pPr>
        <w:jc w:val="both"/>
      </w:pPr>
      <w:r>
        <w:t>Глава</w:t>
      </w:r>
    </w:p>
    <w:p w:rsidR="005C031C" w:rsidRDefault="005C031C" w:rsidP="005C031C">
      <w:pPr>
        <w:jc w:val="both"/>
      </w:pPr>
      <w:r>
        <w:t>Усть-Лабинского городского поселения</w:t>
      </w:r>
    </w:p>
    <w:p w:rsidR="00036304" w:rsidRDefault="005C031C" w:rsidP="005C031C">
      <w:pPr>
        <w:jc w:val="both"/>
      </w:pPr>
      <w:r>
        <w:t>Усть-Лабинского</w:t>
      </w:r>
      <w:r w:rsidR="006356E5">
        <w:t xml:space="preserve"> района </w:t>
      </w:r>
      <w:r w:rsidR="006356E5">
        <w:tab/>
      </w:r>
      <w:r w:rsidR="006356E5">
        <w:tab/>
      </w:r>
      <w:r w:rsidR="006356E5">
        <w:tab/>
      </w:r>
      <w:r w:rsidR="006356E5">
        <w:tab/>
      </w:r>
      <w:r w:rsidR="006356E5">
        <w:tab/>
        <w:t xml:space="preserve">                 </w:t>
      </w:r>
      <w:r w:rsidR="00036304">
        <w:t>С.В. Выскубов</w:t>
      </w:r>
    </w:p>
    <w:p w:rsidR="008B05A6" w:rsidRDefault="008B05A6">
      <w:bookmarkStart w:id="0" w:name="_GoBack"/>
      <w:bookmarkEnd w:id="0"/>
    </w:p>
    <w:sectPr w:rsidR="008B05A6" w:rsidSect="0003630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DFC"/>
    <w:rsid w:val="00036304"/>
    <w:rsid w:val="0005605D"/>
    <w:rsid w:val="002C4DFC"/>
    <w:rsid w:val="003354E4"/>
    <w:rsid w:val="004309A9"/>
    <w:rsid w:val="005C031C"/>
    <w:rsid w:val="006356E5"/>
    <w:rsid w:val="006975FF"/>
    <w:rsid w:val="007078E5"/>
    <w:rsid w:val="0088127A"/>
    <w:rsid w:val="008B05A6"/>
    <w:rsid w:val="00911A7F"/>
    <w:rsid w:val="00A40A7D"/>
    <w:rsid w:val="00AD6006"/>
    <w:rsid w:val="00C1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49FC2"/>
  <w15:chartTrackingRefBased/>
  <w15:docId w15:val="{115A00D6-610B-4B9D-A9C9-73FB3A7C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31C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5C031C"/>
    <w:pPr>
      <w:ind w:firstLine="540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5C031C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56E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56E5"/>
    <w:rPr>
      <w:rFonts w:ascii="Segoe UI" w:eastAsia="Times New Roman" w:hAnsi="Segoe UI" w:cs="Segoe UI"/>
      <w:color w:val="000000"/>
      <w:spacing w:val="-1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KANDAUROV-YI</dc:creator>
  <cp:keywords/>
  <dc:description/>
  <cp:lastModifiedBy>VASILIEVA</cp:lastModifiedBy>
  <cp:revision>21</cp:revision>
  <cp:lastPrinted>2018-12-28T07:37:00Z</cp:lastPrinted>
  <dcterms:created xsi:type="dcterms:W3CDTF">2018-12-24T11:01:00Z</dcterms:created>
  <dcterms:modified xsi:type="dcterms:W3CDTF">2018-12-29T06:42:00Z</dcterms:modified>
</cp:coreProperties>
</file>