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D4EE2" w14:textId="64FBC2AF" w:rsidR="00BB2B4D" w:rsidRDefault="00C65488" w:rsidP="00A477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2B4D">
        <w:rPr>
          <w:rFonts w:ascii="Times New Roman" w:hAnsi="Times New Roman" w:cs="Times New Roman"/>
          <w:sz w:val="28"/>
          <w:szCs w:val="28"/>
        </w:rPr>
        <w:t xml:space="preserve">Администрация Усть-Лабинского городского поселения Усть-Лабинского района сообщает, что с </w:t>
      </w:r>
      <w:r w:rsidRPr="00BB2B4D">
        <w:rPr>
          <w:rFonts w:ascii="Times New Roman" w:hAnsi="Times New Roman" w:cs="Times New Roman"/>
          <w:sz w:val="28"/>
          <w:szCs w:val="28"/>
        </w:rPr>
        <w:t>25</w:t>
      </w:r>
      <w:r w:rsidRPr="00BB2B4D">
        <w:rPr>
          <w:rFonts w:ascii="Times New Roman" w:hAnsi="Times New Roman" w:cs="Times New Roman"/>
          <w:sz w:val="28"/>
          <w:szCs w:val="28"/>
        </w:rPr>
        <w:t xml:space="preserve"> по </w:t>
      </w:r>
      <w:r w:rsidRPr="00BB2B4D">
        <w:rPr>
          <w:rFonts w:ascii="Times New Roman" w:hAnsi="Times New Roman" w:cs="Times New Roman"/>
          <w:sz w:val="28"/>
          <w:szCs w:val="28"/>
        </w:rPr>
        <w:t>27</w:t>
      </w:r>
      <w:r w:rsidRPr="00BB2B4D">
        <w:rPr>
          <w:rFonts w:ascii="Times New Roman" w:hAnsi="Times New Roman" w:cs="Times New Roman"/>
          <w:sz w:val="28"/>
          <w:szCs w:val="28"/>
        </w:rPr>
        <w:t xml:space="preserve"> </w:t>
      </w:r>
      <w:r w:rsidRPr="00BB2B4D">
        <w:rPr>
          <w:rFonts w:ascii="Times New Roman" w:hAnsi="Times New Roman" w:cs="Times New Roman"/>
          <w:sz w:val="28"/>
          <w:szCs w:val="28"/>
        </w:rPr>
        <w:t>сентября</w:t>
      </w:r>
      <w:r w:rsidRPr="00BB2B4D">
        <w:rPr>
          <w:rFonts w:ascii="Times New Roman" w:hAnsi="Times New Roman" w:cs="Times New Roman"/>
          <w:sz w:val="28"/>
          <w:szCs w:val="28"/>
        </w:rPr>
        <w:t xml:space="preserve"> 2025 года</w:t>
      </w:r>
      <w:r w:rsidR="000F3D0B">
        <w:rPr>
          <w:rFonts w:ascii="Times New Roman" w:hAnsi="Times New Roman" w:cs="Times New Roman"/>
          <w:sz w:val="28"/>
          <w:szCs w:val="28"/>
        </w:rPr>
        <w:t xml:space="preserve"> на площадке Национального центра «Россия»</w:t>
      </w:r>
      <w:r w:rsidRPr="00BB2B4D">
        <w:rPr>
          <w:rFonts w:ascii="Times New Roman" w:hAnsi="Times New Roman" w:cs="Times New Roman"/>
          <w:sz w:val="28"/>
          <w:szCs w:val="28"/>
        </w:rPr>
        <w:t xml:space="preserve"> в г. Москве состоится</w:t>
      </w:r>
      <w:r w:rsidRPr="00BB2B4D">
        <w:rPr>
          <w:rFonts w:ascii="Times New Roman" w:hAnsi="Times New Roman" w:cs="Times New Roman"/>
          <w:sz w:val="28"/>
          <w:szCs w:val="28"/>
        </w:rPr>
        <w:t xml:space="preserve"> фестива</w:t>
      </w:r>
      <w:r w:rsidR="00E32A06">
        <w:rPr>
          <w:rFonts w:ascii="Times New Roman" w:hAnsi="Times New Roman" w:cs="Times New Roman"/>
          <w:sz w:val="28"/>
          <w:szCs w:val="28"/>
        </w:rPr>
        <w:t>л</w:t>
      </w:r>
      <w:r w:rsidRPr="00BB2B4D">
        <w:rPr>
          <w:rFonts w:ascii="Times New Roman" w:hAnsi="Times New Roman" w:cs="Times New Roman"/>
          <w:sz w:val="28"/>
          <w:szCs w:val="28"/>
        </w:rPr>
        <w:t>ь</w:t>
      </w:r>
      <w:r w:rsidR="00D445FC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Pr="00BB2B4D">
        <w:rPr>
          <w:rFonts w:ascii="Times New Roman" w:hAnsi="Times New Roman" w:cs="Times New Roman"/>
          <w:sz w:val="28"/>
          <w:szCs w:val="28"/>
        </w:rPr>
        <w:t>форум</w:t>
      </w:r>
      <w:r w:rsidR="00B26707" w:rsidRPr="00BB2B4D">
        <w:rPr>
          <w:rFonts w:ascii="Times New Roman" w:hAnsi="Times New Roman" w:cs="Times New Roman"/>
          <w:sz w:val="28"/>
          <w:szCs w:val="28"/>
        </w:rPr>
        <w:t xml:space="preserve"> </w:t>
      </w:r>
      <w:r w:rsidRPr="00BB2B4D">
        <w:rPr>
          <w:rFonts w:ascii="Times New Roman" w:hAnsi="Times New Roman" w:cs="Times New Roman"/>
          <w:sz w:val="28"/>
          <w:szCs w:val="28"/>
        </w:rPr>
        <w:t>«</w:t>
      </w:r>
      <w:r w:rsidR="00B26707" w:rsidRPr="00BB2B4D">
        <w:rPr>
          <w:rFonts w:ascii="Times New Roman" w:hAnsi="Times New Roman" w:cs="Times New Roman"/>
          <w:sz w:val="28"/>
          <w:szCs w:val="28"/>
        </w:rPr>
        <w:t>Российская креативная неделя</w:t>
      </w:r>
      <w:r w:rsidRPr="00BB2B4D">
        <w:rPr>
          <w:rFonts w:ascii="Times New Roman" w:hAnsi="Times New Roman" w:cs="Times New Roman"/>
          <w:sz w:val="28"/>
          <w:szCs w:val="28"/>
        </w:rPr>
        <w:t xml:space="preserve">», организаторами которого выступают </w:t>
      </w:r>
      <w:r w:rsidR="00B26707" w:rsidRPr="00BB2B4D">
        <w:rPr>
          <w:rFonts w:ascii="Times New Roman" w:hAnsi="Times New Roman" w:cs="Times New Roman"/>
          <w:sz w:val="28"/>
          <w:szCs w:val="28"/>
        </w:rPr>
        <w:t>автономн</w:t>
      </w:r>
      <w:r w:rsidR="00BB2B4D" w:rsidRPr="00BB2B4D">
        <w:rPr>
          <w:rFonts w:ascii="Times New Roman" w:hAnsi="Times New Roman" w:cs="Times New Roman"/>
          <w:sz w:val="28"/>
          <w:szCs w:val="28"/>
        </w:rPr>
        <w:t>ая</w:t>
      </w:r>
      <w:r w:rsidR="00B26707" w:rsidRPr="00BB2B4D">
        <w:rPr>
          <w:rFonts w:ascii="Times New Roman" w:hAnsi="Times New Roman" w:cs="Times New Roman"/>
          <w:sz w:val="28"/>
          <w:szCs w:val="28"/>
        </w:rPr>
        <w:t xml:space="preserve"> некоммерческая организация «</w:t>
      </w:r>
      <w:r w:rsidR="00BB2B4D" w:rsidRPr="00BB2B4D">
        <w:rPr>
          <w:rFonts w:ascii="Times New Roman" w:hAnsi="Times New Roman" w:cs="Times New Roman"/>
          <w:sz w:val="28"/>
          <w:szCs w:val="28"/>
        </w:rPr>
        <w:t>Креативная экономика»</w:t>
      </w:r>
      <w:r w:rsidRPr="00BB2B4D">
        <w:rPr>
          <w:rFonts w:ascii="Times New Roman" w:hAnsi="Times New Roman" w:cs="Times New Roman"/>
          <w:sz w:val="28"/>
          <w:szCs w:val="28"/>
        </w:rPr>
        <w:t>.</w:t>
      </w:r>
      <w:r w:rsidR="00BB2B4D" w:rsidRPr="00BB2B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4804D7" w14:textId="6E1BBF0D" w:rsidR="00BB2B4D" w:rsidRPr="00BB2B4D" w:rsidRDefault="00BB2B4D" w:rsidP="00A477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2B4D">
        <w:rPr>
          <w:rFonts w:ascii="Times New Roman" w:hAnsi="Times New Roman" w:cs="Times New Roman"/>
          <w:sz w:val="28"/>
          <w:szCs w:val="28"/>
        </w:rPr>
        <w:t>Это основная федеральная площадка, на которой обсуждаются и</w:t>
      </w:r>
    </w:p>
    <w:p w14:paraId="6FEE72C3" w14:textId="11D64AAE" w:rsidR="00BB2B4D" w:rsidRPr="00BB2B4D" w:rsidRDefault="00BB2B4D" w:rsidP="00A47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B4D">
        <w:rPr>
          <w:rFonts w:ascii="Times New Roman" w:hAnsi="Times New Roman" w:cs="Times New Roman"/>
          <w:sz w:val="28"/>
          <w:szCs w:val="28"/>
        </w:rPr>
        <w:t>вырабатываются новые инициативы по развитию ценностно</w:t>
      </w:r>
      <w:r w:rsidR="00D445FC">
        <w:rPr>
          <w:rFonts w:ascii="Times New Roman" w:hAnsi="Times New Roman" w:cs="Times New Roman"/>
          <w:sz w:val="28"/>
          <w:szCs w:val="28"/>
        </w:rPr>
        <w:t>-</w:t>
      </w:r>
      <w:r w:rsidRPr="00BB2B4D">
        <w:rPr>
          <w:rFonts w:ascii="Times New Roman" w:hAnsi="Times New Roman" w:cs="Times New Roman"/>
          <w:sz w:val="28"/>
          <w:szCs w:val="28"/>
        </w:rPr>
        <w:t>ориентированной</w:t>
      </w:r>
    </w:p>
    <w:p w14:paraId="29B587B2" w14:textId="77777777" w:rsidR="00BB2B4D" w:rsidRPr="00BB2B4D" w:rsidRDefault="00BB2B4D" w:rsidP="00A47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B4D">
        <w:rPr>
          <w:rFonts w:ascii="Times New Roman" w:hAnsi="Times New Roman" w:cs="Times New Roman"/>
          <w:sz w:val="28"/>
          <w:szCs w:val="28"/>
        </w:rPr>
        <w:t>креативной экономики, являющейся одним из конкурентных преимуществ</w:t>
      </w:r>
    </w:p>
    <w:p w14:paraId="1CE97C97" w14:textId="36DD3103" w:rsidR="00BB2B4D" w:rsidRPr="00BB2B4D" w:rsidRDefault="00BB2B4D" w:rsidP="00A47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B4D">
        <w:rPr>
          <w:rFonts w:ascii="Times New Roman" w:hAnsi="Times New Roman" w:cs="Times New Roman"/>
          <w:sz w:val="28"/>
          <w:szCs w:val="28"/>
        </w:rPr>
        <w:t>России. На мероприятиях представляется визионерская повестка, формируются</w:t>
      </w:r>
      <w:r w:rsidR="00F95CF4">
        <w:rPr>
          <w:rFonts w:ascii="Times New Roman" w:hAnsi="Times New Roman" w:cs="Times New Roman"/>
          <w:sz w:val="28"/>
          <w:szCs w:val="28"/>
        </w:rPr>
        <w:t xml:space="preserve"> </w:t>
      </w:r>
      <w:r w:rsidRPr="00BB2B4D">
        <w:rPr>
          <w:rFonts w:ascii="Times New Roman" w:hAnsi="Times New Roman" w:cs="Times New Roman"/>
          <w:sz w:val="28"/>
          <w:szCs w:val="28"/>
        </w:rPr>
        <w:t>практические бизнес-решения, а также анализируется опыт различных</w:t>
      </w:r>
      <w:r w:rsidR="00F95CF4">
        <w:rPr>
          <w:rFonts w:ascii="Times New Roman" w:hAnsi="Times New Roman" w:cs="Times New Roman"/>
          <w:sz w:val="28"/>
          <w:szCs w:val="28"/>
        </w:rPr>
        <w:t xml:space="preserve"> </w:t>
      </w:r>
      <w:r w:rsidRPr="00BB2B4D">
        <w:rPr>
          <w:rFonts w:ascii="Times New Roman" w:hAnsi="Times New Roman" w:cs="Times New Roman"/>
          <w:sz w:val="28"/>
          <w:szCs w:val="28"/>
        </w:rPr>
        <w:t>регионов.</w:t>
      </w:r>
    </w:p>
    <w:p w14:paraId="70F04D0E" w14:textId="49A245B2" w:rsidR="00BB2B4D" w:rsidRPr="00BB2B4D" w:rsidRDefault="00BB2B4D" w:rsidP="00A477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2B4D">
        <w:rPr>
          <w:rFonts w:ascii="Times New Roman" w:hAnsi="Times New Roman" w:cs="Times New Roman"/>
          <w:sz w:val="28"/>
          <w:szCs w:val="28"/>
        </w:rPr>
        <w:t>В 2025 году Форум пройдет в шестой раз, объединив представителей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B4D">
        <w:rPr>
          <w:rFonts w:ascii="Times New Roman" w:hAnsi="Times New Roman" w:cs="Times New Roman"/>
          <w:sz w:val="28"/>
          <w:szCs w:val="28"/>
        </w:rPr>
        <w:t>индустрий креативной экономики для обсуждения достигнутых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B4D">
        <w:rPr>
          <w:rFonts w:ascii="Times New Roman" w:hAnsi="Times New Roman" w:cs="Times New Roman"/>
          <w:sz w:val="28"/>
          <w:szCs w:val="28"/>
        </w:rPr>
        <w:t>пятилетнего цикла развития и проектирования новых, совместных ценностно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B4D">
        <w:rPr>
          <w:rFonts w:ascii="Times New Roman" w:hAnsi="Times New Roman" w:cs="Times New Roman"/>
          <w:sz w:val="28"/>
          <w:szCs w:val="28"/>
        </w:rPr>
        <w:t>ориентированных подходов в соответствии с Указом Президента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B4D">
        <w:rPr>
          <w:rFonts w:ascii="Times New Roman" w:hAnsi="Times New Roman" w:cs="Times New Roman"/>
          <w:sz w:val="28"/>
          <w:szCs w:val="28"/>
        </w:rPr>
        <w:t>Федерации от 9 ноября 2022 г. № 809 «Об утверждении Основ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B4D">
        <w:rPr>
          <w:rFonts w:ascii="Times New Roman" w:hAnsi="Times New Roman" w:cs="Times New Roman"/>
          <w:sz w:val="28"/>
          <w:szCs w:val="28"/>
        </w:rPr>
        <w:t>политики по сохранению и укреплению традиционных российских духовно-нравственных ценностей».</w:t>
      </w:r>
    </w:p>
    <w:p w14:paraId="4DC90626" w14:textId="77777777" w:rsidR="00BB2B4D" w:rsidRPr="00BB2B4D" w:rsidRDefault="00BB2B4D" w:rsidP="00A477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2B4D">
        <w:rPr>
          <w:rFonts w:ascii="Times New Roman" w:hAnsi="Times New Roman" w:cs="Times New Roman"/>
          <w:sz w:val="28"/>
          <w:szCs w:val="28"/>
        </w:rPr>
        <w:t>В рамках мероприятий Форума планируется участие руководителей</w:t>
      </w:r>
    </w:p>
    <w:p w14:paraId="33FDC795" w14:textId="77777777" w:rsidR="00BB2B4D" w:rsidRPr="00BB2B4D" w:rsidRDefault="00BB2B4D" w:rsidP="00A47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B4D">
        <w:rPr>
          <w:rFonts w:ascii="Times New Roman" w:hAnsi="Times New Roman" w:cs="Times New Roman"/>
          <w:sz w:val="28"/>
          <w:szCs w:val="28"/>
        </w:rPr>
        <w:t>федеральных и региональных органов власти, а также представителей</w:t>
      </w:r>
    </w:p>
    <w:p w14:paraId="29DE688F" w14:textId="77777777" w:rsidR="00BB2B4D" w:rsidRPr="00BB2B4D" w:rsidRDefault="00BB2B4D" w:rsidP="00A47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B4D">
        <w:rPr>
          <w:rFonts w:ascii="Times New Roman" w:hAnsi="Times New Roman" w:cs="Times New Roman"/>
          <w:sz w:val="28"/>
          <w:szCs w:val="28"/>
        </w:rPr>
        <w:t>корпораций, бизнес-сообществ и институтов развития. На экспозиционной</w:t>
      </w:r>
    </w:p>
    <w:p w14:paraId="545E1016" w14:textId="77777777" w:rsidR="00BB2B4D" w:rsidRPr="00BB2B4D" w:rsidRDefault="00BB2B4D" w:rsidP="00A47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B4D">
        <w:rPr>
          <w:rFonts w:ascii="Times New Roman" w:hAnsi="Times New Roman" w:cs="Times New Roman"/>
          <w:sz w:val="28"/>
          <w:szCs w:val="28"/>
        </w:rPr>
        <w:t>площадке будут организованы презентации различных достижений в сфере</w:t>
      </w:r>
    </w:p>
    <w:p w14:paraId="55BB1663" w14:textId="379C098A" w:rsidR="00C65488" w:rsidRPr="00A47744" w:rsidRDefault="00BB2B4D" w:rsidP="00A47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744">
        <w:rPr>
          <w:rFonts w:ascii="Times New Roman" w:hAnsi="Times New Roman" w:cs="Times New Roman"/>
          <w:sz w:val="28"/>
          <w:szCs w:val="28"/>
        </w:rPr>
        <w:t>креативной экономики России.</w:t>
      </w:r>
    </w:p>
    <w:p w14:paraId="62C58DD9" w14:textId="77777777" w:rsidR="00A47744" w:rsidRPr="00A47744" w:rsidRDefault="00A47744" w:rsidP="00A477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744">
        <w:rPr>
          <w:rFonts w:ascii="Times New Roman" w:hAnsi="Times New Roman" w:cs="Times New Roman"/>
          <w:sz w:val="28"/>
          <w:szCs w:val="28"/>
        </w:rPr>
        <w:t>Для получения более подробной информации просьба обращаться в</w:t>
      </w:r>
    </w:p>
    <w:p w14:paraId="4FDFBC4F" w14:textId="77777777" w:rsidR="00A47744" w:rsidRPr="00A47744" w:rsidRDefault="00A47744" w:rsidP="00A47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744">
        <w:rPr>
          <w:rFonts w:ascii="Times New Roman" w:hAnsi="Times New Roman" w:cs="Times New Roman"/>
          <w:sz w:val="28"/>
          <w:szCs w:val="28"/>
        </w:rPr>
        <w:t>Дирекцию Форума: a.maksimcheva@creative-economy.ru, +7 (926) 038-08-93 –</w:t>
      </w:r>
    </w:p>
    <w:p w14:paraId="4F545BEB" w14:textId="554813EA" w:rsidR="00C65488" w:rsidRPr="00A47744" w:rsidRDefault="00A47744" w:rsidP="00A47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7744">
        <w:rPr>
          <w:rFonts w:ascii="Times New Roman" w:hAnsi="Times New Roman" w:cs="Times New Roman"/>
          <w:sz w:val="28"/>
          <w:szCs w:val="28"/>
        </w:rPr>
        <w:t>Максимчева</w:t>
      </w:r>
      <w:proofErr w:type="spellEnd"/>
      <w:r w:rsidRPr="00A47744">
        <w:rPr>
          <w:rFonts w:ascii="Times New Roman" w:hAnsi="Times New Roman" w:cs="Times New Roman"/>
          <w:sz w:val="28"/>
          <w:szCs w:val="28"/>
        </w:rPr>
        <w:t xml:space="preserve"> Алина Сергеевна.</w:t>
      </w:r>
    </w:p>
    <w:p w14:paraId="61433696" w14:textId="77777777" w:rsidR="00CE7C5D" w:rsidRPr="00BB2B4D" w:rsidRDefault="00CE7C5D" w:rsidP="00A4774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E7C5D" w:rsidRPr="00BB2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0F"/>
    <w:rsid w:val="000F3D0B"/>
    <w:rsid w:val="00917D0F"/>
    <w:rsid w:val="00A47744"/>
    <w:rsid w:val="00B26707"/>
    <w:rsid w:val="00BB2B4D"/>
    <w:rsid w:val="00C65488"/>
    <w:rsid w:val="00CE7C5D"/>
    <w:rsid w:val="00D445FC"/>
    <w:rsid w:val="00E32A06"/>
    <w:rsid w:val="00F9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B5D3"/>
  <w15:chartTrackingRefBased/>
  <w15:docId w15:val="{047562A1-3958-4DD1-ADB9-F08577E7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NachTorg</dc:creator>
  <cp:keywords/>
  <dc:description/>
  <cp:lastModifiedBy>NachTorg</cp:lastModifiedBy>
  <cp:revision>7</cp:revision>
  <dcterms:created xsi:type="dcterms:W3CDTF">2025-09-18T07:09:00Z</dcterms:created>
  <dcterms:modified xsi:type="dcterms:W3CDTF">2025-09-18T11:34:00Z</dcterms:modified>
</cp:coreProperties>
</file>