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8F" w:rsidRDefault="00F3548F" w:rsidP="00F3548F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48F" w:rsidRDefault="00F3548F" w:rsidP="00F3548F">
      <w:pPr>
        <w:ind w:left="-113" w:right="-113"/>
        <w:jc w:val="center"/>
        <w:rPr>
          <w:sz w:val="28"/>
          <w:szCs w:val="28"/>
        </w:rPr>
      </w:pPr>
    </w:p>
    <w:p w:rsidR="00F3548F" w:rsidRDefault="00F3548F" w:rsidP="00F3548F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F3548F" w:rsidRDefault="00F3548F" w:rsidP="00F3548F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F3548F" w:rsidRDefault="00F3548F" w:rsidP="00F3548F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3548F" w:rsidRDefault="00F3548F" w:rsidP="00F3548F">
      <w:pPr>
        <w:ind w:left="-113" w:right="-113"/>
        <w:jc w:val="center"/>
        <w:rPr>
          <w:sz w:val="28"/>
          <w:szCs w:val="28"/>
        </w:rPr>
      </w:pPr>
    </w:p>
    <w:p w:rsidR="00F3548F" w:rsidRDefault="00F3548F" w:rsidP="00F3548F">
      <w:pPr>
        <w:ind w:left="-113" w:right="-113"/>
        <w:jc w:val="center"/>
        <w:rPr>
          <w:sz w:val="28"/>
          <w:szCs w:val="28"/>
        </w:rPr>
      </w:pPr>
    </w:p>
    <w:p w:rsidR="00F3548F" w:rsidRDefault="00F3548F" w:rsidP="00F3548F">
      <w:pPr>
        <w:rPr>
          <w:sz w:val="28"/>
          <w:szCs w:val="28"/>
        </w:rPr>
      </w:pPr>
      <w:r>
        <w:rPr>
          <w:sz w:val="28"/>
          <w:szCs w:val="28"/>
        </w:rPr>
        <w:t>от 03.04.2017                                                                                                        № 212</w:t>
      </w:r>
    </w:p>
    <w:p w:rsidR="00F3548F" w:rsidRDefault="00F3548F" w:rsidP="00F3548F">
      <w:pPr>
        <w:keepNext/>
        <w:jc w:val="center"/>
        <w:outlineLvl w:val="1"/>
        <w:rPr>
          <w:sz w:val="26"/>
          <w:szCs w:val="26"/>
        </w:rPr>
      </w:pPr>
    </w:p>
    <w:p w:rsidR="00F3548F" w:rsidRDefault="00F3548F" w:rsidP="00F3548F">
      <w:pPr>
        <w:keepNext/>
        <w:jc w:val="center"/>
        <w:outlineLvl w:val="1"/>
        <w:rPr>
          <w:sz w:val="20"/>
          <w:szCs w:val="20"/>
        </w:rPr>
      </w:pPr>
      <w:r>
        <w:t>город Усть-Лабинск</w:t>
      </w:r>
    </w:p>
    <w:p w:rsidR="00F3548F" w:rsidRDefault="00F3548F" w:rsidP="00F3548F">
      <w:pPr>
        <w:jc w:val="center"/>
        <w:rPr>
          <w:b/>
          <w:sz w:val="28"/>
        </w:rPr>
      </w:pPr>
    </w:p>
    <w:p w:rsidR="00F3548F" w:rsidRDefault="00F3548F" w:rsidP="00F3548F">
      <w:pPr>
        <w:jc w:val="center"/>
        <w:rPr>
          <w:b/>
          <w:sz w:val="28"/>
        </w:rPr>
      </w:pPr>
    </w:p>
    <w:p w:rsidR="00807620" w:rsidRPr="003860D5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Pr="00E9463F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46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74C6">
        <w:rPr>
          <w:sz w:val="28"/>
          <w:szCs w:val="28"/>
        </w:rPr>
        <w:t>соответствии со</w:t>
      </w:r>
      <w:r w:rsidRPr="00E9463F">
        <w:rPr>
          <w:sz w:val="28"/>
          <w:szCs w:val="28"/>
        </w:rPr>
        <w:t xml:space="preserve"> статьями 7,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2D42FE" w:rsidRPr="002D42FE">
        <w:rPr>
          <w:sz w:val="28"/>
          <w:szCs w:val="28"/>
        </w:rPr>
        <w:t xml:space="preserve"> </w:t>
      </w:r>
      <w:r w:rsidR="002D42FE" w:rsidRPr="00D338B7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2D42FE">
        <w:rPr>
          <w:sz w:val="28"/>
          <w:szCs w:val="28"/>
        </w:rPr>
        <w:t>21</w:t>
      </w:r>
      <w:r w:rsidR="002D42FE" w:rsidRPr="00D338B7">
        <w:rPr>
          <w:sz w:val="28"/>
          <w:szCs w:val="28"/>
        </w:rPr>
        <w:t xml:space="preserve"> </w:t>
      </w:r>
      <w:r w:rsidR="002D42FE">
        <w:rPr>
          <w:sz w:val="28"/>
          <w:szCs w:val="28"/>
        </w:rPr>
        <w:t>марта 2017</w:t>
      </w:r>
      <w:r w:rsidR="002D42FE" w:rsidRPr="00D338B7">
        <w:rPr>
          <w:sz w:val="28"/>
          <w:szCs w:val="28"/>
        </w:rPr>
        <w:t xml:space="preserve"> года №</w:t>
      </w:r>
      <w:r w:rsidR="004F7332">
        <w:rPr>
          <w:sz w:val="28"/>
          <w:szCs w:val="28"/>
        </w:rPr>
        <w:t xml:space="preserve"> </w:t>
      </w:r>
      <w:r w:rsidR="002D42FE">
        <w:rPr>
          <w:sz w:val="28"/>
          <w:szCs w:val="28"/>
        </w:rPr>
        <w:t>3</w:t>
      </w:r>
      <w:r w:rsidR="002D42FE" w:rsidRPr="00D338B7">
        <w:rPr>
          <w:sz w:val="28"/>
          <w:szCs w:val="28"/>
        </w:rPr>
        <w:t xml:space="preserve"> протокол №</w:t>
      </w:r>
      <w:r w:rsidR="004F7332">
        <w:rPr>
          <w:sz w:val="28"/>
          <w:szCs w:val="28"/>
        </w:rPr>
        <w:t xml:space="preserve"> </w:t>
      </w:r>
      <w:r w:rsidR="00DA3BB2">
        <w:rPr>
          <w:sz w:val="28"/>
          <w:szCs w:val="28"/>
        </w:rPr>
        <w:t>31</w:t>
      </w:r>
      <w:r w:rsidR="002D42FE">
        <w:rPr>
          <w:sz w:val="28"/>
          <w:szCs w:val="28"/>
        </w:rPr>
        <w:t xml:space="preserve"> «О внесении</w:t>
      </w:r>
      <w:r w:rsidR="002D42FE" w:rsidRPr="00D338B7">
        <w:rPr>
          <w:sz w:val="28"/>
          <w:szCs w:val="28"/>
        </w:rPr>
        <w:t xml:space="preserve"> изменений в решение Совета Усть-Лабин</w:t>
      </w:r>
      <w:r w:rsidR="002D42FE">
        <w:rPr>
          <w:sz w:val="28"/>
          <w:szCs w:val="28"/>
        </w:rPr>
        <w:t>ского городского поселения от 20 декабря 2016 года №</w:t>
      </w:r>
      <w:r w:rsidR="004F7332">
        <w:rPr>
          <w:sz w:val="28"/>
          <w:szCs w:val="28"/>
        </w:rPr>
        <w:t xml:space="preserve"> </w:t>
      </w:r>
      <w:r w:rsidR="002D42FE">
        <w:rPr>
          <w:sz w:val="28"/>
          <w:szCs w:val="28"/>
        </w:rPr>
        <w:t xml:space="preserve">1 </w:t>
      </w:r>
      <w:r w:rsidR="002D42FE" w:rsidRPr="00D338B7">
        <w:rPr>
          <w:sz w:val="28"/>
          <w:szCs w:val="28"/>
        </w:rPr>
        <w:t>«</w:t>
      </w:r>
      <w:r w:rsidR="002D42FE">
        <w:rPr>
          <w:sz w:val="28"/>
          <w:szCs w:val="28"/>
        </w:rPr>
        <w:t>О бюджете</w:t>
      </w:r>
      <w:r w:rsidR="002D42FE" w:rsidRPr="00D338B7">
        <w:rPr>
          <w:sz w:val="28"/>
          <w:szCs w:val="28"/>
        </w:rPr>
        <w:t xml:space="preserve"> Усть-Лабинского городского поселени</w:t>
      </w:r>
      <w:r w:rsidR="002D42FE">
        <w:rPr>
          <w:sz w:val="28"/>
          <w:szCs w:val="28"/>
        </w:rPr>
        <w:t>я Усть-Лабинского</w:t>
      </w:r>
      <w:proofErr w:type="gramEnd"/>
      <w:r w:rsidR="002D42FE">
        <w:rPr>
          <w:sz w:val="28"/>
          <w:szCs w:val="28"/>
        </w:rPr>
        <w:t xml:space="preserve"> района на 2017 год»,</w:t>
      </w:r>
      <w:r>
        <w:rPr>
          <w:sz w:val="28"/>
          <w:szCs w:val="28"/>
        </w:rPr>
        <w:t xml:space="preserve"> со статьей 179 Бюджетного кодекса Российской Федерации и Уставом Усть-Лабинского городского</w:t>
      </w:r>
      <w:r w:rsidRPr="00D747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74765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>,</w:t>
      </w:r>
      <w:r w:rsidRPr="00E9463F">
        <w:rPr>
          <w:sz w:val="28"/>
          <w:szCs w:val="28"/>
        </w:rPr>
        <w:t xml:space="preserve"> </w:t>
      </w:r>
      <w:proofErr w:type="gramStart"/>
      <w:r w:rsidRPr="00E9463F">
        <w:rPr>
          <w:sz w:val="28"/>
          <w:szCs w:val="28"/>
        </w:rPr>
        <w:t>п</w:t>
      </w:r>
      <w:proofErr w:type="gramEnd"/>
      <w:r w:rsidRPr="00E9463F">
        <w:rPr>
          <w:sz w:val="28"/>
          <w:szCs w:val="28"/>
        </w:rPr>
        <w:t xml:space="preserve"> о с т а н о в л я ю:</w:t>
      </w:r>
    </w:p>
    <w:p w:rsidR="00807620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5A7CE3">
        <w:rPr>
          <w:sz w:val="28"/>
          <w:szCs w:val="28"/>
        </w:rPr>
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</w:t>
      </w:r>
      <w:r>
        <w:rPr>
          <w:sz w:val="28"/>
          <w:szCs w:val="28"/>
        </w:rPr>
        <w:t>» согласно приложению.</w:t>
      </w:r>
    </w:p>
    <w:p w:rsidR="00807620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5A7CE3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5A7CE3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5A7C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07620" w:rsidRDefault="00807620" w:rsidP="00F3548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807620" w:rsidRPr="00E9463F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="005A7CE3">
        <w:rPr>
          <w:sz w:val="28"/>
          <w:szCs w:val="28"/>
        </w:rPr>
        <w:t xml:space="preserve">Настоящее постановление </w:t>
      </w:r>
      <w:r w:rsidR="005A7CE3" w:rsidRPr="005D5902">
        <w:rPr>
          <w:sz w:val="28"/>
          <w:szCs w:val="28"/>
        </w:rPr>
        <w:t xml:space="preserve">вступает в силу со дня его </w:t>
      </w:r>
      <w:r w:rsidR="00600ED0">
        <w:rPr>
          <w:sz w:val="28"/>
          <w:szCs w:val="28"/>
        </w:rPr>
        <w:t>официального опубликования</w:t>
      </w:r>
      <w:r w:rsidR="005A7CE3">
        <w:rPr>
          <w:sz w:val="28"/>
          <w:szCs w:val="28"/>
        </w:rPr>
        <w:t>.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4F7332" w:rsidRPr="00E9463F" w:rsidRDefault="004F7332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807620" w:rsidRPr="00E9463F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807620" w:rsidRPr="00E9463F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4F7332" w:rsidRDefault="00807620" w:rsidP="004F733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  <w:sectPr w:rsidR="004F7332" w:rsidSect="004F7332">
          <w:headerReference w:type="default" r:id="rId9"/>
          <w:pgSz w:w="11906" w:h="16838"/>
          <w:pgMar w:top="680" w:right="567" w:bottom="709" w:left="1701" w:header="0" w:footer="0" w:gutter="0"/>
          <w:cols w:space="708"/>
          <w:noEndnote/>
          <w:docGrid w:linePitch="360"/>
        </w:sect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В.Н.Анпилогов</w:t>
      </w:r>
      <w:r w:rsidRPr="003860D5">
        <w:rPr>
          <w:sz w:val="28"/>
          <w:szCs w:val="28"/>
        </w:rPr>
        <w:br w:type="page"/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 w:rsidRPr="003860D5">
        <w:rPr>
          <w:sz w:val="28"/>
          <w:szCs w:val="28"/>
        </w:rPr>
        <w:lastRenderedPageBreak/>
        <w:t>ПРИЛОЖЕНИЕ</w:t>
      </w:r>
    </w:p>
    <w:p w:rsidR="004F7332" w:rsidRDefault="004F7332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</w:p>
    <w:p w:rsidR="004F7332" w:rsidRPr="003860D5" w:rsidRDefault="004F7332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07620" w:rsidRDefault="00807620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4F7332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9C3B35">
        <w:rPr>
          <w:sz w:val="28"/>
          <w:szCs w:val="28"/>
        </w:rPr>
        <w:t>администрации</w:t>
      </w:r>
      <w:r w:rsidRPr="003860D5">
        <w:rPr>
          <w:sz w:val="28"/>
          <w:szCs w:val="28"/>
        </w:rPr>
        <w:t xml:space="preserve"> </w:t>
      </w:r>
    </w:p>
    <w:p w:rsidR="00807620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</w:t>
      </w:r>
    </w:p>
    <w:p w:rsidR="00807620" w:rsidRPr="003860D5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 района</w:t>
      </w:r>
    </w:p>
    <w:p w:rsidR="00807620" w:rsidRDefault="00461C2F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>03.04.</w:t>
      </w:r>
      <w:r w:rsidR="00807620" w:rsidRPr="003860D5">
        <w:rPr>
          <w:sz w:val="28"/>
          <w:szCs w:val="28"/>
        </w:rPr>
        <w:t>201</w:t>
      </w:r>
      <w:r w:rsidR="005A7CE3">
        <w:rPr>
          <w:sz w:val="28"/>
          <w:szCs w:val="28"/>
        </w:rPr>
        <w:t>7</w:t>
      </w:r>
      <w:r w:rsidR="0080762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212</w:t>
      </w:r>
      <w:r w:rsidR="00807620">
        <w:rPr>
          <w:sz w:val="28"/>
          <w:szCs w:val="28"/>
        </w:rPr>
        <w:t xml:space="preserve"> </w:t>
      </w:r>
    </w:p>
    <w:p w:rsidR="00807620" w:rsidRDefault="00807620" w:rsidP="00807620">
      <w:pPr>
        <w:rPr>
          <w:sz w:val="28"/>
          <w:szCs w:val="28"/>
        </w:rPr>
      </w:pPr>
    </w:p>
    <w:p w:rsidR="00807620" w:rsidRDefault="00807620" w:rsidP="00807620">
      <w:pPr>
        <w:rPr>
          <w:sz w:val="28"/>
          <w:szCs w:val="28"/>
        </w:rPr>
      </w:pPr>
    </w:p>
    <w:p w:rsidR="00807620" w:rsidRPr="004F7332" w:rsidRDefault="00807620" w:rsidP="00807620">
      <w:pPr>
        <w:jc w:val="center"/>
        <w:rPr>
          <w:b/>
          <w:sz w:val="28"/>
          <w:szCs w:val="28"/>
        </w:rPr>
      </w:pPr>
      <w:r w:rsidRPr="004F7332">
        <w:rPr>
          <w:b/>
          <w:sz w:val="28"/>
          <w:szCs w:val="28"/>
        </w:rPr>
        <w:t>ПАСПОРТ</w:t>
      </w:r>
    </w:p>
    <w:p w:rsidR="00807620" w:rsidRPr="003860D5" w:rsidRDefault="00807620" w:rsidP="0080762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5A7CE3">
        <w:rPr>
          <w:sz w:val="28"/>
          <w:szCs w:val="28"/>
        </w:rPr>
        <w:t>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</w:t>
      </w:r>
    </w:p>
    <w:p w:rsidR="00807620" w:rsidRDefault="00807620" w:rsidP="00807620">
      <w:pPr>
        <w:jc w:val="center"/>
        <w:rPr>
          <w:sz w:val="28"/>
          <w:szCs w:val="2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</w:t>
            </w:r>
          </w:p>
        </w:tc>
        <w:tc>
          <w:tcPr>
            <w:tcW w:w="5670" w:type="dxa"/>
          </w:tcPr>
          <w:p w:rsidR="00807620" w:rsidRPr="005A7CE3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A7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E3" w:rsidRPr="005A7CE3">
              <w:rPr>
                <w:rFonts w:ascii="Times New Roman" w:hAnsi="Times New Roman" w:cs="Times New Roman"/>
                <w:sz w:val="28"/>
                <w:szCs w:val="28"/>
              </w:rPr>
              <w:t>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</w:t>
            </w:r>
          </w:p>
        </w:tc>
        <w:tc>
          <w:tcPr>
            <w:tcW w:w="5670" w:type="dxa"/>
          </w:tcPr>
          <w:p w:rsidR="00807620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807620" w:rsidRPr="005464F3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Закон Краснодарского края от 07 июня 2004</w:t>
            </w:r>
            <w:r>
              <w:rPr>
                <w:sz w:val="28"/>
                <w:szCs w:val="28"/>
              </w:rPr>
              <w:t xml:space="preserve"> </w:t>
            </w:r>
            <w:r w:rsidRPr="005464F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  <w:p w:rsidR="00807620" w:rsidRDefault="00807620" w:rsidP="004F733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 xml:space="preserve"> </w:t>
            </w:r>
            <w:r w:rsidRPr="00A604DC"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3DD" w:rsidRPr="00AA73E1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sz w:val="28"/>
                <w:szCs w:val="28"/>
              </w:rPr>
              <w:t xml:space="preserve">- </w:t>
            </w:r>
            <w:hyperlink r:id="rId10" w:history="1">
              <w:r w:rsidRPr="00AA73E1">
                <w:rPr>
                  <w:color w:val="000000"/>
                  <w:sz w:val="28"/>
                  <w:szCs w:val="28"/>
                </w:rPr>
                <w:t>Градостроительный кодекс</w:t>
              </w:r>
            </w:hyperlink>
            <w:r w:rsidRPr="00EF7512">
              <w:rPr>
                <w:sz w:val="28"/>
                <w:szCs w:val="28"/>
              </w:rPr>
              <w:t xml:space="preserve"> Российской Федерации;</w:t>
            </w:r>
          </w:p>
          <w:p w:rsidR="00EB03DD" w:rsidRPr="00EF7512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color w:val="000000"/>
                <w:sz w:val="28"/>
                <w:szCs w:val="28"/>
              </w:rPr>
              <w:t xml:space="preserve">- </w:t>
            </w:r>
            <w:hyperlink r:id="rId11" w:history="1">
              <w:r w:rsidRPr="00AA73E1">
                <w:rPr>
                  <w:color w:val="000000"/>
                  <w:sz w:val="28"/>
                  <w:szCs w:val="28"/>
                </w:rPr>
                <w:t>Градостроительный кодекс</w:t>
              </w:r>
            </w:hyperlink>
            <w:r w:rsidRPr="00EF7512">
              <w:rPr>
                <w:sz w:val="28"/>
                <w:szCs w:val="28"/>
              </w:rPr>
              <w:t xml:space="preserve"> Краснодарского края;</w:t>
            </w:r>
          </w:p>
          <w:p w:rsidR="00807620" w:rsidRPr="003C6D81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color w:val="000000"/>
                <w:sz w:val="28"/>
                <w:szCs w:val="28"/>
              </w:rPr>
              <w:t xml:space="preserve">- </w:t>
            </w:r>
            <w:hyperlink r:id="rId12" w:history="1">
              <w:r w:rsidRPr="00AA73E1">
                <w:rPr>
                  <w:color w:val="000000"/>
                  <w:sz w:val="28"/>
                  <w:szCs w:val="28"/>
                </w:rPr>
                <w:t>Стратегия</w:t>
              </w:r>
            </w:hyperlink>
            <w:r w:rsidRPr="00EF7512">
              <w:rPr>
                <w:color w:val="000000"/>
                <w:sz w:val="28"/>
                <w:szCs w:val="28"/>
              </w:rPr>
              <w:t xml:space="preserve"> </w:t>
            </w:r>
            <w:r w:rsidRPr="00EF7512">
              <w:rPr>
                <w:sz w:val="28"/>
                <w:szCs w:val="28"/>
              </w:rPr>
              <w:t xml:space="preserve">социально-экономического развития Краснодарского края до 2020 года, утвержденная </w:t>
            </w:r>
            <w:hyperlink r:id="rId13" w:history="1">
              <w:r w:rsidRPr="00AA73E1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EF7512">
              <w:rPr>
                <w:color w:val="000000"/>
                <w:sz w:val="28"/>
                <w:szCs w:val="28"/>
              </w:rPr>
              <w:t xml:space="preserve"> </w:t>
            </w:r>
            <w:r w:rsidRPr="00EF7512">
              <w:rPr>
                <w:sz w:val="28"/>
                <w:szCs w:val="28"/>
              </w:rPr>
              <w:t>Краснодарского края от</w:t>
            </w:r>
            <w:r w:rsidR="00655C8D">
              <w:rPr>
                <w:sz w:val="28"/>
                <w:szCs w:val="28"/>
              </w:rPr>
              <w:t xml:space="preserve"> 29 апреля 2008 года N 1465-КЗ.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807620" w:rsidRPr="005464F3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5670" w:type="dxa"/>
          </w:tcPr>
          <w:p w:rsidR="00807620" w:rsidRPr="007939A8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 w:rsidRPr="007939A8">
              <w:rPr>
                <w:color w:val="000000"/>
                <w:sz w:val="28"/>
                <w:szCs w:val="28"/>
              </w:rPr>
              <w:t>Заместитель главы Усть-Лабинского  городского п</w:t>
            </w:r>
            <w:r w:rsidR="00655C8D">
              <w:rPr>
                <w:color w:val="000000"/>
                <w:sz w:val="28"/>
                <w:szCs w:val="28"/>
              </w:rPr>
              <w:t>оселения Усть-Лабинского района.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5670" w:type="dxa"/>
          </w:tcPr>
          <w:p w:rsidR="00807620" w:rsidRPr="005464F3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5464F3" w:rsidRDefault="00807620" w:rsidP="004F733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исполнитель</w:t>
            </w:r>
          </w:p>
          <w:p w:rsidR="00807620" w:rsidRPr="00E9463F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07620" w:rsidRPr="00E9463F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Default="00807620" w:rsidP="004F733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670" w:type="dxa"/>
          </w:tcPr>
          <w:p w:rsidR="00807620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66058B" w:rsidRPr="009C3B35" w:rsidTr="00E17321">
        <w:trPr>
          <w:cantSplit/>
          <w:trHeight w:val="3230"/>
        </w:trPr>
        <w:tc>
          <w:tcPr>
            <w:tcW w:w="3898" w:type="dxa"/>
          </w:tcPr>
          <w:p w:rsidR="0066058B" w:rsidRPr="009C3B35" w:rsidRDefault="0066058B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0" w:type="dxa"/>
          </w:tcPr>
          <w:p w:rsidR="0066058B" w:rsidRDefault="0066058B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671D4A">
              <w:rPr>
                <w:sz w:val="28"/>
                <w:szCs w:val="28"/>
              </w:rPr>
              <w:t>азработка программ комплексного развития систем коммунальной инфраструктуры Усть-Лабинского городского поселения Усть-Лабинского района на основе документов территориального планирования, включая теплоснабжение, водоснабжение и водоотведение,</w:t>
            </w:r>
            <w:r>
              <w:rPr>
                <w:sz w:val="28"/>
                <w:szCs w:val="28"/>
              </w:rPr>
              <w:t xml:space="preserve"> </w:t>
            </w:r>
            <w:r w:rsidRPr="00671D4A">
              <w:rPr>
                <w:sz w:val="28"/>
                <w:szCs w:val="28"/>
              </w:rPr>
              <w:t>эл</w:t>
            </w:r>
            <w:r>
              <w:rPr>
                <w:sz w:val="28"/>
                <w:szCs w:val="28"/>
              </w:rPr>
              <w:t>ектроснабжение, газоснабжение;</w:t>
            </w:r>
          </w:p>
          <w:p w:rsidR="0066058B" w:rsidRPr="0099068A" w:rsidRDefault="0066058B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программ комплексного развития социальной инфраструктуры.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0" w:type="dxa"/>
          </w:tcPr>
          <w:p w:rsidR="00807620" w:rsidRDefault="00EB03DD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64D3">
              <w:rPr>
                <w:sz w:val="28"/>
                <w:szCs w:val="28"/>
              </w:rPr>
              <w:t>А</w:t>
            </w:r>
            <w:r w:rsidRPr="00EF7512">
              <w:rPr>
                <w:sz w:val="28"/>
                <w:szCs w:val="28"/>
              </w:rPr>
              <w:t xml:space="preserve">нализ существующего состояния систем коммунальной инфраструктуры и определение перспектив развития, обоснование и разработка схем систем коммунальной инфраструктуры </w:t>
            </w:r>
            <w:r w:rsidRPr="00AA73E1">
              <w:rPr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F16F99">
              <w:rPr>
                <w:sz w:val="28"/>
                <w:szCs w:val="28"/>
              </w:rPr>
              <w:t>.</w:t>
            </w:r>
          </w:p>
          <w:p w:rsidR="00655C8D" w:rsidRDefault="00655C8D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-Анализ  социальной инфраструктуры Усть-Лабинского городского поселения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                    </w:t>
            </w:r>
          </w:p>
        </w:tc>
        <w:tc>
          <w:tcPr>
            <w:tcW w:w="5670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2017 год. Этапы прописаны в титульном списке.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5670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 составляет </w:t>
            </w:r>
            <w:r w:rsidR="00DA3BB2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5464F3">
              <w:rPr>
                <w:sz w:val="28"/>
                <w:szCs w:val="28"/>
              </w:rPr>
              <w:t xml:space="preserve">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оценка планируемой эффективности ее реализации</w:t>
            </w:r>
          </w:p>
        </w:tc>
        <w:tc>
          <w:tcPr>
            <w:tcW w:w="5670" w:type="dxa"/>
          </w:tcPr>
          <w:p w:rsidR="00807620" w:rsidRPr="001764D3" w:rsidRDefault="00655C8D" w:rsidP="004F733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-Актуализация,</w:t>
            </w:r>
            <w:r w:rsidR="001764D3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корректировка схем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проектов социальной инфраструктуры</w:t>
            </w:r>
            <w:r w:rsidR="001764D3">
              <w:rPr>
                <w:rFonts w:ascii="Times New Roman" w:hAnsi="Times New Roman" w:cs="Times New Roman"/>
                <w:sz w:val="28"/>
                <w:szCs w:val="28"/>
              </w:rPr>
              <w:t xml:space="preserve"> Усть-Лабинского городского поселения</w:t>
            </w:r>
          </w:p>
        </w:tc>
      </w:tr>
    </w:tbl>
    <w:p w:rsidR="00807620" w:rsidRDefault="00807620" w:rsidP="00807620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Раздел 1. </w:t>
      </w:r>
      <w:r w:rsidRPr="00E53FFF">
        <w:rPr>
          <w:color w:val="000000"/>
          <w:sz w:val="28"/>
          <w:szCs w:val="28"/>
        </w:rPr>
        <w:t>Общая характеристика сферы реализации муниципальной программы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Негативное изменение экономических условий функционирования организаций коммунального комплекса, связанное с резким падением уровня доходов населения, не могло не отразиться на экономическом положении жилищно-коммунального хозяйства Усть-Лабинского городского поселения Усть-Лабинского района. Предприятия отрасли, не имея достаточных доходов от предоставленных жилищно-коммунальных услуг, не производили инвестиций в </w:t>
      </w:r>
      <w:r w:rsidRPr="00E53FFF">
        <w:rPr>
          <w:sz w:val="28"/>
          <w:szCs w:val="28"/>
        </w:rPr>
        <w:lastRenderedPageBreak/>
        <w:t>основные производственные фонды в объемах, необходимых не только для развития инфраструктуры, но и для ее поддержки. Реализация Программы позволит решить ряд проблем, основными из которых являются: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недостаточное развитие коммунальных систем для обеспечения возрастающих потребностей общества, в том числе связанных с новым строительством;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неравномерное распределение коммунальных мощностей, приводящее к неэффективному использованию ресурсов;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высокий уровень морального и физического износа объектов коммунальной инфраструктуры;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корректировка действующих схем коммунальных сетей;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высокая аварийность объектов коммунальной инфраструктуры;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низкая эффективность системы управления в жилищно-коммунальном хозяйстве, преобладание административных метод</w:t>
      </w:r>
      <w:r w:rsidR="00655C8D" w:rsidRPr="00E53FFF">
        <w:rPr>
          <w:sz w:val="28"/>
          <w:szCs w:val="28"/>
        </w:rPr>
        <w:t xml:space="preserve">ов хозяйствования над </w:t>
      </w:r>
      <w:proofErr w:type="gramStart"/>
      <w:r w:rsidR="00655C8D" w:rsidRPr="00E53FFF">
        <w:rPr>
          <w:sz w:val="28"/>
          <w:szCs w:val="28"/>
        </w:rPr>
        <w:t>рыночными</w:t>
      </w:r>
      <w:proofErr w:type="gramEnd"/>
      <w:r w:rsidR="00655C8D" w:rsidRPr="00E53FFF">
        <w:rPr>
          <w:sz w:val="28"/>
          <w:szCs w:val="28"/>
        </w:rPr>
        <w:t>.</w:t>
      </w:r>
    </w:p>
    <w:p w:rsidR="00BA1875" w:rsidRPr="00E53FFF" w:rsidRDefault="0070688E" w:rsidP="00F16F99">
      <w:pPr>
        <w:ind w:firstLine="709"/>
        <w:jc w:val="both"/>
        <w:rPr>
          <w:rFonts w:eastAsia="Calibri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Уровень социально-экономического развития Усть-Лабинского городского поселения оценен демографическими показателями, показателями занятости населения и рынка труда, наличием объектов социального и культурно-бытового обслуживания населения.</w:t>
      </w:r>
      <w:r w:rsidR="00BA1875" w:rsidRPr="00E53FFF">
        <w:rPr>
          <w:rFonts w:eastAsia="Calibri"/>
          <w:lang w:eastAsia="en-US"/>
        </w:rPr>
        <w:t xml:space="preserve"> </w:t>
      </w:r>
      <w:r w:rsidR="00BA1875" w:rsidRPr="00E53FFF">
        <w:rPr>
          <w:rFonts w:eastAsia="Calibri"/>
          <w:sz w:val="28"/>
          <w:szCs w:val="28"/>
          <w:lang w:eastAsia="en-US"/>
        </w:rPr>
        <w:t xml:space="preserve">Одним из критериев оценки качества жизни населения является наличие и уровень обеспеченности объектами социального и культурно-бытового обслуживания, качество предоставляемых объектами услуг. </w:t>
      </w:r>
    </w:p>
    <w:p w:rsidR="00BA1875" w:rsidRPr="00E53FFF" w:rsidRDefault="00BA1875" w:rsidP="00F16F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Обеспеченность населения объектами социального и культурно-бытового обслуживания населения проведена в следующих областях: образование, здравоохранение, социальное обслуживание, культура, физическая культура и массовый спорт.</w:t>
      </w:r>
    </w:p>
    <w:p w:rsidR="0070688E" w:rsidRPr="00E53FFF" w:rsidRDefault="00BA1875" w:rsidP="00F16F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Описание объектов социального и культурно-бытового обслуживания населения с указанием количества объектов и мощностей выполнено на основании исходных данных о действующей сети учреждений и организаций по состоянию на начало 2017 года.</w:t>
      </w:r>
    </w:p>
    <w:p w:rsidR="00655C8D" w:rsidRPr="00E53FFF" w:rsidRDefault="0070688E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связи с о</w:t>
      </w:r>
      <w:r w:rsidR="00655C8D" w:rsidRPr="00E53FFF">
        <w:rPr>
          <w:sz w:val="28"/>
          <w:szCs w:val="28"/>
        </w:rPr>
        <w:t xml:space="preserve">тсутствие актуальных программ, схем и проектов в сфере </w:t>
      </w:r>
      <w:r w:rsidRPr="00E53FFF">
        <w:rPr>
          <w:sz w:val="28"/>
          <w:szCs w:val="28"/>
        </w:rPr>
        <w:t xml:space="preserve">социальной инфраструктуры определить </w:t>
      </w:r>
      <w:r w:rsidR="00BA1875" w:rsidRPr="00E53FFF">
        <w:rPr>
          <w:sz w:val="28"/>
          <w:szCs w:val="28"/>
        </w:rPr>
        <w:t>выше</w:t>
      </w:r>
      <w:r w:rsidRPr="00E53FFF">
        <w:rPr>
          <w:sz w:val="28"/>
          <w:szCs w:val="28"/>
        </w:rPr>
        <w:t>указанные показатели не представляется</w:t>
      </w:r>
      <w:r w:rsidR="00BA1875" w:rsidRPr="00E53FFF">
        <w:rPr>
          <w:sz w:val="28"/>
          <w:szCs w:val="28"/>
        </w:rPr>
        <w:t xml:space="preserve"> возможным</w:t>
      </w:r>
      <w:r w:rsidRPr="00E53FFF">
        <w:rPr>
          <w:sz w:val="28"/>
          <w:szCs w:val="28"/>
        </w:rPr>
        <w:t xml:space="preserve">. 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Раздел 2. </w:t>
      </w:r>
      <w:r w:rsidRPr="00E53FFF">
        <w:rPr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Целью Программы является разработка программ комплексного развития систем коммунальной</w:t>
      </w:r>
      <w:r w:rsidR="00655C8D" w:rsidRPr="00E53FFF">
        <w:rPr>
          <w:sz w:val="28"/>
          <w:szCs w:val="28"/>
        </w:rPr>
        <w:t xml:space="preserve"> и социальной</w:t>
      </w:r>
      <w:r w:rsidRPr="00E53FFF">
        <w:rPr>
          <w:sz w:val="28"/>
          <w:szCs w:val="28"/>
        </w:rPr>
        <w:t xml:space="preserve"> инфраструктуры Усть-Лабинского городского поселения Усть-Лабинского района на основе документов территориального планирования по отраслям: теплоснабжение, водоснабжение, водоотведение, электроснабжение и газоснабжение.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Задачами Программы являются: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- проведение </w:t>
      </w:r>
      <w:proofErr w:type="gramStart"/>
      <w:r w:rsidRPr="00E53FFF">
        <w:rPr>
          <w:sz w:val="28"/>
          <w:szCs w:val="28"/>
        </w:rPr>
        <w:t>анализа существующего состояния систем коммунальной инфраструктуры поселения</w:t>
      </w:r>
      <w:proofErr w:type="gramEnd"/>
      <w:r w:rsidRPr="00E53FFF">
        <w:rPr>
          <w:sz w:val="28"/>
          <w:szCs w:val="28"/>
        </w:rPr>
        <w:t xml:space="preserve"> и определение перспектив развития;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lastRenderedPageBreak/>
        <w:t>- обоснование и разработка схем систем коммунальной инфраструктуры поселения;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разработка программы комплексное развитие социальной инфраструктуры.</w:t>
      </w:r>
    </w:p>
    <w:p w:rsidR="00807620" w:rsidRPr="00E53FFF" w:rsidRDefault="00807620" w:rsidP="00F16F99">
      <w:pPr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Целевые показатели муниципальной программы отражены в приложение №1.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3. Механизм реализации муниципальной программы и перечень мероприятий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4.  Ресурсное обеспечение муниципальной программы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При привлечении средств из краевого и федерального бюджета на условиях софинансирования мероприятий муниципальной программы будет осуществляться в соответствии с краевым и федеральным законодательством.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5. Оценка эффективности реализации муниципальной программы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6. Основные этапы и сроки реализации муниципальной программы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Сроки реализации муниципальной программы: 2017 год.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lastRenderedPageBreak/>
        <w:t xml:space="preserve">Этапы реализации муниципальной программы прописаны в титульном списке. 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ходе исполнения муниципальной программы будет производиться корректировка параметров и планов её реализации в рамках бюджетного процесса с учётом тенденций социально-экономического и территориального развития Усть-Лабинского городского поселения.</w:t>
      </w:r>
      <w:r w:rsidRPr="00E53FFF">
        <w:rPr>
          <w:sz w:val="28"/>
          <w:szCs w:val="28"/>
        </w:rPr>
        <w:tab/>
      </w:r>
    </w:p>
    <w:p w:rsidR="00807620" w:rsidRPr="00E53FFF" w:rsidRDefault="00807620" w:rsidP="00F16F99">
      <w:pPr>
        <w:tabs>
          <w:tab w:val="left" w:pos="4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53FFF">
        <w:rPr>
          <w:sz w:val="28"/>
          <w:szCs w:val="28"/>
        </w:rPr>
        <w:t xml:space="preserve">Раздел 7. </w:t>
      </w:r>
      <w:r w:rsidRPr="00E53FFF">
        <w:rPr>
          <w:color w:val="000000"/>
          <w:sz w:val="28"/>
          <w:szCs w:val="28"/>
        </w:rPr>
        <w:t>Управление рисками реализации муниципальной программы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Анализ рисков реализации муниципальной программы и описание мер управления рисками осуществляет ответственный исполнитель.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К наиболее серьезным рискам можно отнести финансовый, административный и социальный риски реализации муниципальной программы.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Способом ограничения финансового риска является корректировка финансовых показателей программных мероприятий и показателей муниципальной программы в зависимости от достигнутых результатов. 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зависимости от выделения денежных сре</w:t>
      </w:r>
      <w:proofErr w:type="gramStart"/>
      <w:r w:rsidRPr="00E53FFF">
        <w:rPr>
          <w:sz w:val="28"/>
          <w:szCs w:val="28"/>
        </w:rPr>
        <w:t>дств дл</w:t>
      </w:r>
      <w:proofErr w:type="gramEnd"/>
      <w:r w:rsidRPr="00E53FFF">
        <w:rPr>
          <w:sz w:val="28"/>
          <w:szCs w:val="28"/>
        </w:rPr>
        <w:t>я реализации муниципальной программы будут достигнуты поставленные цели.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Административный риск связан с неэффективным управлением муниципальной программой, которое может привести к невыполнению ее целей и задач.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Способами ограничения административного риска являются: 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координация деятельности участников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осуществление контроля над достижением целевых показателей муниципальной программы и ожидаемых конечных результатов её реализации;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разработка и утверждение плана мероприятий по реализации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осуществление мониторинга реализации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принятие мер </w:t>
      </w:r>
      <w:proofErr w:type="gramStart"/>
      <w:r w:rsidRPr="00E53FFF">
        <w:rPr>
          <w:sz w:val="28"/>
          <w:szCs w:val="28"/>
        </w:rPr>
        <w:t>по привлечению средств из различных источников для реализации мероприятий муниципальной программы в соответствии с действующим законодательством</w:t>
      </w:r>
      <w:proofErr w:type="gramEnd"/>
      <w:r w:rsidRPr="00E53FFF">
        <w:rPr>
          <w:sz w:val="28"/>
          <w:szCs w:val="28"/>
        </w:rPr>
        <w:t>.</w:t>
      </w:r>
    </w:p>
    <w:p w:rsidR="00807620" w:rsidRDefault="00807620" w:rsidP="00807620">
      <w:pPr>
        <w:rPr>
          <w:snapToGrid w:val="0"/>
          <w:color w:val="000000"/>
          <w:spacing w:val="-1"/>
          <w:sz w:val="28"/>
          <w:szCs w:val="28"/>
        </w:rPr>
      </w:pPr>
    </w:p>
    <w:p w:rsidR="00BA1875" w:rsidRDefault="00BA1875" w:rsidP="00807620">
      <w:pPr>
        <w:rPr>
          <w:snapToGrid w:val="0"/>
          <w:color w:val="000000"/>
          <w:spacing w:val="-1"/>
          <w:sz w:val="28"/>
          <w:szCs w:val="28"/>
        </w:rPr>
      </w:pPr>
    </w:p>
    <w:p w:rsidR="00807620" w:rsidRDefault="00807620" w:rsidP="00E53FFF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Н</w:t>
      </w:r>
      <w:r w:rsidRPr="00096955">
        <w:rPr>
          <w:snapToGrid w:val="0"/>
          <w:color w:val="000000"/>
          <w:spacing w:val="-1"/>
          <w:sz w:val="28"/>
          <w:szCs w:val="28"/>
        </w:rPr>
        <w:t>ачальник отдела</w:t>
      </w:r>
      <w:r w:rsidRPr="00096955">
        <w:rPr>
          <w:color w:val="000000"/>
          <w:spacing w:val="-1"/>
          <w:sz w:val="28"/>
          <w:szCs w:val="28"/>
        </w:rPr>
        <w:t xml:space="preserve"> по вопросам </w:t>
      </w:r>
    </w:p>
    <w:p w:rsidR="00807620" w:rsidRPr="003F2289" w:rsidRDefault="00807620" w:rsidP="00E53FF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 w:rsidRPr="00096955">
        <w:rPr>
          <w:color w:val="000000"/>
          <w:spacing w:val="-1"/>
          <w:sz w:val="28"/>
          <w:szCs w:val="28"/>
        </w:rPr>
        <w:t>аботы</w:t>
      </w:r>
      <w:r>
        <w:rPr>
          <w:color w:val="000000"/>
          <w:spacing w:val="-1"/>
          <w:sz w:val="28"/>
          <w:szCs w:val="28"/>
        </w:rPr>
        <w:t xml:space="preserve"> </w:t>
      </w:r>
      <w:r w:rsidRPr="00096955">
        <w:rPr>
          <w:color w:val="000000"/>
          <w:spacing w:val="-1"/>
          <w:sz w:val="28"/>
          <w:szCs w:val="28"/>
        </w:rPr>
        <w:t>городского хозяйства администрации</w:t>
      </w:r>
    </w:p>
    <w:p w:rsidR="00807620" w:rsidRPr="00096955" w:rsidRDefault="00807620" w:rsidP="00E53FFF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807620" w:rsidRPr="00DF445F" w:rsidRDefault="00807620" w:rsidP="00E53FFF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Pr="00096955">
        <w:rPr>
          <w:color w:val="000000"/>
          <w:spacing w:val="-1"/>
          <w:sz w:val="28"/>
          <w:szCs w:val="28"/>
        </w:rPr>
        <w:t xml:space="preserve">          </w:t>
      </w:r>
      <w:r w:rsidR="00E53FFF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Р.А.Магамадов</w:t>
      </w:r>
    </w:p>
    <w:p w:rsidR="00807620" w:rsidRDefault="00807620" w:rsidP="00E53FFF">
      <w:pPr>
        <w:rPr>
          <w:b/>
          <w:bCs/>
          <w:sz w:val="28"/>
        </w:rPr>
      </w:pPr>
    </w:p>
    <w:p w:rsidR="00807620" w:rsidRDefault="00807620" w:rsidP="00EC06D0">
      <w:pPr>
        <w:rPr>
          <w:b/>
          <w:bCs/>
          <w:sz w:val="28"/>
        </w:rPr>
      </w:pPr>
    </w:p>
    <w:p w:rsidR="00807620" w:rsidRDefault="0080762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Pr="007A5EE0" w:rsidRDefault="007A5EE0" w:rsidP="007A5EE0">
      <w:pPr>
        <w:ind w:left="4706"/>
        <w:rPr>
          <w:rFonts w:eastAsia="Calibri"/>
          <w:sz w:val="28"/>
          <w:szCs w:val="28"/>
        </w:rPr>
      </w:pPr>
      <w:r w:rsidRPr="007A5EE0">
        <w:rPr>
          <w:rFonts w:eastAsia="Calibri"/>
          <w:sz w:val="28"/>
          <w:szCs w:val="28"/>
        </w:rPr>
        <w:lastRenderedPageBreak/>
        <w:t>ПРИЛОЖЕНИЕ № 1</w:t>
      </w:r>
    </w:p>
    <w:p w:rsidR="007A5EE0" w:rsidRPr="007A5EE0" w:rsidRDefault="007A5EE0" w:rsidP="007A5EE0">
      <w:pPr>
        <w:ind w:left="4706"/>
        <w:rPr>
          <w:rFonts w:eastAsia="Calibri"/>
          <w:bCs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</w:rPr>
        <w:t xml:space="preserve">к </w:t>
      </w:r>
      <w:r w:rsidRPr="007A5EE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7A5EE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A5EE0" w:rsidRPr="007A5EE0" w:rsidRDefault="007A5EE0" w:rsidP="007A5EE0">
      <w:pPr>
        <w:ind w:left="4706"/>
        <w:rPr>
          <w:rFonts w:eastAsia="Calibri"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  <w:lang w:eastAsia="en-US"/>
        </w:rPr>
        <w:t xml:space="preserve">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 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5EE0">
        <w:rPr>
          <w:rFonts w:eastAsia="Calibri"/>
          <w:b/>
          <w:bCs/>
          <w:sz w:val="28"/>
          <w:szCs w:val="28"/>
          <w:lang w:eastAsia="en-US"/>
        </w:rPr>
        <w:t>ЦЕЛЕВЫЕ ПОКАЗАТЕЛИ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5EE0"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Усть-Лабинского городского поселения Усть-Лабинского района 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 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768"/>
        <w:gridCol w:w="501"/>
        <w:gridCol w:w="3223"/>
        <w:gridCol w:w="1255"/>
        <w:gridCol w:w="1542"/>
        <w:gridCol w:w="1357"/>
      </w:tblGrid>
      <w:tr w:rsidR="007A5EE0" w:rsidRPr="007A5EE0" w:rsidTr="0088531B">
        <w:trPr>
          <w:trHeight w:val="270"/>
        </w:trPr>
        <w:tc>
          <w:tcPr>
            <w:tcW w:w="1809" w:type="dxa"/>
            <w:gridSpan w:val="2"/>
            <w:vMerge w:val="restart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1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7A5EE0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7A5EE0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3223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Наименование целевого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255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Единица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899" w:type="dxa"/>
            <w:gridSpan w:val="2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7A5EE0" w:rsidRPr="007A5EE0" w:rsidTr="0088531B">
        <w:trPr>
          <w:trHeight w:val="651"/>
        </w:trPr>
        <w:tc>
          <w:tcPr>
            <w:tcW w:w="1809" w:type="dxa"/>
            <w:gridSpan w:val="2"/>
            <w:vMerge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1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3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5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357" w:type="dxa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7A5EE0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1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3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55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2016 год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357" w:type="dxa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2017 год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оценка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223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223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 xml:space="preserve">Актуализация схемы водоснабжения и водоотведения 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3223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Корректировка схем газоснабжения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7A5EE0" w:rsidRPr="007A5EE0" w:rsidTr="0088531B">
        <w:trPr>
          <w:trHeight w:val="429"/>
        </w:trPr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223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Программа комплексного развития социальной инфраструктуры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</w:tbl>
    <w:p w:rsidR="007A5EE0" w:rsidRPr="007A5EE0" w:rsidRDefault="007A5EE0" w:rsidP="007A5EE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A5EE0" w:rsidRPr="007A5EE0" w:rsidRDefault="007A5EE0" w:rsidP="007A5EE0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Начальник отдела</w:t>
      </w: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по вопросам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>работы городского хозяйства администрации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>Усть-Лабинского района                                                                     Р.А. Магамадов</w:t>
      </w:r>
    </w:p>
    <w:p w:rsidR="007A5EE0" w:rsidRDefault="007A5EE0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  <w:sectPr w:rsidR="007A5EE0" w:rsidSect="007A5EE0">
          <w:pgSz w:w="11906" w:h="16838"/>
          <w:pgMar w:top="1134" w:right="425" w:bottom="1134" w:left="1701" w:header="0" w:footer="0" w:gutter="0"/>
          <w:cols w:space="708"/>
          <w:noEndnote/>
          <w:docGrid w:linePitch="360"/>
        </w:sectPr>
      </w:pP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</w:rPr>
      </w:pPr>
      <w:r w:rsidRPr="007A5EE0">
        <w:rPr>
          <w:rFonts w:eastAsia="Calibri"/>
          <w:sz w:val="28"/>
          <w:szCs w:val="28"/>
        </w:rPr>
        <w:lastRenderedPageBreak/>
        <w:t xml:space="preserve">ПРИЛОЖЕНИЕ № </w:t>
      </w:r>
      <w:r w:rsidR="00E26439">
        <w:rPr>
          <w:rFonts w:eastAsia="Calibri"/>
          <w:sz w:val="28"/>
          <w:szCs w:val="28"/>
        </w:rPr>
        <w:t>2</w:t>
      </w:r>
    </w:p>
    <w:p w:rsidR="007A5EE0" w:rsidRPr="007A5EE0" w:rsidRDefault="007A5EE0" w:rsidP="007A5EE0">
      <w:pPr>
        <w:ind w:left="9356"/>
        <w:rPr>
          <w:rFonts w:eastAsia="Calibri"/>
          <w:bCs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</w:rPr>
        <w:t xml:space="preserve">к </w:t>
      </w:r>
      <w:r w:rsidRPr="007A5EE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7A5EE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  <w:lang w:eastAsia="en-US"/>
        </w:rPr>
        <w:t xml:space="preserve">«Разработка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планирования» </w:t>
      </w:r>
    </w:p>
    <w:p w:rsidR="007A5E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7A5EE0" w:rsidRPr="00D05F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7A5EE0" w:rsidRDefault="007A5EE0" w:rsidP="007A5EE0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7A5EE0" w:rsidRPr="00D05FE0" w:rsidRDefault="007A5EE0" w:rsidP="007A5EE0">
      <w:pPr>
        <w:jc w:val="center"/>
        <w:rPr>
          <w:b/>
          <w:sz w:val="28"/>
          <w:szCs w:val="28"/>
        </w:rPr>
      </w:pPr>
    </w:p>
    <w:tbl>
      <w:tblPr>
        <w:tblW w:w="1474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384"/>
        <w:gridCol w:w="3880"/>
        <w:gridCol w:w="3349"/>
        <w:gridCol w:w="1405"/>
        <w:gridCol w:w="4253"/>
      </w:tblGrid>
      <w:tr w:rsidR="007A5EE0" w:rsidRPr="007A5EE0" w:rsidTr="00E26439">
        <w:trPr>
          <w:trHeight w:val="843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Наименование подпрограммы, основного мероприятия, мероприятия</w:t>
            </w:r>
          </w:p>
        </w:tc>
        <w:tc>
          <w:tcPr>
            <w:tcW w:w="3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 xml:space="preserve">Ответственный исполнитель, соисполнители 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Срок выполнения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Ожидаемый непосредственный результат</w:t>
            </w:r>
          </w:p>
        </w:tc>
      </w:tr>
      <w:tr w:rsidR="007A5EE0" w:rsidRPr="007A5EE0" w:rsidTr="00E26439">
        <w:trPr>
          <w:trHeight w:val="13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proofErr w:type="spellStart"/>
            <w:r w:rsidRPr="007A5EE0"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ОМ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3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</w:tr>
      <w:tr w:rsidR="007A5EE0" w:rsidRPr="007A5EE0" w:rsidTr="00E2643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</w:tr>
      <w:tr w:rsidR="007A5EE0" w:rsidRPr="007A5EE0" w:rsidTr="00E2643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Мероприятия по разработке программы комплексного развития коммунальной инфраструктуры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  2017 год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- актуализация схемы водоснабжения и водоотведения;</w:t>
            </w:r>
          </w:p>
          <w:p w:rsidR="007A5EE0" w:rsidRPr="007A5EE0" w:rsidRDefault="007A5EE0" w:rsidP="007A5EE0">
            <w:pPr>
              <w:ind w:left="-57" w:right="-57"/>
            </w:pPr>
            <w:r w:rsidRPr="007A5EE0">
              <w:t>- корректировка схем газоснабжения;</w:t>
            </w:r>
          </w:p>
          <w:p w:rsidR="007A5EE0" w:rsidRPr="007A5EE0" w:rsidRDefault="007A5EE0" w:rsidP="007A5EE0">
            <w:pPr>
              <w:ind w:left="-57" w:right="-57"/>
            </w:pPr>
            <w:r w:rsidRPr="007A5EE0">
              <w:t>- программа комплексного развития социальной инфраструктуры.</w:t>
            </w:r>
          </w:p>
        </w:tc>
      </w:tr>
    </w:tbl>
    <w:p w:rsidR="007A5EE0" w:rsidRDefault="007A5EE0" w:rsidP="007A5EE0"/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snapToGrid w:val="0"/>
          <w:color w:val="000000"/>
          <w:spacing w:val="-1"/>
          <w:sz w:val="28"/>
          <w:szCs w:val="28"/>
        </w:rPr>
        <w:t>Начальник отдела</w:t>
      </w:r>
      <w:r w:rsidRPr="008729BD">
        <w:rPr>
          <w:color w:val="000000"/>
          <w:spacing w:val="-1"/>
          <w:sz w:val="28"/>
          <w:szCs w:val="28"/>
        </w:rPr>
        <w:t xml:space="preserve"> по вопросам 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</w:t>
      </w:r>
      <w:r w:rsidRPr="008729BD">
        <w:rPr>
          <w:color w:val="000000"/>
          <w:spacing w:val="-1"/>
          <w:sz w:val="28"/>
          <w:szCs w:val="28"/>
        </w:rPr>
        <w:t xml:space="preserve"> </w:t>
      </w:r>
      <w:r w:rsidR="00E26439">
        <w:rPr>
          <w:color w:val="000000"/>
          <w:spacing w:val="-1"/>
          <w:sz w:val="28"/>
          <w:szCs w:val="28"/>
        </w:rPr>
        <w:t xml:space="preserve">       </w:t>
      </w:r>
      <w:r w:rsidRPr="008729BD">
        <w:rPr>
          <w:color w:val="000000"/>
          <w:spacing w:val="-1"/>
          <w:sz w:val="28"/>
          <w:szCs w:val="28"/>
        </w:rPr>
        <w:t xml:space="preserve"> Р.А.</w:t>
      </w:r>
      <w:r>
        <w:rPr>
          <w:color w:val="000000"/>
          <w:spacing w:val="-1"/>
          <w:sz w:val="28"/>
          <w:szCs w:val="28"/>
        </w:rPr>
        <w:t xml:space="preserve"> </w:t>
      </w:r>
      <w:r w:rsidRPr="008729BD">
        <w:rPr>
          <w:color w:val="000000"/>
          <w:spacing w:val="-1"/>
          <w:sz w:val="28"/>
          <w:szCs w:val="28"/>
        </w:rPr>
        <w:t>Магамадов</w:t>
      </w:r>
    </w:p>
    <w:p w:rsidR="007A5EE0" w:rsidRDefault="007A5EE0" w:rsidP="00807620">
      <w:pPr>
        <w:jc w:val="center"/>
        <w:rPr>
          <w:b/>
          <w:bCs/>
          <w:sz w:val="28"/>
        </w:rPr>
        <w:sectPr w:rsidR="007A5EE0" w:rsidSect="00E26439">
          <w:pgSz w:w="16838" w:h="11906" w:orient="landscape"/>
          <w:pgMar w:top="1418" w:right="1134" w:bottom="567" w:left="1134" w:header="0" w:footer="0" w:gutter="0"/>
          <w:cols w:space="708"/>
          <w:noEndnote/>
          <w:docGrid w:linePitch="360"/>
        </w:sectPr>
      </w:pPr>
    </w:p>
    <w:p w:rsidR="004F7332" w:rsidRDefault="004F7332" w:rsidP="00FC6CE9">
      <w:pPr>
        <w:jc w:val="center"/>
      </w:pPr>
      <w:bookmarkStart w:id="0" w:name="_GoBack"/>
      <w:bookmarkEnd w:id="0"/>
    </w:p>
    <w:sectPr w:rsidR="004F7332" w:rsidSect="004F7332">
      <w:pgSz w:w="11906" w:h="16838"/>
      <w:pgMar w:top="680" w:right="567" w:bottom="709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DE" w:rsidRDefault="00447EDE">
      <w:r>
        <w:separator/>
      </w:r>
    </w:p>
  </w:endnote>
  <w:endnote w:type="continuationSeparator" w:id="0">
    <w:p w:rsidR="00447EDE" w:rsidRDefault="0044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DE" w:rsidRDefault="00447EDE">
      <w:r>
        <w:separator/>
      </w:r>
    </w:p>
  </w:footnote>
  <w:footnote w:type="continuationSeparator" w:id="0">
    <w:p w:rsidR="00447EDE" w:rsidRDefault="00447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AE" w:rsidRDefault="00447EDE">
    <w:pPr>
      <w:pStyle w:val="a4"/>
      <w:jc w:val="center"/>
    </w:pPr>
  </w:p>
  <w:p w:rsidR="008A3DAE" w:rsidRDefault="00447E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20"/>
    <w:rsid w:val="001764D3"/>
    <w:rsid w:val="00196926"/>
    <w:rsid w:val="002D42FE"/>
    <w:rsid w:val="00447EDE"/>
    <w:rsid w:val="00461C2F"/>
    <w:rsid w:val="004F7332"/>
    <w:rsid w:val="005A7CE3"/>
    <w:rsid w:val="00600ED0"/>
    <w:rsid w:val="00655C8D"/>
    <w:rsid w:val="0066058B"/>
    <w:rsid w:val="0070688E"/>
    <w:rsid w:val="007A5EE0"/>
    <w:rsid w:val="00807620"/>
    <w:rsid w:val="008A484D"/>
    <w:rsid w:val="00BA1875"/>
    <w:rsid w:val="00D9668F"/>
    <w:rsid w:val="00DA3BB2"/>
    <w:rsid w:val="00E26439"/>
    <w:rsid w:val="00E3235A"/>
    <w:rsid w:val="00E53FFF"/>
    <w:rsid w:val="00E97126"/>
    <w:rsid w:val="00EB03DD"/>
    <w:rsid w:val="00EC06D0"/>
    <w:rsid w:val="00EF5E67"/>
    <w:rsid w:val="00F16F99"/>
    <w:rsid w:val="00F3548F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384146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23841465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3841540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2017-03-31T08:21:00Z</cp:lastPrinted>
  <dcterms:created xsi:type="dcterms:W3CDTF">2017-04-05T10:53:00Z</dcterms:created>
  <dcterms:modified xsi:type="dcterms:W3CDTF">2017-04-05T10:53:00Z</dcterms:modified>
</cp:coreProperties>
</file>