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575C1E5" w14:textId="77777777" w:rsidR="007326F9" w:rsidRPr="00761501" w:rsidRDefault="007326F9" w:rsidP="00761501">
      <w:pPr>
        <w:pStyle w:val="a5"/>
        <w:jc w:val="center"/>
        <w:rPr>
          <w:rFonts w:ascii="Times New Roman" w:hAnsi="Times New Roman" w:cs="Times New Roman"/>
          <w:sz w:val="28"/>
          <w:szCs w:val="28"/>
        </w:rPr>
      </w:pPr>
      <w:r w:rsidRPr="00761501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27A73B71" wp14:editId="55A018CB">
            <wp:extent cx="476250" cy="571500"/>
            <wp:effectExtent l="0" t="0" r="0" b="0"/>
            <wp:docPr id="1" name="Рисунок 1" descr="gerb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4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19C3261" w14:textId="77777777" w:rsidR="007326F9" w:rsidRPr="00761501" w:rsidRDefault="007326F9" w:rsidP="00761501">
      <w:pPr>
        <w:pStyle w:val="a5"/>
        <w:jc w:val="center"/>
        <w:rPr>
          <w:rFonts w:ascii="Times New Roman" w:hAnsi="Times New Roman" w:cs="Times New Roman"/>
          <w:sz w:val="28"/>
          <w:szCs w:val="28"/>
        </w:rPr>
      </w:pPr>
    </w:p>
    <w:p w14:paraId="504571F4" w14:textId="77777777" w:rsidR="007326F9" w:rsidRPr="00DB4CBA" w:rsidRDefault="007326F9" w:rsidP="00761501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B4CBA">
        <w:rPr>
          <w:rFonts w:ascii="Times New Roman" w:hAnsi="Times New Roman" w:cs="Times New Roman"/>
          <w:b/>
          <w:sz w:val="28"/>
          <w:szCs w:val="28"/>
        </w:rPr>
        <w:t>Совет Усть-Лабинского городского поселения</w:t>
      </w:r>
    </w:p>
    <w:p w14:paraId="133178C2" w14:textId="77777777" w:rsidR="007326F9" w:rsidRPr="00DB4CBA" w:rsidRDefault="007326F9" w:rsidP="00761501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B4CBA">
        <w:rPr>
          <w:rFonts w:ascii="Times New Roman" w:hAnsi="Times New Roman" w:cs="Times New Roman"/>
          <w:b/>
          <w:sz w:val="28"/>
          <w:szCs w:val="28"/>
        </w:rPr>
        <w:t>Усть-Лабинского района</w:t>
      </w:r>
    </w:p>
    <w:p w14:paraId="6BF25928" w14:textId="77777777" w:rsidR="007326F9" w:rsidRPr="00DB4CBA" w:rsidRDefault="007326F9" w:rsidP="00761501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B533397" w14:textId="77777777" w:rsidR="007326F9" w:rsidRPr="00DB4CBA" w:rsidRDefault="007326F9" w:rsidP="00761501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B4CBA">
        <w:rPr>
          <w:rFonts w:ascii="Times New Roman" w:hAnsi="Times New Roman" w:cs="Times New Roman"/>
          <w:b/>
          <w:sz w:val="28"/>
          <w:szCs w:val="28"/>
        </w:rPr>
        <w:t>Р Е Ш Е Н И Е</w:t>
      </w:r>
    </w:p>
    <w:p w14:paraId="51EEFC99" w14:textId="31DFC5FB" w:rsidR="007326F9" w:rsidRPr="00761501" w:rsidRDefault="006B1C92" w:rsidP="00761501">
      <w:pPr>
        <w:pStyle w:val="a5"/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05.09.2023 </w:t>
      </w:r>
      <w:r w:rsidR="007326F9" w:rsidRPr="00761501">
        <w:rPr>
          <w:rFonts w:ascii="Times New Roman" w:hAnsi="Times New Roman" w:cs="Times New Roman"/>
          <w:sz w:val="28"/>
          <w:szCs w:val="28"/>
        </w:rPr>
        <w:tab/>
      </w:r>
      <w:r w:rsidR="007326F9" w:rsidRPr="00761501">
        <w:rPr>
          <w:rFonts w:ascii="Times New Roman" w:hAnsi="Times New Roman" w:cs="Times New Roman"/>
          <w:sz w:val="28"/>
          <w:szCs w:val="28"/>
        </w:rPr>
        <w:tab/>
      </w:r>
      <w:r w:rsidR="007326F9" w:rsidRPr="00761501">
        <w:rPr>
          <w:rFonts w:ascii="Times New Roman" w:hAnsi="Times New Roman" w:cs="Times New Roman"/>
          <w:sz w:val="28"/>
          <w:szCs w:val="28"/>
        </w:rPr>
        <w:tab/>
      </w:r>
      <w:r w:rsidR="007326F9" w:rsidRPr="00761501">
        <w:rPr>
          <w:rFonts w:ascii="Times New Roman" w:hAnsi="Times New Roman" w:cs="Times New Roman"/>
          <w:sz w:val="28"/>
          <w:szCs w:val="28"/>
        </w:rPr>
        <w:tab/>
      </w:r>
      <w:r w:rsidR="007326F9" w:rsidRPr="00761501">
        <w:rPr>
          <w:rFonts w:ascii="Times New Roman" w:hAnsi="Times New Roman" w:cs="Times New Roman"/>
          <w:sz w:val="28"/>
          <w:szCs w:val="28"/>
        </w:rPr>
        <w:tab/>
      </w:r>
      <w:r w:rsidR="007326F9" w:rsidRPr="00761501">
        <w:rPr>
          <w:rFonts w:ascii="Times New Roman" w:hAnsi="Times New Roman" w:cs="Times New Roman"/>
          <w:sz w:val="28"/>
          <w:szCs w:val="28"/>
        </w:rPr>
        <w:tab/>
        <w:t xml:space="preserve">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="007326F9" w:rsidRPr="00761501">
        <w:rPr>
          <w:rFonts w:ascii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hAnsi="Times New Roman" w:cs="Times New Roman"/>
          <w:sz w:val="28"/>
          <w:szCs w:val="28"/>
        </w:rPr>
        <w:t>5</w:t>
      </w:r>
    </w:p>
    <w:p w14:paraId="585D6421" w14:textId="6B8703D0" w:rsidR="007326F9" w:rsidRPr="00761501" w:rsidRDefault="007326F9" w:rsidP="00761501">
      <w:pPr>
        <w:pStyle w:val="a5"/>
        <w:ind w:firstLine="0"/>
        <w:rPr>
          <w:rFonts w:ascii="Times New Roman" w:hAnsi="Times New Roman" w:cs="Times New Roman"/>
          <w:sz w:val="28"/>
          <w:szCs w:val="28"/>
        </w:rPr>
      </w:pPr>
      <w:r w:rsidRPr="00761501">
        <w:rPr>
          <w:rFonts w:ascii="Times New Roman" w:hAnsi="Times New Roman" w:cs="Times New Roman"/>
          <w:sz w:val="28"/>
          <w:szCs w:val="28"/>
        </w:rPr>
        <w:t>г. Усть-Лабинск</w:t>
      </w:r>
      <w:r w:rsidRPr="00761501">
        <w:rPr>
          <w:rFonts w:ascii="Times New Roman" w:hAnsi="Times New Roman" w:cs="Times New Roman"/>
          <w:sz w:val="28"/>
          <w:szCs w:val="28"/>
        </w:rPr>
        <w:tab/>
      </w:r>
      <w:r w:rsidRPr="00761501">
        <w:rPr>
          <w:rFonts w:ascii="Times New Roman" w:hAnsi="Times New Roman" w:cs="Times New Roman"/>
          <w:sz w:val="28"/>
          <w:szCs w:val="28"/>
        </w:rPr>
        <w:tab/>
      </w:r>
      <w:r w:rsidRPr="00761501">
        <w:rPr>
          <w:rFonts w:ascii="Times New Roman" w:hAnsi="Times New Roman" w:cs="Times New Roman"/>
          <w:sz w:val="28"/>
          <w:szCs w:val="28"/>
        </w:rPr>
        <w:tab/>
      </w:r>
      <w:r w:rsidRPr="00761501">
        <w:rPr>
          <w:rFonts w:ascii="Times New Roman" w:hAnsi="Times New Roman" w:cs="Times New Roman"/>
          <w:sz w:val="28"/>
          <w:szCs w:val="28"/>
        </w:rPr>
        <w:tab/>
      </w:r>
      <w:r w:rsidRPr="00761501">
        <w:rPr>
          <w:rFonts w:ascii="Times New Roman" w:hAnsi="Times New Roman" w:cs="Times New Roman"/>
          <w:sz w:val="28"/>
          <w:szCs w:val="28"/>
        </w:rPr>
        <w:tab/>
      </w:r>
      <w:r w:rsidRPr="00761501">
        <w:rPr>
          <w:rFonts w:ascii="Times New Roman" w:hAnsi="Times New Roman" w:cs="Times New Roman"/>
          <w:sz w:val="28"/>
          <w:szCs w:val="28"/>
        </w:rPr>
        <w:tab/>
      </w:r>
      <w:r w:rsidRPr="00761501">
        <w:rPr>
          <w:rFonts w:ascii="Times New Roman" w:hAnsi="Times New Roman" w:cs="Times New Roman"/>
          <w:sz w:val="28"/>
          <w:szCs w:val="28"/>
        </w:rPr>
        <w:tab/>
      </w:r>
      <w:r w:rsidRPr="00761501">
        <w:rPr>
          <w:rFonts w:ascii="Times New Roman" w:hAnsi="Times New Roman" w:cs="Times New Roman"/>
          <w:sz w:val="28"/>
          <w:szCs w:val="28"/>
        </w:rPr>
        <w:tab/>
        <w:t xml:space="preserve">      Протокол № </w:t>
      </w:r>
      <w:r w:rsidR="006B1C92">
        <w:rPr>
          <w:rFonts w:ascii="Times New Roman" w:hAnsi="Times New Roman" w:cs="Times New Roman"/>
          <w:sz w:val="28"/>
          <w:szCs w:val="28"/>
        </w:rPr>
        <w:t>55</w:t>
      </w:r>
    </w:p>
    <w:p w14:paraId="11D72B12" w14:textId="77777777" w:rsidR="00E23782" w:rsidRDefault="00E23782" w:rsidP="00761501">
      <w:pPr>
        <w:pStyle w:val="a5"/>
        <w:rPr>
          <w:rFonts w:ascii="Times New Roman" w:hAnsi="Times New Roman" w:cs="Times New Roman"/>
          <w:sz w:val="28"/>
          <w:szCs w:val="28"/>
        </w:rPr>
      </w:pPr>
    </w:p>
    <w:p w14:paraId="069C064B" w14:textId="77777777" w:rsidR="003D2534" w:rsidRDefault="003D2534" w:rsidP="008105FE">
      <w:pPr>
        <w:pStyle w:val="a5"/>
        <w:ind w:firstLine="0"/>
        <w:rPr>
          <w:rFonts w:ascii="Times New Roman" w:hAnsi="Times New Roman" w:cs="Times New Roman"/>
          <w:sz w:val="28"/>
          <w:szCs w:val="28"/>
        </w:rPr>
      </w:pPr>
    </w:p>
    <w:p w14:paraId="2AAA19EE" w14:textId="77777777" w:rsidR="008600ED" w:rsidRPr="00761501" w:rsidRDefault="008600ED" w:rsidP="008105FE">
      <w:pPr>
        <w:pStyle w:val="a5"/>
        <w:ind w:firstLine="0"/>
        <w:rPr>
          <w:rFonts w:ascii="Times New Roman" w:hAnsi="Times New Roman" w:cs="Times New Roman"/>
          <w:sz w:val="28"/>
          <w:szCs w:val="28"/>
        </w:rPr>
      </w:pPr>
    </w:p>
    <w:p w14:paraId="5AB17928" w14:textId="333E9DAC" w:rsidR="008105FE" w:rsidRDefault="00A97BBC" w:rsidP="008105FE">
      <w:pPr>
        <w:pStyle w:val="a5"/>
        <w:ind w:firstLine="0"/>
        <w:jc w:val="center"/>
        <w:rPr>
          <w:rFonts w:ascii="Times New Roman" w:hAnsi="Times New Roman" w:cs="Times New Roman"/>
          <w:b/>
          <w:spacing w:val="-8"/>
          <w:sz w:val="28"/>
          <w:szCs w:val="28"/>
        </w:rPr>
      </w:pPr>
      <w:r>
        <w:rPr>
          <w:rFonts w:ascii="Times New Roman" w:hAnsi="Times New Roman" w:cs="Times New Roman"/>
          <w:b/>
          <w:spacing w:val="-8"/>
          <w:sz w:val="28"/>
          <w:szCs w:val="28"/>
        </w:rPr>
        <w:t>О внесении изменени</w:t>
      </w:r>
      <w:r w:rsidR="001640D1">
        <w:rPr>
          <w:rFonts w:ascii="Times New Roman" w:hAnsi="Times New Roman" w:cs="Times New Roman"/>
          <w:b/>
          <w:spacing w:val="-8"/>
          <w:sz w:val="28"/>
          <w:szCs w:val="28"/>
        </w:rPr>
        <w:t>я</w:t>
      </w:r>
      <w:r>
        <w:rPr>
          <w:rFonts w:ascii="Times New Roman" w:hAnsi="Times New Roman" w:cs="Times New Roman"/>
          <w:b/>
          <w:spacing w:val="-8"/>
          <w:sz w:val="28"/>
          <w:szCs w:val="28"/>
        </w:rPr>
        <w:t xml:space="preserve"> в решение Совета Усть-Лабинского городского поселения Усть-Лабинского района от </w:t>
      </w:r>
      <w:r w:rsidR="00B70C86">
        <w:rPr>
          <w:rFonts w:ascii="Times New Roman" w:hAnsi="Times New Roman" w:cs="Times New Roman"/>
          <w:b/>
          <w:spacing w:val="-8"/>
          <w:sz w:val="28"/>
          <w:szCs w:val="28"/>
        </w:rPr>
        <w:t xml:space="preserve">30 сентября 2021 г. № </w:t>
      </w:r>
      <w:r w:rsidR="008B221E">
        <w:rPr>
          <w:rFonts w:ascii="Times New Roman" w:hAnsi="Times New Roman" w:cs="Times New Roman"/>
          <w:b/>
          <w:spacing w:val="-8"/>
          <w:sz w:val="28"/>
          <w:szCs w:val="28"/>
        </w:rPr>
        <w:t>1</w:t>
      </w:r>
      <w:r w:rsidR="00B70C86">
        <w:rPr>
          <w:rFonts w:ascii="Times New Roman" w:hAnsi="Times New Roman" w:cs="Times New Roman"/>
          <w:b/>
          <w:spacing w:val="-8"/>
          <w:sz w:val="28"/>
          <w:szCs w:val="28"/>
        </w:rPr>
        <w:t xml:space="preserve"> </w:t>
      </w:r>
    </w:p>
    <w:p w14:paraId="4AFDFB1E" w14:textId="77347598" w:rsidR="007326F9" w:rsidRPr="008B221E" w:rsidRDefault="00B70C86" w:rsidP="008B221E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pacing w:val="-8"/>
          <w:sz w:val="28"/>
          <w:szCs w:val="28"/>
        </w:rPr>
        <w:t>протокол № 33 «</w:t>
      </w:r>
      <w:r w:rsidR="008B221E" w:rsidRPr="00761501">
        <w:rPr>
          <w:rFonts w:ascii="Times New Roman" w:hAnsi="Times New Roman" w:cs="Times New Roman"/>
          <w:b/>
          <w:sz w:val="28"/>
          <w:szCs w:val="28"/>
        </w:rPr>
        <w:t>Об утверждении Положения о муниципальном контроле в сфере благоустройства на территории Усть-Лабинского городского поселения Усть-Лабинского района</w:t>
      </w:r>
      <w:r>
        <w:rPr>
          <w:rFonts w:ascii="Times New Roman" w:hAnsi="Times New Roman" w:cs="Times New Roman"/>
          <w:b/>
          <w:spacing w:val="-8"/>
          <w:sz w:val="28"/>
          <w:szCs w:val="28"/>
        </w:rPr>
        <w:t>»</w:t>
      </w:r>
    </w:p>
    <w:p w14:paraId="0C978844" w14:textId="77777777" w:rsidR="003D2534" w:rsidRPr="00A7209B" w:rsidRDefault="003D2534" w:rsidP="008105FE">
      <w:pPr>
        <w:pStyle w:val="a5"/>
        <w:ind w:firstLine="0"/>
        <w:jc w:val="center"/>
        <w:rPr>
          <w:rFonts w:ascii="Times New Roman" w:hAnsi="Times New Roman" w:cs="Times New Roman"/>
          <w:b/>
          <w:spacing w:val="-8"/>
          <w:sz w:val="28"/>
          <w:szCs w:val="28"/>
        </w:rPr>
      </w:pPr>
    </w:p>
    <w:p w14:paraId="2C534E6E" w14:textId="77777777" w:rsidR="00563DA3" w:rsidRPr="00761501" w:rsidRDefault="00563DA3" w:rsidP="00761501">
      <w:pPr>
        <w:pStyle w:val="a5"/>
        <w:rPr>
          <w:rFonts w:ascii="Times New Roman" w:hAnsi="Times New Roman" w:cs="Times New Roman"/>
          <w:sz w:val="28"/>
          <w:szCs w:val="28"/>
        </w:rPr>
      </w:pPr>
      <w:r w:rsidRPr="00761501">
        <w:rPr>
          <w:rFonts w:ascii="Times New Roman" w:hAnsi="Times New Roman" w:cs="Times New Roman"/>
          <w:sz w:val="28"/>
          <w:szCs w:val="28"/>
        </w:rPr>
        <w:t> </w:t>
      </w:r>
    </w:p>
    <w:p w14:paraId="12F48E82" w14:textId="5045101B" w:rsidR="00563DA3" w:rsidRPr="003D2534" w:rsidRDefault="007326F9" w:rsidP="00761501">
      <w:pPr>
        <w:pStyle w:val="a5"/>
        <w:rPr>
          <w:rFonts w:ascii="Times New Roman" w:hAnsi="Times New Roman" w:cs="Times New Roman"/>
          <w:sz w:val="28"/>
          <w:szCs w:val="28"/>
        </w:rPr>
      </w:pPr>
      <w:r w:rsidRPr="00B23E51">
        <w:rPr>
          <w:rFonts w:ascii="Times New Roman" w:hAnsi="Times New Roman" w:cs="Times New Roman"/>
          <w:sz w:val="28"/>
          <w:szCs w:val="28"/>
        </w:rPr>
        <w:t>В соответствии</w:t>
      </w:r>
      <w:r w:rsidR="00B23E51">
        <w:rPr>
          <w:rFonts w:ascii="Times New Roman" w:hAnsi="Times New Roman" w:cs="Times New Roman"/>
          <w:sz w:val="28"/>
          <w:szCs w:val="28"/>
        </w:rPr>
        <w:t xml:space="preserve"> с</w:t>
      </w:r>
      <w:r w:rsidR="003D2534" w:rsidRPr="003D2534">
        <w:rPr>
          <w:rFonts w:ascii="Times New Roman" w:hAnsi="Times New Roman" w:cs="Times New Roman"/>
          <w:sz w:val="28"/>
          <w:szCs w:val="28"/>
        </w:rPr>
        <w:t xml:space="preserve"> </w:t>
      </w:r>
      <w:r w:rsidRPr="003D2534">
        <w:rPr>
          <w:rFonts w:ascii="Times New Roman" w:hAnsi="Times New Roman" w:cs="Times New Roman"/>
          <w:sz w:val="28"/>
          <w:szCs w:val="28"/>
        </w:rPr>
        <w:t xml:space="preserve">Федеральным законом </w:t>
      </w:r>
      <w:r w:rsidR="00B41B07">
        <w:rPr>
          <w:rFonts w:ascii="Times New Roman" w:hAnsi="Times New Roman" w:cs="Times New Roman"/>
          <w:sz w:val="28"/>
          <w:szCs w:val="28"/>
        </w:rPr>
        <w:t>от 06 октября 2003 г.</w:t>
      </w:r>
      <w:r w:rsidR="00563DA3" w:rsidRPr="003D2534">
        <w:rPr>
          <w:rFonts w:ascii="Times New Roman" w:hAnsi="Times New Roman" w:cs="Times New Roman"/>
          <w:sz w:val="28"/>
          <w:szCs w:val="28"/>
        </w:rPr>
        <w:t> </w:t>
      </w:r>
      <w:r w:rsidR="00E123D2">
        <w:rPr>
          <w:rFonts w:ascii="Times New Roman" w:hAnsi="Times New Roman" w:cs="Times New Roman"/>
          <w:sz w:val="28"/>
          <w:szCs w:val="28"/>
        </w:rPr>
        <w:t xml:space="preserve">№ 131-ФЗ </w:t>
      </w:r>
      <w:hyperlink r:id="rId6" w:tgtFrame="_blank" w:history="1">
        <w:r w:rsidR="00563DA3" w:rsidRPr="003D2534">
          <w:rPr>
            <w:rStyle w:val="a6"/>
            <w:rFonts w:ascii="Times New Roman" w:hAnsi="Times New Roman" w:cs="Times New Roman"/>
            <w:color w:val="auto"/>
            <w:sz w:val="28"/>
            <w:szCs w:val="28"/>
            <w:u w:val="none"/>
          </w:rPr>
          <w:t>«Об общих принципах организации местного самоуправления в Российской Федерации»</w:t>
        </w:r>
      </w:hyperlink>
      <w:r w:rsidR="00563DA3" w:rsidRPr="003D2534">
        <w:rPr>
          <w:rFonts w:ascii="Times New Roman" w:hAnsi="Times New Roman" w:cs="Times New Roman"/>
          <w:sz w:val="28"/>
          <w:szCs w:val="28"/>
        </w:rPr>
        <w:t xml:space="preserve">, </w:t>
      </w:r>
      <w:r w:rsidR="00177862" w:rsidRPr="003D2534">
        <w:rPr>
          <w:rFonts w:ascii="Times New Roman" w:hAnsi="Times New Roman" w:cs="Times New Roman"/>
          <w:sz w:val="28"/>
          <w:szCs w:val="28"/>
        </w:rPr>
        <w:t>Федеральным законом от 31 июля 2020 года № 248-ФЗ «О государственном контроле (надзоре) и муниципальном контроле в Российской Федерации», Уставом Усть-Лабинского городского по</w:t>
      </w:r>
      <w:r w:rsidR="007C6368" w:rsidRPr="003D2534">
        <w:rPr>
          <w:rFonts w:ascii="Times New Roman" w:hAnsi="Times New Roman" w:cs="Times New Roman"/>
          <w:sz w:val="28"/>
          <w:szCs w:val="28"/>
        </w:rPr>
        <w:t xml:space="preserve">селения Усть-Лабинского района </w:t>
      </w:r>
      <w:r w:rsidR="00563DA3" w:rsidRPr="003D2534">
        <w:rPr>
          <w:rFonts w:ascii="Times New Roman" w:hAnsi="Times New Roman" w:cs="Times New Roman"/>
          <w:sz w:val="28"/>
          <w:szCs w:val="28"/>
        </w:rPr>
        <w:t xml:space="preserve">Совет </w:t>
      </w:r>
      <w:r w:rsidR="00583DB0" w:rsidRPr="003D2534">
        <w:rPr>
          <w:rFonts w:ascii="Times New Roman" w:hAnsi="Times New Roman" w:cs="Times New Roman"/>
          <w:sz w:val="28"/>
          <w:szCs w:val="28"/>
        </w:rPr>
        <w:t>Усть-Лабинского городского поселения Усть-Лабинского района решил:</w:t>
      </w:r>
    </w:p>
    <w:p w14:paraId="562F5D5F" w14:textId="41E6DE18" w:rsidR="0035546E" w:rsidRDefault="00DB4CBA" w:rsidP="00B41B07">
      <w:pPr>
        <w:pStyle w:val="a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63DA3" w:rsidRPr="00761501">
        <w:rPr>
          <w:rFonts w:ascii="Times New Roman" w:hAnsi="Times New Roman" w:cs="Times New Roman"/>
          <w:sz w:val="28"/>
          <w:szCs w:val="28"/>
        </w:rPr>
        <w:t xml:space="preserve">1. </w:t>
      </w:r>
      <w:r w:rsidR="00B41B07">
        <w:rPr>
          <w:rFonts w:ascii="Times New Roman" w:hAnsi="Times New Roman" w:cs="Times New Roman"/>
          <w:sz w:val="28"/>
          <w:szCs w:val="28"/>
        </w:rPr>
        <w:t xml:space="preserve">Внести </w:t>
      </w:r>
      <w:r w:rsidR="00B41B07" w:rsidRPr="00B41B07">
        <w:rPr>
          <w:rFonts w:ascii="Times New Roman" w:hAnsi="Times New Roman" w:cs="Times New Roman"/>
          <w:sz w:val="28"/>
          <w:szCs w:val="28"/>
        </w:rPr>
        <w:t xml:space="preserve">в решение Совета Усть-Лабинского городского поселения Усть-Лабинского района от 30 сентября 2021 г. № </w:t>
      </w:r>
      <w:r w:rsidR="008B221E">
        <w:rPr>
          <w:rFonts w:ascii="Times New Roman" w:hAnsi="Times New Roman" w:cs="Times New Roman"/>
          <w:sz w:val="28"/>
          <w:szCs w:val="28"/>
        </w:rPr>
        <w:t>1</w:t>
      </w:r>
      <w:r w:rsidR="00B41B07" w:rsidRPr="00B41B07">
        <w:rPr>
          <w:rFonts w:ascii="Times New Roman" w:hAnsi="Times New Roman" w:cs="Times New Roman"/>
          <w:sz w:val="28"/>
          <w:szCs w:val="28"/>
        </w:rPr>
        <w:t xml:space="preserve"> протокол № 33 «</w:t>
      </w:r>
      <w:r w:rsidR="008B221E" w:rsidRPr="008B221E">
        <w:rPr>
          <w:rFonts w:ascii="Times New Roman" w:hAnsi="Times New Roman" w:cs="Times New Roman"/>
          <w:bCs/>
          <w:sz w:val="28"/>
          <w:szCs w:val="28"/>
        </w:rPr>
        <w:t>Об утверждении Положения о муниципальном контроле в сфере благоустройства на территории Усть-Лабинского городского поселения Усть-Лабинского района</w:t>
      </w:r>
      <w:r w:rsidR="00B41B07" w:rsidRPr="00B41B07">
        <w:rPr>
          <w:rFonts w:ascii="Times New Roman" w:hAnsi="Times New Roman" w:cs="Times New Roman"/>
          <w:sz w:val="28"/>
          <w:szCs w:val="28"/>
        </w:rPr>
        <w:t>»</w:t>
      </w:r>
      <w:r w:rsidR="00B41B07">
        <w:rPr>
          <w:rFonts w:ascii="Times New Roman" w:hAnsi="Times New Roman" w:cs="Times New Roman"/>
          <w:sz w:val="28"/>
          <w:szCs w:val="28"/>
        </w:rPr>
        <w:t xml:space="preserve"> </w:t>
      </w:r>
      <w:r w:rsidR="00282049">
        <w:rPr>
          <w:rFonts w:ascii="Times New Roman" w:hAnsi="Times New Roman" w:cs="Times New Roman"/>
          <w:sz w:val="28"/>
          <w:szCs w:val="28"/>
        </w:rPr>
        <w:t xml:space="preserve">(с изменениями от </w:t>
      </w:r>
      <w:r w:rsidR="008B221E">
        <w:rPr>
          <w:rFonts w:ascii="Times New Roman" w:hAnsi="Times New Roman" w:cs="Times New Roman"/>
          <w:sz w:val="28"/>
          <w:szCs w:val="28"/>
        </w:rPr>
        <w:t>10</w:t>
      </w:r>
      <w:r w:rsidR="00282049">
        <w:rPr>
          <w:rFonts w:ascii="Times New Roman" w:hAnsi="Times New Roman" w:cs="Times New Roman"/>
          <w:sz w:val="28"/>
          <w:szCs w:val="28"/>
        </w:rPr>
        <w:t xml:space="preserve"> </w:t>
      </w:r>
      <w:r w:rsidR="008B221E">
        <w:rPr>
          <w:rFonts w:ascii="Times New Roman" w:hAnsi="Times New Roman" w:cs="Times New Roman"/>
          <w:sz w:val="28"/>
          <w:szCs w:val="28"/>
        </w:rPr>
        <w:t>февраля</w:t>
      </w:r>
      <w:r w:rsidR="00282049">
        <w:rPr>
          <w:rFonts w:ascii="Times New Roman" w:hAnsi="Times New Roman" w:cs="Times New Roman"/>
          <w:sz w:val="28"/>
          <w:szCs w:val="28"/>
        </w:rPr>
        <w:t xml:space="preserve"> 202</w:t>
      </w:r>
      <w:r w:rsidR="008B221E">
        <w:rPr>
          <w:rFonts w:ascii="Times New Roman" w:hAnsi="Times New Roman" w:cs="Times New Roman"/>
          <w:sz w:val="28"/>
          <w:szCs w:val="28"/>
        </w:rPr>
        <w:t>3</w:t>
      </w:r>
      <w:r w:rsidR="00282049">
        <w:rPr>
          <w:rFonts w:ascii="Times New Roman" w:hAnsi="Times New Roman" w:cs="Times New Roman"/>
          <w:sz w:val="28"/>
          <w:szCs w:val="28"/>
        </w:rPr>
        <w:t xml:space="preserve"> г. № </w:t>
      </w:r>
      <w:r w:rsidR="008B221E">
        <w:rPr>
          <w:rFonts w:ascii="Times New Roman" w:hAnsi="Times New Roman" w:cs="Times New Roman"/>
          <w:sz w:val="28"/>
          <w:szCs w:val="28"/>
        </w:rPr>
        <w:t>8</w:t>
      </w:r>
      <w:r w:rsidR="00282049">
        <w:rPr>
          <w:rFonts w:ascii="Times New Roman" w:hAnsi="Times New Roman" w:cs="Times New Roman"/>
          <w:sz w:val="28"/>
          <w:szCs w:val="28"/>
        </w:rPr>
        <w:t xml:space="preserve"> протокол № </w:t>
      </w:r>
      <w:r w:rsidR="008B221E">
        <w:rPr>
          <w:rFonts w:ascii="Times New Roman" w:hAnsi="Times New Roman" w:cs="Times New Roman"/>
          <w:sz w:val="28"/>
          <w:szCs w:val="28"/>
        </w:rPr>
        <w:t>48</w:t>
      </w:r>
      <w:r w:rsidR="00282049">
        <w:rPr>
          <w:rFonts w:ascii="Times New Roman" w:hAnsi="Times New Roman" w:cs="Times New Roman"/>
          <w:sz w:val="28"/>
          <w:szCs w:val="28"/>
        </w:rPr>
        <w:t xml:space="preserve">) </w:t>
      </w:r>
      <w:r w:rsidR="00B41B07">
        <w:rPr>
          <w:rFonts w:ascii="Times New Roman" w:hAnsi="Times New Roman" w:cs="Times New Roman"/>
          <w:sz w:val="28"/>
          <w:szCs w:val="28"/>
        </w:rPr>
        <w:t>изменени</w:t>
      </w:r>
      <w:r w:rsidR="008B221E">
        <w:rPr>
          <w:rFonts w:ascii="Times New Roman" w:hAnsi="Times New Roman" w:cs="Times New Roman"/>
          <w:sz w:val="28"/>
          <w:szCs w:val="28"/>
        </w:rPr>
        <w:t>е</w:t>
      </w:r>
      <w:r w:rsidR="00B23E51">
        <w:rPr>
          <w:rFonts w:ascii="Times New Roman" w:hAnsi="Times New Roman" w:cs="Times New Roman"/>
          <w:sz w:val="28"/>
          <w:szCs w:val="28"/>
        </w:rPr>
        <w:t>, дополнив пункт</w:t>
      </w:r>
      <w:r w:rsidR="0035546E">
        <w:rPr>
          <w:rFonts w:ascii="Times New Roman" w:hAnsi="Times New Roman" w:cs="Times New Roman"/>
          <w:sz w:val="28"/>
          <w:szCs w:val="28"/>
        </w:rPr>
        <w:t xml:space="preserve"> </w:t>
      </w:r>
      <w:r w:rsidR="008B221E">
        <w:rPr>
          <w:rFonts w:ascii="Times New Roman" w:hAnsi="Times New Roman" w:cs="Times New Roman"/>
          <w:sz w:val="28"/>
          <w:szCs w:val="28"/>
        </w:rPr>
        <w:t>15</w:t>
      </w:r>
      <w:r w:rsidR="000B1DAE">
        <w:rPr>
          <w:rFonts w:ascii="Times New Roman" w:hAnsi="Times New Roman" w:cs="Times New Roman"/>
          <w:sz w:val="28"/>
          <w:szCs w:val="28"/>
        </w:rPr>
        <w:t xml:space="preserve"> приложения абзацами 20-27 следующего содержания</w:t>
      </w:r>
      <w:r w:rsidR="0035546E">
        <w:rPr>
          <w:rFonts w:ascii="Times New Roman" w:hAnsi="Times New Roman" w:cs="Times New Roman"/>
          <w:sz w:val="28"/>
          <w:szCs w:val="28"/>
        </w:rPr>
        <w:t>:</w:t>
      </w:r>
    </w:p>
    <w:p w14:paraId="721DE2DF" w14:textId="6800DEDD" w:rsidR="009A6030" w:rsidRPr="009A6030" w:rsidRDefault="0035546E" w:rsidP="009A6030">
      <w:pPr>
        <w:pStyle w:val="a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9A6030" w:rsidRPr="009A6030">
        <w:rPr>
          <w:rFonts w:ascii="Times New Roman" w:hAnsi="Times New Roman" w:cs="Times New Roman"/>
          <w:sz w:val="28"/>
          <w:szCs w:val="28"/>
        </w:rPr>
        <w:t>Контролируемое лицо вправе обратиться в контрольный орган с заявлением о проведении в отношении его профилактического визита (далее также в настоящей статье - заявление контролируемого лица).</w:t>
      </w:r>
    </w:p>
    <w:p w14:paraId="7F956B49" w14:textId="61C68C73" w:rsidR="009A6030" w:rsidRPr="009A6030" w:rsidRDefault="009A6030" w:rsidP="009A6030">
      <w:pPr>
        <w:pStyle w:val="a5"/>
        <w:rPr>
          <w:rFonts w:ascii="Times New Roman" w:hAnsi="Times New Roman" w:cs="Times New Roman"/>
          <w:sz w:val="28"/>
          <w:szCs w:val="28"/>
        </w:rPr>
      </w:pPr>
      <w:r w:rsidRPr="009A6030">
        <w:rPr>
          <w:rFonts w:ascii="Times New Roman" w:hAnsi="Times New Roman" w:cs="Times New Roman"/>
          <w:sz w:val="28"/>
          <w:szCs w:val="28"/>
        </w:rPr>
        <w:t>Контрольный орган рассматривает заявление контролируемого лица в течение десяти рабочих дней с даты регистрации указанного заявления и принимает решение о проведении профилактического визита либо об отказе в его проведении с учетом материальных, финансовых и кадровых ресурсов контрольного органа, категории риска объекта контроля, о чем уведомляет контролируемое лицо.</w:t>
      </w:r>
    </w:p>
    <w:p w14:paraId="2241CD7A" w14:textId="3218444C" w:rsidR="009A6030" w:rsidRPr="009A6030" w:rsidRDefault="009A6030" w:rsidP="009A6030">
      <w:pPr>
        <w:pStyle w:val="a5"/>
        <w:rPr>
          <w:rFonts w:ascii="Times New Roman" w:hAnsi="Times New Roman" w:cs="Times New Roman"/>
          <w:sz w:val="28"/>
          <w:szCs w:val="28"/>
        </w:rPr>
      </w:pPr>
      <w:r w:rsidRPr="009A6030">
        <w:rPr>
          <w:rFonts w:ascii="Times New Roman" w:hAnsi="Times New Roman" w:cs="Times New Roman"/>
          <w:sz w:val="28"/>
          <w:szCs w:val="28"/>
        </w:rPr>
        <w:t>Контрольный орган принимает решение об отказе в проведении профилактического визита по заявлению контролируемого лица по одному из следующих оснований:</w:t>
      </w:r>
    </w:p>
    <w:p w14:paraId="517481D5" w14:textId="77777777" w:rsidR="009A6030" w:rsidRPr="009A6030" w:rsidRDefault="009A6030" w:rsidP="009A6030">
      <w:pPr>
        <w:pStyle w:val="a5"/>
        <w:rPr>
          <w:rFonts w:ascii="Times New Roman" w:hAnsi="Times New Roman" w:cs="Times New Roman"/>
          <w:sz w:val="28"/>
          <w:szCs w:val="28"/>
        </w:rPr>
      </w:pPr>
      <w:r w:rsidRPr="009A6030">
        <w:rPr>
          <w:rFonts w:ascii="Times New Roman" w:hAnsi="Times New Roman" w:cs="Times New Roman"/>
          <w:sz w:val="28"/>
          <w:szCs w:val="28"/>
        </w:rPr>
        <w:lastRenderedPageBreak/>
        <w:t>1) от контролируемого лица поступило уведомление об отзыве заявления о проведении профилактического визита;</w:t>
      </w:r>
    </w:p>
    <w:p w14:paraId="7DA5B146" w14:textId="4EAF188F" w:rsidR="009A6030" w:rsidRPr="009A6030" w:rsidRDefault="009A6030" w:rsidP="009A6030">
      <w:pPr>
        <w:pStyle w:val="a5"/>
        <w:rPr>
          <w:rFonts w:ascii="Times New Roman" w:hAnsi="Times New Roman" w:cs="Times New Roman"/>
          <w:sz w:val="28"/>
          <w:szCs w:val="28"/>
        </w:rPr>
      </w:pPr>
      <w:r w:rsidRPr="009A6030">
        <w:rPr>
          <w:rFonts w:ascii="Times New Roman" w:hAnsi="Times New Roman" w:cs="Times New Roman"/>
          <w:sz w:val="28"/>
          <w:szCs w:val="28"/>
        </w:rPr>
        <w:t>2) в течение двух месяцев до даты подачи заявления ко</w:t>
      </w:r>
      <w:r w:rsidR="000B1DAE">
        <w:rPr>
          <w:rFonts w:ascii="Times New Roman" w:hAnsi="Times New Roman" w:cs="Times New Roman"/>
          <w:sz w:val="28"/>
          <w:szCs w:val="28"/>
        </w:rPr>
        <w:t xml:space="preserve">нтролируемого лица контрольным </w:t>
      </w:r>
      <w:r w:rsidRPr="009A6030">
        <w:rPr>
          <w:rFonts w:ascii="Times New Roman" w:hAnsi="Times New Roman" w:cs="Times New Roman"/>
          <w:sz w:val="28"/>
          <w:szCs w:val="28"/>
        </w:rPr>
        <w:t>органом было принято решение об отказе в проведении профилактического визита в отношении данного контролируемого лица;</w:t>
      </w:r>
    </w:p>
    <w:p w14:paraId="588ED605" w14:textId="77777777" w:rsidR="009A6030" w:rsidRPr="009A6030" w:rsidRDefault="009A6030" w:rsidP="009A6030">
      <w:pPr>
        <w:pStyle w:val="a5"/>
        <w:rPr>
          <w:rFonts w:ascii="Times New Roman" w:hAnsi="Times New Roman" w:cs="Times New Roman"/>
          <w:sz w:val="28"/>
          <w:szCs w:val="28"/>
        </w:rPr>
      </w:pPr>
      <w:r w:rsidRPr="009A6030">
        <w:rPr>
          <w:rFonts w:ascii="Times New Roman" w:hAnsi="Times New Roman" w:cs="Times New Roman"/>
          <w:sz w:val="28"/>
          <w:szCs w:val="28"/>
        </w:rPr>
        <w:t>3) в течение шести месяцев до даты подачи заявления контролируемого лица проведение профилактического визита было невозможно в связи с отсутствием контролируемого лица по месту осуществления деятельности либо в связи с иными действиями (бездействием) контролируемого лица, повлекшими невозможность проведения профилактического визита;</w:t>
      </w:r>
    </w:p>
    <w:p w14:paraId="7AB566F0" w14:textId="2E4E0F13" w:rsidR="009A6030" w:rsidRPr="009A6030" w:rsidRDefault="009A6030" w:rsidP="009A6030">
      <w:pPr>
        <w:pStyle w:val="a5"/>
        <w:rPr>
          <w:rFonts w:ascii="Times New Roman" w:hAnsi="Times New Roman" w:cs="Times New Roman"/>
          <w:sz w:val="28"/>
          <w:szCs w:val="28"/>
        </w:rPr>
      </w:pPr>
      <w:r w:rsidRPr="009A6030">
        <w:rPr>
          <w:rFonts w:ascii="Times New Roman" w:hAnsi="Times New Roman" w:cs="Times New Roman"/>
          <w:sz w:val="28"/>
          <w:szCs w:val="28"/>
        </w:rPr>
        <w:t>4) заявление контролируемого лица содержит нецензурные либо оскорбительные выражения, угрозы жизни, здоровью и имуществу должностных лиц контрольного органа либо членов их семей.</w:t>
      </w:r>
    </w:p>
    <w:p w14:paraId="1C3AFF53" w14:textId="7A4FB55C" w:rsidR="0035546E" w:rsidRDefault="009A6030" w:rsidP="009A6030">
      <w:pPr>
        <w:pStyle w:val="a5"/>
        <w:rPr>
          <w:rFonts w:ascii="Times New Roman" w:hAnsi="Times New Roman" w:cs="Times New Roman"/>
          <w:sz w:val="28"/>
          <w:szCs w:val="28"/>
        </w:rPr>
      </w:pPr>
      <w:r w:rsidRPr="009A6030">
        <w:rPr>
          <w:rFonts w:ascii="Times New Roman" w:hAnsi="Times New Roman" w:cs="Times New Roman"/>
          <w:sz w:val="28"/>
          <w:szCs w:val="28"/>
        </w:rPr>
        <w:t>В случае принятия решения о проведении профилактического визита по заявлению контролируем</w:t>
      </w:r>
      <w:r w:rsidR="000B1DAE">
        <w:rPr>
          <w:rFonts w:ascii="Times New Roman" w:hAnsi="Times New Roman" w:cs="Times New Roman"/>
          <w:sz w:val="28"/>
          <w:szCs w:val="28"/>
        </w:rPr>
        <w:t xml:space="preserve">ого лица </w:t>
      </w:r>
      <w:proofErr w:type="gramStart"/>
      <w:r w:rsidR="000B1DAE">
        <w:rPr>
          <w:rFonts w:ascii="Times New Roman" w:hAnsi="Times New Roman" w:cs="Times New Roman"/>
          <w:sz w:val="28"/>
          <w:szCs w:val="28"/>
        </w:rPr>
        <w:t xml:space="preserve">контрольный </w:t>
      </w:r>
      <w:r w:rsidRPr="009A6030">
        <w:rPr>
          <w:rFonts w:ascii="Times New Roman" w:hAnsi="Times New Roman" w:cs="Times New Roman"/>
          <w:sz w:val="28"/>
          <w:szCs w:val="28"/>
        </w:rPr>
        <w:t xml:space="preserve"> орган</w:t>
      </w:r>
      <w:proofErr w:type="gramEnd"/>
      <w:r w:rsidRPr="009A6030">
        <w:rPr>
          <w:rFonts w:ascii="Times New Roman" w:hAnsi="Times New Roman" w:cs="Times New Roman"/>
          <w:sz w:val="28"/>
          <w:szCs w:val="28"/>
        </w:rPr>
        <w:t xml:space="preserve"> в течение двадцати рабочих дней согласовывает дату проведения профилактического визита с контролируемым лицом любым способом, обеспечивающим фиксирование такого согласования, и обеспечивает включение такого профилактического визита в программу профилактики рисков причинения вреда (ущерба) охраняемым законом ценностям.</w:t>
      </w:r>
      <w:r>
        <w:rPr>
          <w:rFonts w:ascii="Times New Roman" w:hAnsi="Times New Roman" w:cs="Times New Roman"/>
          <w:sz w:val="28"/>
          <w:szCs w:val="28"/>
        </w:rPr>
        <w:t>».</w:t>
      </w:r>
    </w:p>
    <w:p w14:paraId="1E61C9A1" w14:textId="349C9CD5" w:rsidR="00E23782" w:rsidRPr="006773E5" w:rsidRDefault="00E23782" w:rsidP="00B41B07">
      <w:pPr>
        <w:pStyle w:val="a5"/>
        <w:rPr>
          <w:rFonts w:ascii="Times New Roman" w:hAnsi="Times New Roman" w:cs="Times New Roman"/>
          <w:sz w:val="28"/>
          <w:szCs w:val="28"/>
        </w:rPr>
      </w:pPr>
      <w:r w:rsidRPr="006773E5">
        <w:rPr>
          <w:rFonts w:ascii="Times New Roman" w:hAnsi="Times New Roman" w:cs="Times New Roman"/>
          <w:sz w:val="28"/>
          <w:szCs w:val="28"/>
        </w:rPr>
        <w:t>2. Отделу по общим и организационны</w:t>
      </w:r>
      <w:r w:rsidR="006773E5" w:rsidRPr="006773E5">
        <w:rPr>
          <w:rFonts w:ascii="Times New Roman" w:hAnsi="Times New Roman" w:cs="Times New Roman"/>
          <w:sz w:val="28"/>
          <w:szCs w:val="28"/>
        </w:rPr>
        <w:t xml:space="preserve">м вопросам администрации </w:t>
      </w:r>
      <w:r w:rsidR="008600ED">
        <w:rPr>
          <w:rFonts w:ascii="Times New Roman" w:hAnsi="Times New Roman" w:cs="Times New Roman"/>
          <w:sz w:val="28"/>
          <w:szCs w:val="28"/>
        </w:rPr>
        <w:t xml:space="preserve">   </w:t>
      </w:r>
      <w:r w:rsidRPr="006773E5">
        <w:rPr>
          <w:rFonts w:ascii="Times New Roman" w:hAnsi="Times New Roman" w:cs="Times New Roman"/>
          <w:sz w:val="28"/>
          <w:szCs w:val="28"/>
        </w:rPr>
        <w:t>Усть-Лабинского городского поселения Усть-Лабинского района (Владимирова</w:t>
      </w:r>
      <w:r w:rsidR="008600ED">
        <w:rPr>
          <w:rFonts w:ascii="Times New Roman" w:hAnsi="Times New Roman" w:cs="Times New Roman"/>
          <w:sz w:val="28"/>
          <w:szCs w:val="28"/>
        </w:rPr>
        <w:t xml:space="preserve"> М.А.</w:t>
      </w:r>
      <w:r w:rsidRPr="006773E5">
        <w:rPr>
          <w:rFonts w:ascii="Times New Roman" w:hAnsi="Times New Roman" w:cs="Times New Roman"/>
          <w:sz w:val="28"/>
          <w:szCs w:val="28"/>
        </w:rPr>
        <w:t>) обнародовать настоящее постановление путем размещения его на официальном сайте администрации Усть-Лабинского городского поселения Усть-Лабинского района в информационно-телеком</w:t>
      </w:r>
      <w:r w:rsidR="00C955ED" w:rsidRPr="006773E5">
        <w:rPr>
          <w:rFonts w:ascii="Times New Roman" w:hAnsi="Times New Roman" w:cs="Times New Roman"/>
          <w:sz w:val="28"/>
          <w:szCs w:val="28"/>
        </w:rPr>
        <w:t xml:space="preserve">муникационной сети «Интернет» </w:t>
      </w:r>
      <w:r w:rsidRPr="006773E5">
        <w:rPr>
          <w:rFonts w:ascii="Times New Roman" w:hAnsi="Times New Roman" w:cs="Times New Roman"/>
          <w:sz w:val="28"/>
          <w:szCs w:val="28"/>
        </w:rPr>
        <w:t>и на информационных стендах МБУК «</w:t>
      </w:r>
      <w:r w:rsidR="009A6030">
        <w:rPr>
          <w:rFonts w:ascii="Times New Roman" w:hAnsi="Times New Roman" w:cs="Times New Roman"/>
          <w:sz w:val="28"/>
          <w:szCs w:val="28"/>
        </w:rPr>
        <w:t>Центральная районная библиотека</w:t>
      </w:r>
      <w:r w:rsidR="006673A8">
        <w:rPr>
          <w:rFonts w:ascii="Times New Roman" w:hAnsi="Times New Roman" w:cs="Times New Roman"/>
          <w:sz w:val="28"/>
          <w:szCs w:val="28"/>
        </w:rPr>
        <w:t xml:space="preserve"> муниципального образования</w:t>
      </w:r>
      <w:r w:rsidRPr="006773E5">
        <w:rPr>
          <w:rFonts w:ascii="Times New Roman" w:hAnsi="Times New Roman" w:cs="Times New Roman"/>
          <w:sz w:val="28"/>
          <w:szCs w:val="28"/>
        </w:rPr>
        <w:t xml:space="preserve"> Усть-Лабинский район</w:t>
      </w:r>
      <w:r w:rsidR="009A6030">
        <w:rPr>
          <w:rFonts w:ascii="Times New Roman" w:hAnsi="Times New Roman" w:cs="Times New Roman"/>
          <w:sz w:val="28"/>
          <w:szCs w:val="28"/>
        </w:rPr>
        <w:t>»</w:t>
      </w:r>
      <w:r w:rsidRPr="006773E5">
        <w:rPr>
          <w:rFonts w:ascii="Times New Roman" w:hAnsi="Times New Roman" w:cs="Times New Roman"/>
          <w:sz w:val="28"/>
          <w:szCs w:val="28"/>
        </w:rPr>
        <w:t>.</w:t>
      </w:r>
    </w:p>
    <w:p w14:paraId="7E27884F" w14:textId="740D69C9" w:rsidR="00086D99" w:rsidRDefault="00F000F4" w:rsidP="00086D99">
      <w:pPr>
        <w:pStyle w:val="a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086D99">
        <w:rPr>
          <w:rFonts w:ascii="Times New Roman" w:hAnsi="Times New Roman" w:cs="Times New Roman"/>
          <w:sz w:val="28"/>
          <w:szCs w:val="28"/>
        </w:rPr>
        <w:t>. Настоящее решение вступает в силу после</w:t>
      </w:r>
      <w:r w:rsidR="008600ED">
        <w:rPr>
          <w:rFonts w:ascii="Times New Roman" w:hAnsi="Times New Roman" w:cs="Times New Roman"/>
          <w:sz w:val="28"/>
          <w:szCs w:val="28"/>
        </w:rPr>
        <w:t xml:space="preserve"> его официального обнародования</w:t>
      </w:r>
      <w:r w:rsidR="00086D99">
        <w:rPr>
          <w:rFonts w:ascii="Times New Roman" w:hAnsi="Times New Roman" w:cs="Times New Roman"/>
          <w:sz w:val="28"/>
          <w:szCs w:val="28"/>
        </w:rPr>
        <w:t>.</w:t>
      </w:r>
    </w:p>
    <w:p w14:paraId="4DA54425" w14:textId="77777777" w:rsidR="00086D99" w:rsidRDefault="00086D99" w:rsidP="00086D99">
      <w:pPr>
        <w:pStyle w:val="a5"/>
        <w:rPr>
          <w:rFonts w:ascii="Times New Roman" w:hAnsi="Times New Roman" w:cs="Times New Roman"/>
          <w:sz w:val="28"/>
          <w:szCs w:val="28"/>
        </w:rPr>
      </w:pPr>
    </w:p>
    <w:p w14:paraId="2FB6B58F" w14:textId="77777777" w:rsidR="00026207" w:rsidRDefault="00026207" w:rsidP="006C0A78">
      <w:pPr>
        <w:pStyle w:val="a5"/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Заместитель п</w:t>
      </w:r>
      <w:r w:rsidR="006C0A78" w:rsidRPr="00761501">
        <w:rPr>
          <w:rFonts w:ascii="Times New Roman" w:hAnsi="Times New Roman" w:cs="Times New Roman"/>
          <w:sz w:val="28"/>
          <w:szCs w:val="28"/>
        </w:rPr>
        <w:t>редседател</w:t>
      </w:r>
      <w:r>
        <w:rPr>
          <w:rFonts w:ascii="Times New Roman" w:hAnsi="Times New Roman" w:cs="Times New Roman"/>
          <w:sz w:val="28"/>
          <w:szCs w:val="28"/>
        </w:rPr>
        <w:t>я</w:t>
      </w:r>
      <w:r w:rsidR="006C0A78" w:rsidRPr="00761501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AF6F1E7" w14:textId="77777777" w:rsidR="00026207" w:rsidRDefault="006C0A78" w:rsidP="006C0A78">
      <w:pPr>
        <w:pStyle w:val="a5"/>
        <w:ind w:firstLine="0"/>
        <w:rPr>
          <w:rFonts w:ascii="Times New Roman" w:hAnsi="Times New Roman" w:cs="Times New Roman"/>
          <w:sz w:val="28"/>
          <w:szCs w:val="28"/>
        </w:rPr>
      </w:pPr>
      <w:r w:rsidRPr="00761501">
        <w:rPr>
          <w:rFonts w:ascii="Times New Roman" w:hAnsi="Times New Roman" w:cs="Times New Roman"/>
          <w:sz w:val="28"/>
          <w:szCs w:val="28"/>
        </w:rPr>
        <w:t xml:space="preserve">Совета Усть-Лабинского </w:t>
      </w:r>
    </w:p>
    <w:p w14:paraId="75154631" w14:textId="3045A5D0" w:rsidR="006C0A78" w:rsidRPr="00761501" w:rsidRDefault="006C0A78" w:rsidP="006C0A78">
      <w:pPr>
        <w:pStyle w:val="a5"/>
        <w:ind w:firstLine="0"/>
        <w:rPr>
          <w:rFonts w:ascii="Times New Roman" w:hAnsi="Times New Roman" w:cs="Times New Roman"/>
          <w:sz w:val="28"/>
          <w:szCs w:val="28"/>
        </w:rPr>
      </w:pPr>
      <w:r w:rsidRPr="00761501">
        <w:rPr>
          <w:rFonts w:ascii="Times New Roman" w:hAnsi="Times New Roman" w:cs="Times New Roman"/>
          <w:sz w:val="28"/>
          <w:szCs w:val="28"/>
        </w:rPr>
        <w:t xml:space="preserve">городского поселения </w:t>
      </w:r>
    </w:p>
    <w:p w14:paraId="4C32CE52" w14:textId="2DF3AE12" w:rsidR="006C0A78" w:rsidRPr="00761501" w:rsidRDefault="006C0A78" w:rsidP="006C0A78">
      <w:pPr>
        <w:pStyle w:val="a5"/>
        <w:ind w:firstLine="0"/>
        <w:rPr>
          <w:rFonts w:ascii="Times New Roman" w:hAnsi="Times New Roman" w:cs="Times New Roman"/>
          <w:sz w:val="28"/>
          <w:szCs w:val="28"/>
        </w:rPr>
      </w:pPr>
      <w:r w:rsidRPr="00761501">
        <w:rPr>
          <w:rFonts w:ascii="Times New Roman" w:hAnsi="Times New Roman" w:cs="Times New Roman"/>
          <w:sz w:val="28"/>
          <w:szCs w:val="28"/>
        </w:rPr>
        <w:t>Усть-Лабинского района</w:t>
      </w:r>
      <w:r w:rsidRPr="00761501">
        <w:rPr>
          <w:rFonts w:ascii="Times New Roman" w:hAnsi="Times New Roman" w:cs="Times New Roman"/>
          <w:sz w:val="28"/>
          <w:szCs w:val="28"/>
        </w:rPr>
        <w:tab/>
      </w:r>
      <w:r w:rsidRPr="00761501">
        <w:rPr>
          <w:rFonts w:ascii="Times New Roman" w:hAnsi="Times New Roman" w:cs="Times New Roman"/>
          <w:sz w:val="28"/>
          <w:szCs w:val="28"/>
        </w:rPr>
        <w:tab/>
      </w:r>
      <w:r w:rsidRPr="00761501">
        <w:rPr>
          <w:rFonts w:ascii="Times New Roman" w:hAnsi="Times New Roman" w:cs="Times New Roman"/>
          <w:sz w:val="28"/>
          <w:szCs w:val="28"/>
        </w:rPr>
        <w:tab/>
      </w:r>
      <w:r w:rsidRPr="00761501">
        <w:rPr>
          <w:rFonts w:ascii="Times New Roman" w:hAnsi="Times New Roman" w:cs="Times New Roman"/>
          <w:sz w:val="28"/>
          <w:szCs w:val="28"/>
        </w:rPr>
        <w:tab/>
      </w:r>
      <w:r w:rsidRPr="00761501">
        <w:rPr>
          <w:rFonts w:ascii="Times New Roman" w:hAnsi="Times New Roman" w:cs="Times New Roman"/>
          <w:sz w:val="28"/>
          <w:szCs w:val="28"/>
        </w:rPr>
        <w:tab/>
        <w:t xml:space="preserve">                </w:t>
      </w:r>
      <w:r w:rsidR="00026207">
        <w:rPr>
          <w:rFonts w:ascii="Times New Roman" w:hAnsi="Times New Roman" w:cs="Times New Roman"/>
          <w:sz w:val="28"/>
          <w:szCs w:val="28"/>
        </w:rPr>
        <w:t>С.В. Выскубов</w:t>
      </w:r>
    </w:p>
    <w:p w14:paraId="5421F7D4" w14:textId="77777777" w:rsidR="00086D99" w:rsidRDefault="00086D99" w:rsidP="00086D99">
      <w:pPr>
        <w:pStyle w:val="a5"/>
        <w:rPr>
          <w:rFonts w:ascii="Times New Roman" w:hAnsi="Times New Roman" w:cs="Times New Roman"/>
          <w:sz w:val="28"/>
          <w:szCs w:val="28"/>
        </w:rPr>
      </w:pPr>
    </w:p>
    <w:p w14:paraId="362D6A44" w14:textId="77777777" w:rsidR="00086D99" w:rsidRDefault="00086D99" w:rsidP="00086D99">
      <w:pPr>
        <w:pStyle w:val="a5"/>
        <w:rPr>
          <w:rFonts w:ascii="Times New Roman" w:hAnsi="Times New Roman" w:cs="Times New Roman"/>
          <w:sz w:val="28"/>
          <w:szCs w:val="28"/>
        </w:rPr>
      </w:pPr>
    </w:p>
    <w:p w14:paraId="07527BE9" w14:textId="77777777" w:rsidR="008600ED" w:rsidRDefault="008600ED" w:rsidP="00086D99">
      <w:pPr>
        <w:pStyle w:val="a5"/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Глава </w:t>
      </w:r>
      <w:r w:rsidR="00086D99">
        <w:rPr>
          <w:rFonts w:ascii="Times New Roman" w:hAnsi="Times New Roman" w:cs="Times New Roman"/>
          <w:sz w:val="28"/>
          <w:szCs w:val="28"/>
        </w:rPr>
        <w:t xml:space="preserve">Усть-Лабинского </w:t>
      </w:r>
    </w:p>
    <w:p w14:paraId="02685EE2" w14:textId="77777777" w:rsidR="00086D99" w:rsidRDefault="00086D99" w:rsidP="00086D99">
      <w:pPr>
        <w:pStyle w:val="a5"/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городского поселения</w:t>
      </w:r>
    </w:p>
    <w:p w14:paraId="790CB148" w14:textId="77777777" w:rsidR="00086D99" w:rsidRDefault="00086D99" w:rsidP="00086D99">
      <w:pPr>
        <w:pStyle w:val="a5"/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Усть-Лабинского района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  </w:t>
      </w:r>
      <w:r w:rsidR="008600ED">
        <w:rPr>
          <w:rFonts w:ascii="Times New Roman" w:hAnsi="Times New Roman" w:cs="Times New Roman"/>
          <w:sz w:val="28"/>
          <w:szCs w:val="28"/>
        </w:rPr>
        <w:t>Д.Н. Смирнов</w:t>
      </w:r>
    </w:p>
    <w:p w14:paraId="092BFFE1" w14:textId="77777777" w:rsidR="00F000F4" w:rsidRDefault="00F000F4" w:rsidP="00541234">
      <w:pPr>
        <w:pStyle w:val="a5"/>
        <w:jc w:val="center"/>
        <w:rPr>
          <w:rFonts w:ascii="Times New Roman" w:eastAsia="Calibri" w:hAnsi="Times New Roman" w:cs="Times New Roman"/>
          <w:b/>
          <w:color w:val="000000"/>
          <w:spacing w:val="-1"/>
          <w:sz w:val="28"/>
          <w:szCs w:val="28"/>
        </w:rPr>
      </w:pPr>
    </w:p>
    <w:p w14:paraId="4D9F714B" w14:textId="77777777" w:rsidR="00F000F4" w:rsidRDefault="00F000F4" w:rsidP="00541234">
      <w:pPr>
        <w:pStyle w:val="a5"/>
        <w:jc w:val="center"/>
        <w:rPr>
          <w:rFonts w:ascii="Times New Roman" w:eastAsia="Calibri" w:hAnsi="Times New Roman" w:cs="Times New Roman"/>
          <w:b/>
          <w:color w:val="000000"/>
          <w:spacing w:val="-1"/>
          <w:sz w:val="28"/>
          <w:szCs w:val="28"/>
        </w:rPr>
      </w:pPr>
    </w:p>
    <w:p w14:paraId="7BDD486C" w14:textId="77777777" w:rsidR="00F000F4" w:rsidRDefault="00F000F4" w:rsidP="00541234">
      <w:pPr>
        <w:pStyle w:val="a5"/>
        <w:jc w:val="center"/>
        <w:rPr>
          <w:rFonts w:ascii="Times New Roman" w:eastAsia="Calibri" w:hAnsi="Times New Roman" w:cs="Times New Roman"/>
          <w:b/>
          <w:color w:val="000000"/>
          <w:spacing w:val="-1"/>
          <w:sz w:val="28"/>
          <w:szCs w:val="28"/>
        </w:rPr>
      </w:pPr>
    </w:p>
    <w:p w14:paraId="2001BC29" w14:textId="77777777" w:rsidR="00F000F4" w:rsidRDefault="00F000F4" w:rsidP="00541234">
      <w:pPr>
        <w:pStyle w:val="a5"/>
        <w:jc w:val="center"/>
        <w:rPr>
          <w:rFonts w:ascii="Times New Roman" w:eastAsia="Calibri" w:hAnsi="Times New Roman" w:cs="Times New Roman"/>
          <w:b/>
          <w:color w:val="000000"/>
          <w:spacing w:val="-1"/>
          <w:sz w:val="28"/>
          <w:szCs w:val="28"/>
        </w:rPr>
      </w:pPr>
    </w:p>
    <w:p w14:paraId="6E877001" w14:textId="77777777" w:rsidR="00F000F4" w:rsidRDefault="00F000F4" w:rsidP="00541234">
      <w:pPr>
        <w:pStyle w:val="a5"/>
        <w:jc w:val="center"/>
        <w:rPr>
          <w:rFonts w:ascii="Times New Roman" w:eastAsia="Calibri" w:hAnsi="Times New Roman" w:cs="Times New Roman"/>
          <w:b/>
          <w:color w:val="000000"/>
          <w:spacing w:val="-1"/>
          <w:sz w:val="28"/>
          <w:szCs w:val="28"/>
        </w:rPr>
      </w:pPr>
    </w:p>
    <w:p w14:paraId="584840C1" w14:textId="77777777" w:rsidR="000B1DAE" w:rsidRDefault="000B1DAE" w:rsidP="00541234">
      <w:pPr>
        <w:pStyle w:val="a5"/>
        <w:jc w:val="center"/>
        <w:rPr>
          <w:rFonts w:ascii="Times New Roman" w:eastAsia="Calibri" w:hAnsi="Times New Roman" w:cs="Times New Roman"/>
          <w:b/>
          <w:color w:val="000000"/>
          <w:spacing w:val="-1"/>
          <w:sz w:val="28"/>
          <w:szCs w:val="28"/>
        </w:rPr>
      </w:pPr>
    </w:p>
    <w:p w14:paraId="04395CBC" w14:textId="77777777" w:rsidR="00F520AC" w:rsidRDefault="00F520AC" w:rsidP="006E7469">
      <w:pPr>
        <w:pStyle w:val="a5"/>
        <w:ind w:firstLine="4962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F520A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4928"/>
    <w:rsid w:val="0001311D"/>
    <w:rsid w:val="00026207"/>
    <w:rsid w:val="00043132"/>
    <w:rsid w:val="00063290"/>
    <w:rsid w:val="00086D99"/>
    <w:rsid w:val="000A69F0"/>
    <w:rsid w:val="000B1DAE"/>
    <w:rsid w:val="00100648"/>
    <w:rsid w:val="00136331"/>
    <w:rsid w:val="00145498"/>
    <w:rsid w:val="001640D1"/>
    <w:rsid w:val="0017395B"/>
    <w:rsid w:val="00177862"/>
    <w:rsid w:val="00187A13"/>
    <w:rsid w:val="001A6F27"/>
    <w:rsid w:val="001B3418"/>
    <w:rsid w:val="001C21C7"/>
    <w:rsid w:val="001E03C4"/>
    <w:rsid w:val="001E4B17"/>
    <w:rsid w:val="001E4CBB"/>
    <w:rsid w:val="001F2EFF"/>
    <w:rsid w:val="002023E1"/>
    <w:rsid w:val="00232955"/>
    <w:rsid w:val="0024126D"/>
    <w:rsid w:val="00273054"/>
    <w:rsid w:val="00282049"/>
    <w:rsid w:val="002A186D"/>
    <w:rsid w:val="002B2827"/>
    <w:rsid w:val="002C331E"/>
    <w:rsid w:val="002D3510"/>
    <w:rsid w:val="003004DE"/>
    <w:rsid w:val="00300757"/>
    <w:rsid w:val="0031086E"/>
    <w:rsid w:val="003300C8"/>
    <w:rsid w:val="00335722"/>
    <w:rsid w:val="00335DA3"/>
    <w:rsid w:val="00351CB8"/>
    <w:rsid w:val="0035546E"/>
    <w:rsid w:val="00357F3B"/>
    <w:rsid w:val="003B34E8"/>
    <w:rsid w:val="003C1CFE"/>
    <w:rsid w:val="003C6CDC"/>
    <w:rsid w:val="003D2534"/>
    <w:rsid w:val="003D4FCF"/>
    <w:rsid w:val="003D5997"/>
    <w:rsid w:val="00407A9F"/>
    <w:rsid w:val="0042334C"/>
    <w:rsid w:val="00442AE8"/>
    <w:rsid w:val="004B3996"/>
    <w:rsid w:val="004C1FCA"/>
    <w:rsid w:val="004D7E25"/>
    <w:rsid w:val="004F3B7C"/>
    <w:rsid w:val="004F4755"/>
    <w:rsid w:val="00541234"/>
    <w:rsid w:val="00554480"/>
    <w:rsid w:val="005613B5"/>
    <w:rsid w:val="00563DA3"/>
    <w:rsid w:val="0057535C"/>
    <w:rsid w:val="00583DB0"/>
    <w:rsid w:val="005952A8"/>
    <w:rsid w:val="005C5073"/>
    <w:rsid w:val="006019C7"/>
    <w:rsid w:val="006206BD"/>
    <w:rsid w:val="0066705B"/>
    <w:rsid w:val="006673A8"/>
    <w:rsid w:val="00671A39"/>
    <w:rsid w:val="00673B04"/>
    <w:rsid w:val="00673CC2"/>
    <w:rsid w:val="00674181"/>
    <w:rsid w:val="006773E5"/>
    <w:rsid w:val="00677A71"/>
    <w:rsid w:val="006832BC"/>
    <w:rsid w:val="006B1C92"/>
    <w:rsid w:val="006C0A78"/>
    <w:rsid w:val="006E057F"/>
    <w:rsid w:val="006E7469"/>
    <w:rsid w:val="0070008B"/>
    <w:rsid w:val="007326F9"/>
    <w:rsid w:val="00761501"/>
    <w:rsid w:val="007712C7"/>
    <w:rsid w:val="00774990"/>
    <w:rsid w:val="007A2E23"/>
    <w:rsid w:val="007C6368"/>
    <w:rsid w:val="007C79BF"/>
    <w:rsid w:val="007E4C9E"/>
    <w:rsid w:val="007F041F"/>
    <w:rsid w:val="0080087B"/>
    <w:rsid w:val="008105FE"/>
    <w:rsid w:val="00820CFF"/>
    <w:rsid w:val="00840A0D"/>
    <w:rsid w:val="008600ED"/>
    <w:rsid w:val="00872CEB"/>
    <w:rsid w:val="0089345D"/>
    <w:rsid w:val="00894F5C"/>
    <w:rsid w:val="008A207F"/>
    <w:rsid w:val="008A7350"/>
    <w:rsid w:val="008B1A6A"/>
    <w:rsid w:val="008B221E"/>
    <w:rsid w:val="008F15FC"/>
    <w:rsid w:val="00903C07"/>
    <w:rsid w:val="00910010"/>
    <w:rsid w:val="009469B1"/>
    <w:rsid w:val="00994B30"/>
    <w:rsid w:val="009A6030"/>
    <w:rsid w:val="009D73ED"/>
    <w:rsid w:val="00A059E1"/>
    <w:rsid w:val="00A06407"/>
    <w:rsid w:val="00A113ED"/>
    <w:rsid w:val="00A33E2A"/>
    <w:rsid w:val="00A5315E"/>
    <w:rsid w:val="00A65DDF"/>
    <w:rsid w:val="00A7209B"/>
    <w:rsid w:val="00A97BBC"/>
    <w:rsid w:val="00AF67CA"/>
    <w:rsid w:val="00B02DC0"/>
    <w:rsid w:val="00B14F41"/>
    <w:rsid w:val="00B23E51"/>
    <w:rsid w:val="00B269A2"/>
    <w:rsid w:val="00B37F77"/>
    <w:rsid w:val="00B41B07"/>
    <w:rsid w:val="00B4715A"/>
    <w:rsid w:val="00B53B1F"/>
    <w:rsid w:val="00B70C86"/>
    <w:rsid w:val="00B75F0E"/>
    <w:rsid w:val="00BC49CE"/>
    <w:rsid w:val="00BE29FD"/>
    <w:rsid w:val="00BF5298"/>
    <w:rsid w:val="00C14295"/>
    <w:rsid w:val="00C67783"/>
    <w:rsid w:val="00C87637"/>
    <w:rsid w:val="00C955ED"/>
    <w:rsid w:val="00CC6F5C"/>
    <w:rsid w:val="00CF6454"/>
    <w:rsid w:val="00D04928"/>
    <w:rsid w:val="00D04FBD"/>
    <w:rsid w:val="00D2557E"/>
    <w:rsid w:val="00D50179"/>
    <w:rsid w:val="00D60725"/>
    <w:rsid w:val="00D75535"/>
    <w:rsid w:val="00D803BD"/>
    <w:rsid w:val="00DB4CBA"/>
    <w:rsid w:val="00DE3ED6"/>
    <w:rsid w:val="00DF4DEA"/>
    <w:rsid w:val="00E0240B"/>
    <w:rsid w:val="00E123D2"/>
    <w:rsid w:val="00E16F78"/>
    <w:rsid w:val="00E21728"/>
    <w:rsid w:val="00E23782"/>
    <w:rsid w:val="00E451F1"/>
    <w:rsid w:val="00E47473"/>
    <w:rsid w:val="00E62AA8"/>
    <w:rsid w:val="00E9584F"/>
    <w:rsid w:val="00E97B0B"/>
    <w:rsid w:val="00EF4FFF"/>
    <w:rsid w:val="00F000F4"/>
    <w:rsid w:val="00F101D4"/>
    <w:rsid w:val="00F15687"/>
    <w:rsid w:val="00F17394"/>
    <w:rsid w:val="00F520AC"/>
    <w:rsid w:val="00F61349"/>
    <w:rsid w:val="00FA4978"/>
    <w:rsid w:val="00FB08A5"/>
    <w:rsid w:val="00FD5D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DA1A44"/>
  <w15:chartTrackingRefBased/>
  <w15:docId w15:val="{69F23AF5-B09C-4A32-97A8-F43618EC3D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101D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73054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73054"/>
    <w:rPr>
      <w:rFonts w:ascii="Segoe UI" w:hAnsi="Segoe UI" w:cs="Segoe UI"/>
      <w:sz w:val="18"/>
      <w:szCs w:val="18"/>
    </w:rPr>
  </w:style>
  <w:style w:type="paragraph" w:styleId="a5">
    <w:name w:val="No Spacing"/>
    <w:uiPriority w:val="1"/>
    <w:qFormat/>
    <w:rsid w:val="007326F9"/>
  </w:style>
  <w:style w:type="character" w:styleId="a6">
    <w:name w:val="Hyperlink"/>
    <w:basedOn w:val="a0"/>
    <w:uiPriority w:val="99"/>
    <w:unhideWhenUsed/>
    <w:rsid w:val="0076150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340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3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065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pravo-search.minjust.ru:8080/bigs/showDocument.html?id=96E20C02-1B12-465A-B64C-24AA92270007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FE5870-DD9A-405E-9F5E-70A3E45C99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628</Words>
  <Characters>3583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GrigorovaMM</dc:creator>
  <cp:keywords/>
  <dc:description/>
  <cp:lastModifiedBy>Vladimirova</cp:lastModifiedBy>
  <cp:revision>24</cp:revision>
  <cp:lastPrinted>2023-09-06T10:15:00Z</cp:lastPrinted>
  <dcterms:created xsi:type="dcterms:W3CDTF">2023-08-25T09:31:00Z</dcterms:created>
  <dcterms:modified xsi:type="dcterms:W3CDTF">2023-09-07T08:32:00Z</dcterms:modified>
</cp:coreProperties>
</file>