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491F6D" w:rsidRPr="00371833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26594C7F" w:rsidR="00A4314A" w:rsidRPr="00371833" w:rsidRDefault="00A4314A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57512890"/>
            <w:r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План мероприятий</w:t>
            </w:r>
            <w:r w:rsidR="0056075D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D56DD1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март</w:t>
            </w:r>
            <w:r w:rsidR="00C83E85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2024</w:t>
            </w:r>
          </w:p>
          <w:p w14:paraId="780D1D7E" w14:textId="2C6C41E8" w:rsidR="00F67F00" w:rsidRPr="00371833" w:rsidRDefault="00F67F00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2B43" w:rsidRPr="00371833" w14:paraId="2B95997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238" w14:textId="550C3204" w:rsidR="008F2B43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7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204C0A" w:rsidRPr="00371833">
              <w:rPr>
                <w:rFonts w:asciiTheme="minorHAnsi" w:hAnsiTheme="minorHAnsi" w:cstheme="minorHAnsi"/>
              </w:rPr>
              <w:br/>
              <w:t>Четверг</w:t>
            </w:r>
            <w:r w:rsidR="00204C0A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625" w14:textId="77777777"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Партнерский вебинар с iiko «Маркировка пива в HoReCa»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096C3FD6" w14:textId="7777777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392816F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Константин Иванов</w:t>
            </w:r>
          </w:p>
          <w:p w14:paraId="3028E2E8" w14:textId="267829BB" w:rsidR="00C83E85" w:rsidRPr="00371833" w:rsidRDefault="00D56DD1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Представитель компании iiko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5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https://xn--80ajghhoc2aj1c8b.xn--p1ai/lectures/vebinary/?ELEMENT_ID=432197</w:t>
              </w:r>
            </w:hyperlink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</w:p>
        </w:tc>
      </w:tr>
      <w:tr w:rsidR="00954037" w:rsidRPr="00371833" w14:paraId="68A8AF1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EBF" w14:textId="77777777" w:rsidR="00204C0A" w:rsidRPr="00371833" w:rsidRDefault="00D56DD1" w:rsidP="00371833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12 Марта</w:t>
            </w:r>
          </w:p>
          <w:p w14:paraId="7DC5BA3C" w14:textId="77777777" w:rsidR="00204C0A" w:rsidRPr="00371833" w:rsidRDefault="00204C0A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Вторник</w:t>
            </w:r>
          </w:p>
          <w:p w14:paraId="1BFD0789" w14:textId="377A144C" w:rsidR="00D56DD1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084" w14:textId="77777777"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Готовые решения для малого бизнеса. Маркировка растительных масел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Таисия Сергеева</w:t>
            </w:r>
          </w:p>
          <w:p w14:paraId="396B1278" w14:textId="7777777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управления безакцизной пищевой продукции</w:t>
            </w:r>
          </w:p>
          <w:p w14:paraId="14F71D48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672AFE63" w14:textId="7206633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Департамента производственных решений</w:t>
            </w:r>
          </w:p>
          <w:p w14:paraId="551EDC18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Александр Балыков</w:t>
            </w:r>
          </w:p>
          <w:p w14:paraId="1BEE768A" w14:textId="6B9D8100" w:rsidR="00D56DD1" w:rsidRPr="00371833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Генеральный директор ООО «Альфа технологии»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6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https://xn--80ajghhoc2aj1c8b.xn--p1ai/lectures/vebinary/?ELEMENT_ID=432250</w:t>
              </w:r>
            </w:hyperlink>
          </w:p>
          <w:p w14:paraId="5516D9A7" w14:textId="26463C3D" w:rsidR="00CB5D45" w:rsidRPr="00371833" w:rsidRDefault="00CB5D45" w:rsidP="00C83E85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14:paraId="3A79B40F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68F" w14:textId="77777777"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 марта</w:t>
            </w:r>
          </w:p>
          <w:p w14:paraId="25421785" w14:textId="77777777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14:paraId="510ED4E4" w14:textId="45D54F66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127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ТГ Морепродукты: Экспорт и импорт подконтрольной продукции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14:paraId="09F3E2CB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14:paraId="5B34A273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Евгений Саяхов</w:t>
            </w:r>
          </w:p>
          <w:p w14:paraId="0D48F637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Управление безакцизных товарных групп</w:t>
            </w:r>
          </w:p>
          <w:p w14:paraId="36825AEF" w14:textId="632D9527" w:rsidR="00AA7801" w:rsidRPr="00AA7801" w:rsidRDefault="00AA7801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7" w:history="1">
              <w:r w:rsidRPr="00AA7801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https://xn--80ajghhoc2aj1c8b.xn--p1ai/lectures/vebinary/?ELEMENT_ID=432322</w:t>
              </w:r>
            </w:hyperlink>
          </w:p>
          <w:p w14:paraId="410A12A2" w14:textId="22F3C501" w:rsidR="00AA7801" w:rsidRPr="00371833" w:rsidRDefault="00AA7801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954037" w:rsidRPr="00371833" w14:paraId="092F1D4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1A2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204C0A" w:rsidRPr="00371833">
              <w:rPr>
                <w:rFonts w:asciiTheme="minorHAnsi" w:hAnsiTheme="minorHAnsi" w:cstheme="minorHAnsi"/>
              </w:rPr>
              <w:t>Четверг</w:t>
            </w:r>
          </w:p>
          <w:p w14:paraId="4C85262B" w14:textId="4D0D46BC" w:rsidR="00B90CCD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F9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Партнерский вебинар ЭВОТОР «Разрешительный режим работы на кассах с 1 апреля. Как подготовиться»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Григорий Исламкин</w:t>
            </w:r>
          </w:p>
          <w:p w14:paraId="3CD93024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продукта «Маркировка» в Эвоторе</w:t>
            </w:r>
          </w:p>
          <w:p w14:paraId="1296FA98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Евгений Баталин</w:t>
            </w:r>
          </w:p>
          <w:p w14:paraId="451847C0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проектов, ЭВОТОР</w:t>
            </w:r>
          </w:p>
          <w:p w14:paraId="4B2EE1D9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Зинаида Цветкова</w:t>
            </w:r>
          </w:p>
          <w:p w14:paraId="609B1DB1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Ведущий менеджер, Эвотор</w:t>
            </w:r>
          </w:p>
          <w:p w14:paraId="55CC6DF8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14:paraId="1EA39B70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6D0BD402" w14:textId="23824107" w:rsidR="00CB5D45" w:rsidRPr="00371833" w:rsidRDefault="00A07B70" w:rsidP="00A34320">
            <w:pPr>
              <w:rPr>
                <w:rFonts w:asciiTheme="minorHAnsi" w:hAnsiTheme="minorHAnsi" w:cstheme="minorHAnsi"/>
              </w:rPr>
            </w:pPr>
            <w:hyperlink r:id="rId8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https://xn--80ajghhoc2aj1c8b.xn--p1ai/lectures/vebinary/?ELEMENT_ID=431995</w:t>
              </w:r>
            </w:hyperlink>
          </w:p>
          <w:p w14:paraId="2B1614F7" w14:textId="3D331DD2" w:rsidR="00B90CCD" w:rsidRPr="00371833" w:rsidRDefault="00B90CC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3733D616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038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14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Четверг</w:t>
            </w:r>
          </w:p>
          <w:p w14:paraId="7F582A6D" w14:textId="3E3D676D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C57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Партнерский вебинар с DocsInBox «Маркировка пива в HoReCa»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Максим Беденьгов</w:t>
            </w:r>
          </w:p>
          <w:p w14:paraId="644603D6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4608DFB" w14:textId="51D5BC71" w:rsidR="00CB5D45" w:rsidRPr="00371833" w:rsidRDefault="00A07B70" w:rsidP="00A34320">
            <w:pPr>
              <w:rPr>
                <w:rFonts w:asciiTheme="minorHAnsi" w:hAnsiTheme="minorHAnsi" w:cstheme="minorHAnsi"/>
                <w:color w:val="363634"/>
              </w:rPr>
            </w:pPr>
            <w:hyperlink r:id="rId9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https://xn--80ajghhoc2aj1c8b.xn--p1ai/lectures/vebinary/?ELEMENT_ID=432201</w:t>
              </w:r>
            </w:hyperlink>
            <w:r w:rsidR="00B90CCD" w:rsidRPr="00371833">
              <w:rPr>
                <w:rFonts w:asciiTheme="minorHAnsi" w:hAnsiTheme="minorHAnsi" w:cstheme="minorHAnsi"/>
                <w:color w:val="363634"/>
              </w:rPr>
              <w:br/>
            </w:r>
          </w:p>
        </w:tc>
      </w:tr>
      <w:tr w:rsidR="00954037" w:rsidRPr="00371833" w14:paraId="02A4665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6CF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605032BF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2433AC75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38D8C92E" w14:textId="3A44C47C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317" w14:textId="02DDB7C5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Расширение перечня товаров легкой промышленности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1C027D6F" w14:textId="21567F20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«Обувь/Легпром»</w:t>
            </w:r>
          </w:p>
          <w:p w14:paraId="0E57A780" w14:textId="5600C36E" w:rsidR="00DB6DEE" w:rsidRPr="00371833" w:rsidRDefault="00A07B70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0" w:history="1"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https://xn--80ajghhoc2aj1c8b.xn--p1ai/lectures/vebinary/?ELEMENT_ID=432217</w:t>
              </w:r>
            </w:hyperlink>
          </w:p>
          <w:p w14:paraId="6FAAB310" w14:textId="2692C805" w:rsidR="00A0515D" w:rsidRPr="00371833" w:rsidRDefault="00A0515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724723B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782" w14:textId="6B323FFE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DF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Типографское нанесение как метод маркировки кормов для животных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14:paraId="775A2BA2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14:paraId="5C5DFC74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Варвара Михайлова</w:t>
            </w:r>
          </w:p>
          <w:p w14:paraId="1CAACECD" w14:textId="5D04CF3C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1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https://xn--80ajghhoc2aj1c8b.xn--p1ai/lectures/vebinary/?ELEMENT_ID=432274</w:t>
              </w:r>
            </w:hyperlink>
          </w:p>
          <w:p w14:paraId="67B6FE50" w14:textId="5FCC4E16" w:rsidR="00A0515D" w:rsidRPr="00371833" w:rsidRDefault="00A0515D" w:rsidP="00BC7D6A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013F56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CE9" w14:textId="59D2E24B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A8F" w14:textId="77777777" w:rsidR="00A0515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Агрегация в воде и напитках</w:t>
            </w:r>
          </w:p>
          <w:p w14:paraId="682964A5" w14:textId="77777777"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39EDDD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Данила Севостьянов</w:t>
            </w:r>
          </w:p>
          <w:p w14:paraId="746711F2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Технический руководитель проектов департамента производственных решений</w:t>
            </w:r>
          </w:p>
          <w:p w14:paraId="764C2BDE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Бурков</w:t>
            </w:r>
          </w:p>
          <w:p w14:paraId="633BE353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Комерчекий директор К-сервис</w:t>
            </w:r>
          </w:p>
          <w:p w14:paraId="34CB7FCE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Гурдюмов</w:t>
            </w:r>
          </w:p>
          <w:p w14:paraId="7DF2CD6F" w14:textId="0C1DF3F1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Директор, ПКФ Инавтоматика</w:t>
            </w:r>
          </w:p>
          <w:p w14:paraId="74241B78" w14:textId="7C09430E" w:rsidR="00B90CCD" w:rsidRPr="00371833" w:rsidRDefault="00A07B70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2" w:history="1"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https://xn--80ajghhoc2aj1c8b.xn--p1ai/lectures/vebinary/?ELEMENT_ID=432258</w:t>
              </w:r>
            </w:hyperlink>
          </w:p>
          <w:p w14:paraId="4E0DC4AF" w14:textId="66C02617"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54037" w:rsidRPr="00371833" w14:paraId="6F8B205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F6E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</w:p>
          <w:p w14:paraId="62F35368" w14:textId="1C759E9B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D5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Объемно-сортовой учет в обороте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Алена Игнатова</w:t>
            </w:r>
          </w:p>
          <w:p w14:paraId="734B30DE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внедрения отдела технического внедрения</w:t>
            </w:r>
          </w:p>
          <w:p w14:paraId="32927540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37A8E1D5" w14:textId="68D44AA9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«Фарма»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3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https://xn--80ajghhoc2aj1c8b.xn--p1ai/lectures/vebinary/?ELEMENT_ID=432246</w:t>
              </w:r>
            </w:hyperlink>
          </w:p>
          <w:p w14:paraId="2BD3986C" w14:textId="64EC6A17" w:rsidR="0013570B" w:rsidRPr="00371833" w:rsidRDefault="0013570B" w:rsidP="00954037">
            <w:pPr>
              <w:rPr>
                <w:rFonts w:asciiTheme="minorHAnsi" w:hAnsiTheme="minorHAnsi" w:cstheme="minorHAnsi"/>
              </w:rPr>
            </w:pPr>
          </w:p>
        </w:tc>
      </w:tr>
      <w:tr w:rsidR="00AA7801" w:rsidRPr="00371833" w14:paraId="15091C8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383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E1318D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85C93E0" w14:textId="228F55F4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20 Марта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</w:rPr>
              <w:t>Среда</w:t>
            </w:r>
          </w:p>
          <w:p w14:paraId="65BA01BF" w14:textId="3A1788BE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E41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7373C567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0BDD48E3" w14:textId="78FBEB03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Готовые решения для малого бизнеса. Маркировка икры осетровых и икры лососевых</w:t>
            </w:r>
          </w:p>
          <w:p w14:paraId="53133CE2" w14:textId="77777777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5B661FF7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77E538B1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66483BC8" w14:textId="559DB1AF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14" w:history="1">
              <w:r w:rsidRPr="00AA7801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https://xn--80ajghhoc2aj1c8b.xn--p1ai/lectures/vebinary/?ELEMENT_ID=432327</w:t>
              </w:r>
            </w:hyperlink>
          </w:p>
          <w:p w14:paraId="2BE1EB35" w14:textId="140D88DD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871D7" w:rsidRPr="00371833" w14:paraId="445B534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F41" w14:textId="614D2C05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20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D69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Описание товаров легкой промышленности в Национальном каталоге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6D325A98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«Обувь/Легпром»</w:t>
            </w:r>
          </w:p>
          <w:p w14:paraId="6B6EF700" w14:textId="2023344E" w:rsidR="001871D7" w:rsidRPr="00371833" w:rsidRDefault="00A07B70" w:rsidP="00954037">
            <w:pPr>
              <w:rPr>
                <w:rFonts w:asciiTheme="minorHAnsi" w:hAnsiTheme="minorHAnsi" w:cstheme="minorHAnsi"/>
                <w:color w:val="363634"/>
              </w:rPr>
            </w:pPr>
            <w:hyperlink r:id="rId15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https://xn--80ajghhoc2aj1c8b.xn--p1ai/lectures/vebinary/?ELEMENT_ID=432221</w:t>
              </w:r>
            </w:hyperlink>
          </w:p>
          <w:p w14:paraId="4B84E53E" w14:textId="7356FE84" w:rsidR="00253FBB" w:rsidRPr="00371833" w:rsidRDefault="00253FBB" w:rsidP="00954037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F0974" w:rsidRPr="00371833" w14:paraId="3777BA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981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1D4FFF20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622939A2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3884996D" w14:textId="3A9B49D1"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20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596" w14:textId="0610AAED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Готовые решения для малого бизнеса. Маркировка безалкогольных напитков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Елена Мясникова</w:t>
            </w:r>
          </w:p>
          <w:p w14:paraId="34CEFED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Вода</w:t>
            </w:r>
          </w:p>
          <w:p w14:paraId="551301CF" w14:textId="77777777" w:rsidR="00253FBB" w:rsidRPr="00253FBB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5539560A" w14:textId="73B849ED"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7FF9016E" w14:textId="29DC5053" w:rsidR="00253FBB" w:rsidRPr="00371833" w:rsidRDefault="00A07B70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6" w:history="1"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https://xn--80ajghhoc2aj1c8b.xn--p1ai/lectures/vebinary/?ELEMENT_ID=432254</w:t>
              </w:r>
            </w:hyperlink>
          </w:p>
          <w:p w14:paraId="51FECFD3" w14:textId="13A6906E" w:rsidR="00A0515D" w:rsidRPr="00371833" w:rsidRDefault="00A0515D" w:rsidP="001F09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0974" w:rsidRPr="00371833" w14:paraId="0FD14EAA" w14:textId="77777777" w:rsidTr="008429F2">
        <w:trPr>
          <w:trHeight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266" w14:textId="77777777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47DB9E39" w14:textId="6016F6E5"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96A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Общий вебинар по процессам запуска розницы / HoReCa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55B0794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4509365E" w14:textId="1796C81F" w:rsidR="00A0515D" w:rsidRPr="00371833" w:rsidRDefault="00A07B70" w:rsidP="00BC7D6A">
            <w:pPr>
              <w:rPr>
                <w:rFonts w:asciiTheme="minorHAnsi" w:hAnsiTheme="minorHAnsi" w:cstheme="minorHAnsi"/>
              </w:rPr>
            </w:pPr>
            <w:hyperlink r:id="rId17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https://xn--80ajghhoc2aj1c8b.xn--p1ai/lectures/vebinary/?ELEMENT_ID=432205</w:t>
              </w:r>
            </w:hyperlink>
          </w:p>
          <w:p w14:paraId="4F51CA78" w14:textId="6408EA16" w:rsidR="00253FBB" w:rsidRPr="00371833" w:rsidRDefault="00253FBB" w:rsidP="00BC7D6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29BCDC2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A3D" w14:textId="77777777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3AC14F44" w14:textId="25AC1672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8CB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Ответы на вопросы по маркировке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2EB1472D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«Фарма»</w:t>
            </w:r>
          </w:p>
          <w:p w14:paraId="65C194E5" w14:textId="6A569E93" w:rsidR="00A0515D" w:rsidRPr="00371833" w:rsidRDefault="00A07B70" w:rsidP="00E716F2">
            <w:pPr>
              <w:rPr>
                <w:rFonts w:asciiTheme="minorHAnsi" w:hAnsiTheme="minorHAnsi" w:cstheme="minorHAnsi"/>
              </w:rPr>
            </w:pPr>
            <w:hyperlink r:id="rId18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https://xn--80ajghhoc2aj1c8b.xn--p1ai/lectures/vebinary/?ELEMENT_ID=432229</w:t>
              </w:r>
            </w:hyperlink>
          </w:p>
          <w:p w14:paraId="250AC88F" w14:textId="6CFA9F63"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14:paraId="0D75917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529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42BF745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37597C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FE52009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6E950F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C77629" w14:textId="240ACD31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22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Пятница </w:t>
            </w:r>
          </w:p>
          <w:p w14:paraId="630D135E" w14:textId="6F0CCCC5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148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5C1E5571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0702A1D2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179F6EBC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2D0D763F" w14:textId="0B069C1B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Маркировка отдельных видов товаров для детей (игр и игрушек)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</w:t>
            </w:r>
            <w:r w:rsidR="008429F2"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Юлия Гузиева</w:t>
            </w:r>
          </w:p>
          <w:p w14:paraId="787E0D00" w14:textId="0600FEEF"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9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https://xn--80ajghhoc2aj1c8b.xn--p1ai/lectures/vebinary/?ELEMENT_ID=432225</w:t>
              </w:r>
            </w:hyperlink>
          </w:p>
          <w:p w14:paraId="07ACDBB6" w14:textId="16C5A918" w:rsidR="001871D7" w:rsidRPr="00371833" w:rsidRDefault="001871D7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14:paraId="1F355CC4" w14:textId="77777777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D64" w14:textId="77777777"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27 Марта</w:t>
            </w:r>
          </w:p>
          <w:p w14:paraId="30D19F83" w14:textId="77777777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14:paraId="5D9F8A70" w14:textId="20229038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A00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</w:rPr>
              <w:t>ТГ Морепродукты: Q&amp;A: Мобильное приложение «Честный ЗНАК.Бизнес» для Товарной группы «Икра»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14:paraId="5268FE32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14:paraId="321FCAE5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08B7907B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14:paraId="7A576F44" w14:textId="1BC9F60F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</w:rPr>
            </w:pPr>
            <w:hyperlink r:id="rId20" w:history="1">
              <w:r w:rsidRPr="00AA7801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https://xn--80ajghhoc2aj1c8b.xn--p1ai/lectures/vebinary/?ELEMENT_ID=432332</w:t>
              </w:r>
            </w:hyperlink>
          </w:p>
          <w:p w14:paraId="4C8ED95B" w14:textId="28F2814F" w:rsidR="00AA7801" w:rsidRPr="00371833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6E01D199" w14:textId="77777777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56B" w14:textId="3BF0EC24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25B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Партнерский вебинар с R_keeper «Маркировка пива в HoReCa»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14:paraId="6C711C1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059CFF9B" w14:textId="52A68085" w:rsidR="00A0515D" w:rsidRPr="00371833" w:rsidRDefault="00A07B70" w:rsidP="00E716F2">
            <w:pPr>
              <w:rPr>
                <w:rFonts w:asciiTheme="minorHAnsi" w:hAnsiTheme="minorHAnsi" w:cstheme="minorHAnsi"/>
              </w:rPr>
            </w:pPr>
            <w:hyperlink r:id="rId21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https://xn--80ajghhoc2aj1c8b.xn--p1ai/lectures/vebinary/?ELEMENT_ID=432209</w:t>
              </w:r>
            </w:hyperlink>
          </w:p>
          <w:p w14:paraId="3DB1EDEF" w14:textId="003ED5CE"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78B95E5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DCD" w14:textId="1D1A877A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F50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Маркировка товаров легкой промышленности (остатки) по расширенному перечню товаров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71157C69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«Обувь/Легпром»</w:t>
            </w:r>
          </w:p>
          <w:p w14:paraId="7818538C" w14:textId="32223D85" w:rsidR="00A0515D" w:rsidRPr="00371833" w:rsidRDefault="00A07B70" w:rsidP="00E716F2">
            <w:pPr>
              <w:rPr>
                <w:rFonts w:asciiTheme="minorHAnsi" w:hAnsiTheme="minorHAnsi" w:cstheme="minorHAnsi"/>
              </w:rPr>
            </w:pPr>
            <w:hyperlink r:id="rId22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https://xn--80ajghhoc2aj1c8b.xn--p1ai/lectures/vebinary/?ELEMENT_ID=432213</w:t>
              </w:r>
            </w:hyperlink>
          </w:p>
          <w:p w14:paraId="41EE943A" w14:textId="0289B603"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14:paraId="03CF271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B49" w14:textId="78407A6D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346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Ответы на вопросы по маркировке медицинских изделий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3BCB9535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«Фарма»</w:t>
            </w:r>
          </w:p>
          <w:p w14:paraId="4BD8BC9C" w14:textId="0A18480D" w:rsidR="001871D7" w:rsidRPr="00371833" w:rsidRDefault="00A07B70" w:rsidP="00E716F2">
            <w:pPr>
              <w:rPr>
                <w:rFonts w:asciiTheme="minorHAnsi" w:hAnsiTheme="minorHAnsi" w:cstheme="minorHAnsi"/>
                <w:color w:val="363634"/>
              </w:rPr>
            </w:pPr>
            <w:hyperlink r:id="rId23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https://xn--80ajghhoc2aj1c8b.xn--p1ai/lectures/vebinary/?ELEMENT_ID=432233</w:t>
              </w:r>
            </w:hyperlink>
          </w:p>
          <w:p w14:paraId="3C1B711D" w14:textId="234FEA35"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bookmarkEnd w:id="0"/>
    </w:tbl>
    <w:p w14:paraId="382F1C56" w14:textId="77777777" w:rsidR="00C85D48" w:rsidRPr="00371833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3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3FBB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6DEE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20EA8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1995" TargetMode="External"/><Relationship Id="rId13" Type="http://schemas.openxmlformats.org/officeDocument/2006/relationships/hyperlink" Target="https://xn--80ajghhoc2aj1c8b.xn--p1ai/lectures/vebinary/?ELEMENT_ID=432246" TargetMode="External"/><Relationship Id="rId18" Type="http://schemas.openxmlformats.org/officeDocument/2006/relationships/hyperlink" Target="https://xn--80ajghhoc2aj1c8b.xn--p1ai/lectures/vebinary/?ELEMENT_ID=4322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2209" TargetMode="External"/><Relationship Id="rId7" Type="http://schemas.openxmlformats.org/officeDocument/2006/relationships/hyperlink" Target="https://xn--80ajghhoc2aj1c8b.xn--p1ai/lectures/vebinary/?ELEMENT_ID=432322" TargetMode="External"/><Relationship Id="rId12" Type="http://schemas.openxmlformats.org/officeDocument/2006/relationships/hyperlink" Target="https://xn--80ajghhoc2aj1c8b.xn--p1ai/lectures/vebinary/?ELEMENT_ID=432258" TargetMode="External"/><Relationship Id="rId17" Type="http://schemas.openxmlformats.org/officeDocument/2006/relationships/hyperlink" Target="https://xn--80ajghhoc2aj1c8b.xn--p1ai/lectures/vebinary/?ELEMENT_ID=43220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2254" TargetMode="External"/><Relationship Id="rId20" Type="http://schemas.openxmlformats.org/officeDocument/2006/relationships/hyperlink" Target="https://xn--80ajghhoc2aj1c8b.xn--p1ai/lectures/vebinary/?ELEMENT_ID=4323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2250" TargetMode="External"/><Relationship Id="rId11" Type="http://schemas.openxmlformats.org/officeDocument/2006/relationships/hyperlink" Target="https://xn--80ajghhoc2aj1c8b.xn--p1ai/lectures/vebinary/?ELEMENT_ID=43227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32197" TargetMode="External"/><Relationship Id="rId15" Type="http://schemas.openxmlformats.org/officeDocument/2006/relationships/hyperlink" Target="https://xn--80ajghhoc2aj1c8b.xn--p1ai/lectures/vebinary/?ELEMENT_ID=432221" TargetMode="External"/><Relationship Id="rId23" Type="http://schemas.openxmlformats.org/officeDocument/2006/relationships/hyperlink" Target="https://xn--80ajghhoc2aj1c8b.xn--p1ai/lectures/vebinary/?ELEMENT_ID=432233" TargetMode="External"/><Relationship Id="rId10" Type="http://schemas.openxmlformats.org/officeDocument/2006/relationships/hyperlink" Target="https://xn--80ajghhoc2aj1c8b.xn--p1ai/lectures/vebinary/?ELEMENT_ID=432217" TargetMode="External"/><Relationship Id="rId19" Type="http://schemas.openxmlformats.org/officeDocument/2006/relationships/hyperlink" Target="https://xn--80ajghhoc2aj1c8b.xn--p1ai/lectures/vebinary/?ELEMENT_ID=432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2201" TargetMode="External"/><Relationship Id="rId14" Type="http://schemas.openxmlformats.org/officeDocument/2006/relationships/hyperlink" Target="https://xn--80ajghhoc2aj1c8b.xn--p1ai/lectures/vebinary/?ELEMENT_ID=432327" TargetMode="External"/><Relationship Id="rId22" Type="http://schemas.openxmlformats.org/officeDocument/2006/relationships/hyperlink" Target="https://xn--80ajghhoc2aj1c8b.xn--p1ai/lectures/vebinary/?ELEMENT_ID=43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Корниенко Алексей</cp:lastModifiedBy>
  <cp:revision>24</cp:revision>
  <dcterms:created xsi:type="dcterms:W3CDTF">2024-01-30T08:52:00Z</dcterms:created>
  <dcterms:modified xsi:type="dcterms:W3CDTF">2024-02-28T10:16:00Z</dcterms:modified>
</cp:coreProperties>
</file>