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CEF" w:rsidRPr="00FF6DD8" w:rsidRDefault="00AC4CEF" w:rsidP="00AC4CEF">
      <w:pPr>
        <w:spacing w:line="360" w:lineRule="auto"/>
        <w:jc w:val="center"/>
      </w:pPr>
      <w:r w:rsidRPr="00FF6DD8">
        <w:rPr>
          <w:noProof/>
          <w:lang w:eastAsia="ru-RU"/>
        </w:rPr>
        <w:drawing>
          <wp:inline distT="0" distB="0" distL="0" distR="0" wp14:anchorId="45CFDE95" wp14:editId="529AC222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F29" w:rsidRPr="00FF6DD8" w:rsidRDefault="00DB3F29" w:rsidP="00DB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D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DB3F29" w:rsidRPr="00FF6DD8" w:rsidRDefault="00DB3F29" w:rsidP="00DB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D8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</w:t>
      </w:r>
    </w:p>
    <w:p w:rsidR="00DB3F29" w:rsidRPr="00FF6DD8" w:rsidRDefault="00DB3F29" w:rsidP="00DB3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D8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DB3F29" w:rsidRPr="00FF6DD8" w:rsidRDefault="00DB3F29" w:rsidP="00DB3F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6DD8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DB3F29" w:rsidRPr="00FF6DD8" w:rsidRDefault="00DB3F29" w:rsidP="00DB3F29">
      <w:pPr>
        <w:rPr>
          <w:rFonts w:ascii="Times New Roman" w:hAnsi="Times New Roman" w:cs="Times New Roman"/>
          <w:sz w:val="28"/>
          <w:szCs w:val="28"/>
        </w:rPr>
      </w:pPr>
    </w:p>
    <w:p w:rsidR="00DB3F29" w:rsidRPr="00FF6DD8" w:rsidRDefault="00DB3F29" w:rsidP="00DB3F29">
      <w:pPr>
        <w:rPr>
          <w:rFonts w:ascii="Times New Roman" w:hAnsi="Times New Roman" w:cs="Times New Roman"/>
          <w:sz w:val="28"/>
          <w:szCs w:val="28"/>
        </w:rPr>
      </w:pPr>
      <w:r w:rsidRPr="00FF6DD8">
        <w:rPr>
          <w:rFonts w:ascii="Times New Roman" w:hAnsi="Times New Roman" w:cs="Times New Roman"/>
          <w:sz w:val="28"/>
          <w:szCs w:val="28"/>
        </w:rPr>
        <w:t>от _________________</w:t>
      </w:r>
      <w:r w:rsidRPr="00FF6DD8">
        <w:rPr>
          <w:rFonts w:ascii="Times New Roman" w:hAnsi="Times New Roman" w:cs="Times New Roman"/>
          <w:sz w:val="28"/>
          <w:szCs w:val="28"/>
        </w:rPr>
        <w:tab/>
      </w:r>
      <w:r w:rsidRPr="00FF6DD8">
        <w:rPr>
          <w:rFonts w:ascii="Times New Roman" w:hAnsi="Times New Roman" w:cs="Times New Roman"/>
          <w:sz w:val="28"/>
          <w:szCs w:val="28"/>
        </w:rPr>
        <w:tab/>
      </w:r>
      <w:r w:rsidRPr="00FF6DD8">
        <w:rPr>
          <w:rFonts w:ascii="Times New Roman" w:hAnsi="Times New Roman" w:cs="Times New Roman"/>
          <w:sz w:val="28"/>
          <w:szCs w:val="28"/>
        </w:rPr>
        <w:tab/>
      </w:r>
      <w:r w:rsidRPr="00FF6DD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№ _____</w:t>
      </w:r>
    </w:p>
    <w:p w:rsidR="00DB3F29" w:rsidRPr="00FF6DD8" w:rsidRDefault="00DB3F29" w:rsidP="00DB3F29">
      <w:pPr>
        <w:jc w:val="center"/>
        <w:rPr>
          <w:rFonts w:ascii="Times New Roman" w:hAnsi="Times New Roman" w:cs="Times New Roman"/>
          <w:sz w:val="24"/>
          <w:szCs w:val="24"/>
        </w:rPr>
      </w:pPr>
      <w:r w:rsidRPr="00FF6DD8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5D6EC4" w:rsidRDefault="005D6EC4" w:rsidP="005D6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C4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5D6EC4" w:rsidRDefault="005D6EC4" w:rsidP="005D6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C46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Усть-Лабинского района </w:t>
      </w:r>
    </w:p>
    <w:p w:rsidR="004562E3" w:rsidRPr="00FF6DD8" w:rsidRDefault="005D6EC4" w:rsidP="004562E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D6EC4">
        <w:rPr>
          <w:rFonts w:ascii="Times New Roman" w:hAnsi="Times New Roman" w:cs="Times New Roman"/>
          <w:color w:val="auto"/>
          <w:sz w:val="28"/>
          <w:szCs w:val="28"/>
        </w:rPr>
        <w:t>от 03 февраля 2025 г. № 56 «</w:t>
      </w:r>
      <w:hyperlink r:id="rId9" w:history="1">
        <w:r w:rsidR="004562E3" w:rsidRPr="005D6EC4">
          <w:rPr>
            <w:rStyle w:val="ad"/>
            <w:rFonts w:ascii="Times New Roman" w:hAnsi="Times New Roman"/>
            <w:b/>
            <w:color w:val="auto"/>
            <w:sz w:val="28"/>
            <w:szCs w:val="28"/>
          </w:rPr>
          <w:t xml:space="preserve">Об утверждении Порядка предоставления субсидий социально ориентированным некоммерческим организациям, осуществляющим </w:t>
        </w:r>
        <w:r w:rsidR="00AB0250" w:rsidRPr="005D6EC4">
          <w:rPr>
            <w:rStyle w:val="ad"/>
            <w:rFonts w:ascii="Times New Roman" w:hAnsi="Times New Roman"/>
            <w:b/>
            <w:color w:val="auto"/>
            <w:sz w:val="28"/>
            <w:szCs w:val="28"/>
          </w:rPr>
          <w:t xml:space="preserve">свою </w:t>
        </w:r>
        <w:r w:rsidR="004562E3" w:rsidRPr="005D6EC4">
          <w:rPr>
            <w:rStyle w:val="ad"/>
            <w:rFonts w:ascii="Times New Roman" w:hAnsi="Times New Roman"/>
            <w:b/>
            <w:color w:val="auto"/>
            <w:sz w:val="28"/>
            <w:szCs w:val="28"/>
          </w:rPr>
          <w:t xml:space="preserve">деятельность на территории Усть-Лабинского городского </w:t>
        </w:r>
        <w:r w:rsidR="00AB0250" w:rsidRPr="005D6EC4">
          <w:rPr>
            <w:rStyle w:val="ad"/>
            <w:rFonts w:ascii="Times New Roman" w:hAnsi="Times New Roman"/>
            <w:b/>
            <w:color w:val="auto"/>
            <w:sz w:val="28"/>
            <w:szCs w:val="28"/>
          </w:rPr>
          <w:t>поселения</w:t>
        </w:r>
        <w:r w:rsidRPr="005D6EC4">
          <w:rPr>
            <w:rStyle w:val="ad"/>
            <w:rFonts w:ascii="Times New Roman" w:hAnsi="Times New Roman"/>
            <w:b/>
            <w:color w:val="auto"/>
            <w:sz w:val="28"/>
            <w:szCs w:val="28"/>
          </w:rPr>
          <w:t xml:space="preserve"> </w:t>
        </w:r>
        <w:r w:rsidR="004562E3" w:rsidRPr="005D6EC4">
          <w:rPr>
            <w:rStyle w:val="ad"/>
            <w:rFonts w:ascii="Times New Roman" w:hAnsi="Times New Roman"/>
            <w:b/>
            <w:color w:val="auto"/>
            <w:sz w:val="28"/>
            <w:szCs w:val="28"/>
          </w:rPr>
          <w:t xml:space="preserve">Усть-Лабинского </w:t>
        </w:r>
        <w:r w:rsidR="003B554A" w:rsidRPr="005D6EC4">
          <w:rPr>
            <w:rStyle w:val="ad"/>
            <w:rFonts w:ascii="Times New Roman" w:hAnsi="Times New Roman"/>
            <w:b/>
            <w:color w:val="auto"/>
            <w:sz w:val="28"/>
            <w:szCs w:val="28"/>
          </w:rPr>
          <w:t xml:space="preserve">муниципального </w:t>
        </w:r>
        <w:r w:rsidR="004562E3" w:rsidRPr="005D6EC4">
          <w:rPr>
            <w:rStyle w:val="ad"/>
            <w:rFonts w:ascii="Times New Roman" w:hAnsi="Times New Roman"/>
            <w:b/>
            <w:color w:val="auto"/>
            <w:sz w:val="28"/>
            <w:szCs w:val="28"/>
          </w:rPr>
          <w:t>района</w:t>
        </w:r>
      </w:hyperlink>
      <w:r w:rsidR="003B554A">
        <w:rPr>
          <w:rStyle w:val="ad"/>
          <w:rFonts w:ascii="Times New Roman" w:hAnsi="Times New Roman"/>
          <w:b/>
          <w:color w:val="auto"/>
          <w:sz w:val="28"/>
          <w:szCs w:val="28"/>
        </w:rPr>
        <w:t xml:space="preserve"> Краснодарского края</w:t>
      </w:r>
      <w:r>
        <w:rPr>
          <w:rStyle w:val="ad"/>
          <w:rFonts w:ascii="Times New Roman" w:hAnsi="Times New Roman"/>
          <w:b/>
          <w:color w:val="auto"/>
          <w:sz w:val="28"/>
          <w:szCs w:val="28"/>
        </w:rPr>
        <w:t>»</w:t>
      </w:r>
    </w:p>
    <w:p w:rsidR="004562E3" w:rsidRPr="00FF6DD8" w:rsidRDefault="004562E3" w:rsidP="00456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F29" w:rsidRPr="00FF6DD8" w:rsidRDefault="00DB3F29" w:rsidP="00DB3F29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со </w:t>
      </w:r>
      <w:r w:rsidR="0080269D"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>стать</w:t>
      </w:r>
      <w:r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>ями</w:t>
      </w:r>
      <w:r w:rsidR="0080269D"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78 и 78.1 Бюджетного кодекса Российской Федерации, </w:t>
      </w:r>
      <w:r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постановлением Правительства Российской Федерации от </w:t>
      </w:r>
      <w:r w:rsidR="0056289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</w:t>
      </w:r>
      <w:r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>25 октября 2023 года № 1782 «</w:t>
      </w:r>
      <w:r w:rsidRPr="00FF6DD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>» п о с т а н о в л я ю:</w:t>
      </w:r>
    </w:p>
    <w:p w:rsidR="004562E3" w:rsidRDefault="005D6EC4" w:rsidP="005D6EC4">
      <w:pPr>
        <w:pStyle w:val="1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D6EC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от 03 февраля 2025 г. № 56 «Об утверждении Поряд</w:t>
      </w:r>
      <w:r w:rsidR="004562E3" w:rsidRPr="005D6EC4"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4562E3" w:rsidRPr="005D6EC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предоставления субсидий социально ориентированным </w:t>
      </w:r>
      <w:r w:rsidR="004562E3"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некоммерческим организациям, осуществляющим свою деятельность на территории </w:t>
      </w:r>
      <w:r w:rsidR="00E902B8"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Усть-Лабинского городского поселения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="00E902B8"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сть-Лабинского </w:t>
      </w:r>
      <w:r w:rsidR="003B554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</w:t>
      </w:r>
      <w:r w:rsidR="00FC3755"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902B8"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>района</w:t>
      </w:r>
      <w:r w:rsidR="00FC3755" w:rsidRPr="00FF6D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3B554A">
        <w:rPr>
          <w:rFonts w:ascii="Times New Roman" w:hAnsi="Times New Roman" w:cs="Times New Roman"/>
          <w:b w:val="0"/>
          <w:color w:val="auto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574FF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изменениями                                    от 18 июля 2025 г. № 475)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следующие изменения:</w:t>
      </w:r>
    </w:p>
    <w:p w:rsidR="00C14D0D" w:rsidRPr="00BE2283" w:rsidRDefault="00574FFC" w:rsidP="00BE2283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D6EC4" w:rsidRPr="00BE2283">
        <w:rPr>
          <w:rFonts w:ascii="Times New Roman" w:hAnsi="Times New Roman" w:cs="Times New Roman"/>
          <w:sz w:val="28"/>
          <w:szCs w:val="28"/>
          <w:lang w:eastAsia="ru-RU"/>
        </w:rPr>
        <w:t xml:space="preserve">ункт </w:t>
      </w:r>
      <w:r>
        <w:rPr>
          <w:rFonts w:ascii="Times New Roman" w:hAnsi="Times New Roman" w:cs="Times New Roman"/>
          <w:sz w:val="28"/>
          <w:szCs w:val="28"/>
          <w:lang w:eastAsia="ru-RU"/>
        </w:rPr>
        <w:t>1.6</w:t>
      </w:r>
      <w:r w:rsidR="005D6EC4" w:rsidRPr="00BE22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77CB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приложения </w:t>
      </w:r>
      <w:r w:rsidR="005D6EC4" w:rsidRPr="00BE2283"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</w:t>
      </w:r>
      <w:r w:rsidR="00C14D0D" w:rsidRPr="00BE2283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900B26">
        <w:rPr>
          <w:rFonts w:ascii="Times New Roman" w:hAnsi="Times New Roman" w:cs="Times New Roman"/>
          <w:sz w:val="28"/>
          <w:szCs w:val="28"/>
          <w:lang w:eastAsia="ru-RU"/>
        </w:rPr>
        <w:t>следующей</w:t>
      </w:r>
      <w:r w:rsidR="00C14D0D" w:rsidRPr="00BE2283"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редакции: </w:t>
      </w:r>
    </w:p>
    <w:p w:rsidR="00574FFC" w:rsidRDefault="00C14D0D" w:rsidP="00BE2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74FFC">
        <w:rPr>
          <w:rFonts w:ascii="Times New Roman" w:hAnsi="Times New Roman" w:cs="Times New Roman"/>
          <w:sz w:val="28"/>
          <w:szCs w:val="28"/>
          <w:lang w:eastAsia="ru-RU"/>
        </w:rPr>
        <w:t>1.6. Критериями оценки Организации являются:</w:t>
      </w:r>
    </w:p>
    <w:p w:rsidR="00574FFC" w:rsidRPr="00574FFC" w:rsidRDefault="00574FFC" w:rsidP="00574F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74FFC">
        <w:rPr>
          <w:rFonts w:ascii="Times New Roman" w:hAnsi="Times New Roman" w:cs="Times New Roman"/>
          <w:sz w:val="28"/>
          <w:szCs w:val="28"/>
        </w:rPr>
        <w:t>ктуальность и социальная значимость Программы (описание социальной проблемы, на решение которой направлена Программа, обоснование важно</w:t>
      </w:r>
      <w:r>
        <w:rPr>
          <w:rFonts w:ascii="Times New Roman" w:hAnsi="Times New Roman" w:cs="Times New Roman"/>
          <w:sz w:val="28"/>
          <w:szCs w:val="28"/>
        </w:rPr>
        <w:t>сти и необходимости ее решения);</w:t>
      </w:r>
    </w:p>
    <w:p w:rsidR="00574FFC" w:rsidRPr="00574FFC" w:rsidRDefault="00574FFC" w:rsidP="00574F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574FFC">
        <w:rPr>
          <w:rFonts w:ascii="Times New Roman" w:hAnsi="Times New Roman" w:cs="Times New Roman"/>
          <w:sz w:val="28"/>
          <w:szCs w:val="28"/>
        </w:rPr>
        <w:t>еалистичность расходов на реализацию Программы (обоснование планируемых расходов на реализацию Программы и их соответстви</w:t>
      </w:r>
      <w:r>
        <w:rPr>
          <w:rFonts w:ascii="Times New Roman" w:hAnsi="Times New Roman" w:cs="Times New Roman"/>
          <w:sz w:val="28"/>
          <w:szCs w:val="28"/>
        </w:rPr>
        <w:t>я запланированным мероприятиям);</w:t>
      </w:r>
    </w:p>
    <w:p w:rsidR="00574FFC" w:rsidRPr="00574FFC" w:rsidRDefault="00574FFC" w:rsidP="00574F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74FFC">
        <w:rPr>
          <w:rFonts w:ascii="Times New Roman" w:hAnsi="Times New Roman" w:cs="Times New Roman"/>
          <w:sz w:val="28"/>
          <w:szCs w:val="28"/>
        </w:rPr>
        <w:t>оотношение планируемых расходов на реализацию Программы и ее ожидаемых результатов (соразмерность планируемых расходов ожидаемым качественным и количественным результатам Про</w:t>
      </w:r>
      <w:r>
        <w:rPr>
          <w:rFonts w:ascii="Times New Roman" w:hAnsi="Times New Roman" w:cs="Times New Roman"/>
          <w:sz w:val="28"/>
          <w:szCs w:val="28"/>
        </w:rPr>
        <w:t>граммы);</w:t>
      </w:r>
    </w:p>
    <w:p w:rsidR="00BE2283" w:rsidRPr="00574FFC" w:rsidRDefault="00574FFC" w:rsidP="00574F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74FFC">
        <w:rPr>
          <w:rFonts w:ascii="Times New Roman" w:hAnsi="Times New Roman" w:cs="Times New Roman"/>
          <w:sz w:val="28"/>
          <w:szCs w:val="28"/>
        </w:rPr>
        <w:t>пыт деятельности участника Конкурса (наличие и объем проведенной работы по направлению Программы в период одного календарного года, предшествующего го</w:t>
      </w:r>
      <w:r>
        <w:rPr>
          <w:rFonts w:ascii="Times New Roman" w:hAnsi="Times New Roman" w:cs="Times New Roman"/>
          <w:sz w:val="28"/>
          <w:szCs w:val="28"/>
        </w:rPr>
        <w:t>ду, в котором объявлен Конкурс).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E2283" w:rsidRPr="00BE2283" w:rsidRDefault="00574FFC" w:rsidP="00BE2283">
      <w:pPr>
        <w:pStyle w:val="a3"/>
        <w:numPr>
          <w:ilvl w:val="1"/>
          <w:numId w:val="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 w:rsidR="00BE2283" w:rsidRPr="00BE2283">
        <w:rPr>
          <w:rFonts w:ascii="Times New Roman" w:hAnsi="Times New Roman" w:cs="Times New Roman"/>
          <w:sz w:val="28"/>
          <w:szCs w:val="28"/>
          <w:lang w:eastAsia="ru-RU"/>
        </w:rPr>
        <w:t xml:space="preserve"> 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r w:rsidR="00F477CB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дополнить абзацем</w:t>
      </w:r>
      <w:r w:rsidR="00BE2283" w:rsidRPr="00BE22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следующего</w:t>
      </w:r>
      <w:r w:rsidR="00BE2283" w:rsidRPr="00BE22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содержания</w:t>
      </w:r>
      <w:r w:rsidR="00BE2283" w:rsidRPr="00BE2283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5D6EC4" w:rsidRDefault="00BE2283" w:rsidP="00DA13FC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74FFC" w:rsidRPr="004D3ED5">
        <w:rPr>
          <w:rFonts w:ascii="Times New Roman" w:hAnsi="Times New Roman" w:cs="Times New Roman"/>
          <w:sz w:val="28"/>
          <w:szCs w:val="28"/>
        </w:rPr>
        <w:t xml:space="preserve">Порядок разъяснения положений объявления о проведении Конкурса: разъяснения положений объявления о проведении Конкурса даются </w:t>
      </w:r>
      <w:r w:rsidR="00DA13FC">
        <w:rPr>
          <w:rFonts w:ascii="Times New Roman" w:hAnsi="Times New Roman" w:cs="Times New Roman"/>
          <w:sz w:val="28"/>
          <w:szCs w:val="28"/>
        </w:rPr>
        <w:t>администрацией г</w:t>
      </w:r>
      <w:r w:rsidR="00DA13FC" w:rsidRPr="00FF6DD8">
        <w:rPr>
          <w:rFonts w:ascii="Times New Roman" w:hAnsi="Times New Roman" w:cs="Times New Roman"/>
          <w:sz w:val="28"/>
          <w:szCs w:val="28"/>
        </w:rPr>
        <w:t>ородского поселения</w:t>
      </w:r>
      <w:r w:rsidR="00574FFC" w:rsidRPr="004D3ED5">
        <w:rPr>
          <w:rFonts w:ascii="Times New Roman" w:hAnsi="Times New Roman" w:cs="Times New Roman"/>
          <w:sz w:val="28"/>
          <w:szCs w:val="28"/>
        </w:rPr>
        <w:t xml:space="preserve"> </w:t>
      </w:r>
      <w:r w:rsidR="00DA13FC">
        <w:rPr>
          <w:rFonts w:ascii="Times New Roman" w:hAnsi="Times New Roman" w:cs="Times New Roman"/>
          <w:sz w:val="28"/>
          <w:szCs w:val="28"/>
        </w:rPr>
        <w:t>организациям</w:t>
      </w:r>
      <w:r w:rsidR="00574FFC" w:rsidRPr="004D3ED5">
        <w:rPr>
          <w:rFonts w:ascii="Times New Roman" w:hAnsi="Times New Roman" w:cs="Times New Roman"/>
          <w:sz w:val="28"/>
          <w:szCs w:val="28"/>
        </w:rPr>
        <w:t xml:space="preserve"> очно в рабочие дни и часы </w:t>
      </w:r>
      <w:r w:rsidR="00DA13FC">
        <w:rPr>
          <w:rFonts w:ascii="Times New Roman" w:hAnsi="Times New Roman" w:cs="Times New Roman"/>
          <w:sz w:val="28"/>
          <w:szCs w:val="28"/>
        </w:rPr>
        <w:t>администрации г</w:t>
      </w:r>
      <w:r w:rsidR="00DA13FC" w:rsidRPr="00FF6DD8">
        <w:rPr>
          <w:rFonts w:ascii="Times New Roman" w:hAnsi="Times New Roman" w:cs="Times New Roman"/>
          <w:sz w:val="28"/>
          <w:szCs w:val="28"/>
        </w:rPr>
        <w:t>ородского поселения</w:t>
      </w:r>
      <w:r w:rsidR="00DA13FC" w:rsidRPr="004D3ED5">
        <w:rPr>
          <w:rFonts w:ascii="Times New Roman" w:hAnsi="Times New Roman" w:cs="Times New Roman"/>
          <w:sz w:val="28"/>
          <w:szCs w:val="28"/>
        </w:rPr>
        <w:t xml:space="preserve"> </w:t>
      </w:r>
      <w:r w:rsidR="00574FFC" w:rsidRPr="004D3ED5">
        <w:rPr>
          <w:rFonts w:ascii="Times New Roman" w:hAnsi="Times New Roman" w:cs="Times New Roman"/>
          <w:sz w:val="28"/>
          <w:szCs w:val="28"/>
        </w:rPr>
        <w:t xml:space="preserve">по адресу местонахождения </w:t>
      </w:r>
      <w:r w:rsidR="00DA13FC">
        <w:rPr>
          <w:rFonts w:ascii="Times New Roman" w:hAnsi="Times New Roman" w:cs="Times New Roman"/>
          <w:sz w:val="28"/>
          <w:szCs w:val="28"/>
        </w:rPr>
        <w:t>администрации г</w:t>
      </w:r>
      <w:r w:rsidR="00DA13FC" w:rsidRPr="00FF6DD8">
        <w:rPr>
          <w:rFonts w:ascii="Times New Roman" w:hAnsi="Times New Roman" w:cs="Times New Roman"/>
          <w:sz w:val="28"/>
          <w:szCs w:val="28"/>
        </w:rPr>
        <w:t>ородского поселения</w:t>
      </w:r>
      <w:r w:rsidR="00574FFC" w:rsidRPr="004D3ED5">
        <w:rPr>
          <w:rFonts w:ascii="Times New Roman" w:hAnsi="Times New Roman" w:cs="Times New Roman"/>
          <w:sz w:val="28"/>
          <w:szCs w:val="28"/>
        </w:rPr>
        <w:t xml:space="preserve">, указанному в объявлении о проведении Конкурса, начиная с даты официального опубликования информации о субсидиях, предоставляемых участникам Конкурса на конкурсной основе, на </w:t>
      </w:r>
      <w:hyperlink r:id="rId10" w:history="1">
        <w:r w:rsidR="00574FFC" w:rsidRPr="00DA13FC">
          <w:rPr>
            <w:rStyle w:val="ad"/>
            <w:rFonts w:ascii="Times New Roman" w:hAnsi="Times New Roman"/>
            <w:b w:val="0"/>
            <w:color w:val="auto"/>
            <w:sz w:val="28"/>
            <w:szCs w:val="28"/>
          </w:rPr>
          <w:t>Едином портале</w:t>
        </w:r>
      </w:hyperlink>
      <w:r w:rsidR="00574FFC" w:rsidRPr="00DA1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FFC" w:rsidRPr="00DA13FC">
        <w:rPr>
          <w:rFonts w:ascii="Times New Roman" w:hAnsi="Times New Roman" w:cs="Times New Roman"/>
          <w:sz w:val="28"/>
          <w:szCs w:val="28"/>
        </w:rPr>
        <w:t>и на</w:t>
      </w:r>
      <w:r w:rsidR="00574FFC" w:rsidRPr="00DA1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3FC" w:rsidRPr="00FF6DD8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Усть-Лабинского городского поселения Усть-Лабинского района в </w:t>
      </w:r>
      <w:r w:rsidR="00DA13FC" w:rsidRPr="00FF6DD8">
        <w:rPr>
          <w:rFonts w:ascii="Times New Roman" w:hAnsi="Times New Roman" w:cs="Times New Roman"/>
          <w:spacing w:val="-10"/>
          <w:sz w:val="28"/>
          <w:szCs w:val="28"/>
        </w:rPr>
        <w:t xml:space="preserve">информационно-телекоммуникационной сети «Интернет» </w:t>
      </w:r>
      <w:hyperlink r:id="rId11" w:history="1">
        <w:r w:rsidR="00DA13FC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  <w:lang w:val="en-US"/>
          </w:rPr>
          <w:t>www</w:t>
        </w:r>
        <w:r w:rsidR="00DA13FC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</w:rPr>
          <w:t>.</w:t>
        </w:r>
        <w:proofErr w:type="spellStart"/>
        <w:r w:rsidR="00DA13FC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  <w:lang w:val="en-US"/>
          </w:rPr>
          <w:t>gorod</w:t>
        </w:r>
        <w:proofErr w:type="spellEnd"/>
        <w:r w:rsidR="00DA13FC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</w:rPr>
          <w:t>-</w:t>
        </w:r>
        <w:proofErr w:type="spellStart"/>
        <w:r w:rsidR="00DA13FC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  <w:lang w:val="en-US"/>
          </w:rPr>
          <w:t>ust</w:t>
        </w:r>
        <w:proofErr w:type="spellEnd"/>
        <w:r w:rsidR="00DA13FC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</w:rPr>
          <w:t>-</w:t>
        </w:r>
        <w:proofErr w:type="spellStart"/>
        <w:r w:rsidR="00DA13FC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  <w:lang w:val="en-US"/>
          </w:rPr>
          <w:t>labinsk</w:t>
        </w:r>
        <w:proofErr w:type="spellEnd"/>
        <w:r w:rsidR="00DA13FC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</w:rPr>
          <w:t>.</w:t>
        </w:r>
        <w:proofErr w:type="spellStart"/>
        <w:r w:rsidR="00DA13FC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  <w:lang w:val="en-US"/>
          </w:rPr>
          <w:t>ru</w:t>
        </w:r>
        <w:proofErr w:type="spellEnd"/>
      </w:hyperlink>
      <w:r w:rsidR="00574FFC" w:rsidRPr="004D3ED5">
        <w:rPr>
          <w:rFonts w:ascii="Times New Roman" w:hAnsi="Times New Roman" w:cs="Times New Roman"/>
          <w:sz w:val="28"/>
          <w:szCs w:val="28"/>
        </w:rPr>
        <w:t xml:space="preserve"> и до 18 часов дня окончания приема заявок.</w:t>
      </w:r>
      <w:r w:rsidR="000441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»;</w:t>
      </w:r>
    </w:p>
    <w:p w:rsidR="000441F1" w:rsidRPr="00ED58E3" w:rsidRDefault="000441F1" w:rsidP="00F47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41F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1.3. </w:t>
      </w:r>
      <w:r w:rsidR="00ED58E3" w:rsidRPr="00ED58E3">
        <w:rPr>
          <w:rFonts w:ascii="Times New Roman" w:hAnsi="Times New Roman" w:cs="Times New Roman"/>
          <w:sz w:val="28"/>
          <w:szCs w:val="28"/>
          <w:lang w:eastAsia="ru-RU"/>
        </w:rPr>
        <w:t>В а</w:t>
      </w:r>
      <w:r w:rsidRPr="00ED58E3">
        <w:rPr>
          <w:rFonts w:ascii="Times New Roman" w:hAnsi="Times New Roman" w:cs="Times New Roman"/>
          <w:sz w:val="28"/>
          <w:szCs w:val="28"/>
          <w:lang w:eastAsia="ru-RU"/>
        </w:rPr>
        <w:t>бзац</w:t>
      </w:r>
      <w:r w:rsidR="00ED58E3" w:rsidRPr="00ED58E3">
        <w:rPr>
          <w:rFonts w:ascii="Times New Roman" w:hAnsi="Times New Roman" w:cs="Times New Roman"/>
          <w:sz w:val="28"/>
          <w:szCs w:val="28"/>
          <w:lang w:eastAsia="ru-RU"/>
        </w:rPr>
        <w:t xml:space="preserve">е первом </w:t>
      </w:r>
      <w:r w:rsidRPr="00ED58E3">
        <w:rPr>
          <w:rFonts w:ascii="Times New Roman" w:hAnsi="Times New Roman" w:cs="Times New Roman"/>
          <w:sz w:val="28"/>
          <w:szCs w:val="28"/>
          <w:lang w:eastAsia="ru-RU"/>
        </w:rPr>
        <w:t xml:space="preserve">пункта </w:t>
      </w:r>
      <w:r w:rsidR="00ED58E3" w:rsidRPr="00ED58E3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ED58E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D58E3" w:rsidRPr="00ED58E3">
        <w:rPr>
          <w:rFonts w:ascii="Times New Roman" w:hAnsi="Times New Roman" w:cs="Times New Roman"/>
          <w:sz w:val="28"/>
          <w:szCs w:val="28"/>
          <w:lang w:eastAsia="ru-RU"/>
        </w:rPr>
        <w:t xml:space="preserve">7 </w:t>
      </w:r>
      <w:r w:rsidR="00F477CB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приложения </w:t>
      </w:r>
      <w:r w:rsidR="00ED58E3" w:rsidRPr="00ED58E3">
        <w:rPr>
          <w:rFonts w:ascii="Times New Roman" w:hAnsi="Times New Roman" w:cs="Times New Roman"/>
          <w:sz w:val="28"/>
          <w:szCs w:val="28"/>
          <w:lang w:eastAsia="ru-RU"/>
        </w:rPr>
        <w:t>слово «Заявление»</w:t>
      </w:r>
      <w:r w:rsidR="00900B26" w:rsidRPr="00ED58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58E3" w:rsidRPr="00ED58E3">
        <w:rPr>
          <w:rFonts w:ascii="Times New Roman" w:hAnsi="Times New Roman" w:cs="Times New Roman"/>
          <w:sz w:val="28"/>
          <w:szCs w:val="28"/>
          <w:lang w:eastAsia="ru-RU"/>
        </w:rPr>
        <w:t>заменить словами «Заявка»;</w:t>
      </w:r>
    </w:p>
    <w:p w:rsidR="00ED58E3" w:rsidRDefault="00ED58E3" w:rsidP="00F477CB">
      <w:pPr>
        <w:pStyle w:val="a3"/>
        <w:numPr>
          <w:ilvl w:val="1"/>
          <w:numId w:val="1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Пункт 2.7. </w:t>
      </w:r>
      <w:r w:rsidR="00F477CB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дополнить абзацами следующего содержания:</w:t>
      </w:r>
    </w:p>
    <w:p w:rsidR="00ED58E3" w:rsidRPr="004D3ED5" w:rsidRDefault="00ED58E3" w:rsidP="00ED58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0" w:name="sub_154"/>
      <w:r w:rsidRPr="004D3ED5">
        <w:rPr>
          <w:rFonts w:ascii="Times New Roman" w:hAnsi="Times New Roman" w:cs="Times New Roman"/>
          <w:sz w:val="28"/>
          <w:szCs w:val="28"/>
        </w:rPr>
        <w:t>Порядок отзыва заявок участниками Конкурса:</w:t>
      </w:r>
    </w:p>
    <w:bookmarkEnd w:id="0"/>
    <w:p w:rsidR="00ED58E3" w:rsidRPr="004D3ED5" w:rsidRDefault="00ED58E3" w:rsidP="00ED58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участник Конкурса вправе отозвать заявку на участие в Конкурсе при миновании надобности и (или) при наличии технических ошибок при оформлении заявки и документов в составе заявки;</w:t>
      </w:r>
    </w:p>
    <w:p w:rsidR="00ED58E3" w:rsidRPr="004D3ED5" w:rsidRDefault="00ED58E3" w:rsidP="00ED58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отзыв заявки участником Конкурса возможен в любое время до даты окончания приема заявок;</w:t>
      </w:r>
    </w:p>
    <w:p w:rsidR="00ED58E3" w:rsidRPr="004D3ED5" w:rsidRDefault="00ED58E3" w:rsidP="00ED58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отзыв заявки участником Конкурса осуществляется путем формирования в электронной форме уведомления об отзыве заявки.</w:t>
      </w:r>
    </w:p>
    <w:p w:rsidR="00ED58E3" w:rsidRPr="004D3ED5" w:rsidRDefault="00ED58E3" w:rsidP="00ED58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Если заявка была отозвана, участник Конкурса вправе подать новую заявку в сроки, установленные для подачи заявок.</w:t>
      </w:r>
    </w:p>
    <w:p w:rsidR="00ED58E3" w:rsidRPr="004D3ED5" w:rsidRDefault="00ED58E3" w:rsidP="00ED58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55"/>
      <w:r w:rsidRPr="004D3ED5">
        <w:rPr>
          <w:rFonts w:ascii="Times New Roman" w:hAnsi="Times New Roman" w:cs="Times New Roman"/>
          <w:sz w:val="28"/>
          <w:szCs w:val="28"/>
        </w:rPr>
        <w:t>Порядок внесения изменений в заявки участниками Конкурса:</w:t>
      </w:r>
    </w:p>
    <w:bookmarkEnd w:id="1"/>
    <w:p w:rsidR="00ED58E3" w:rsidRPr="004D3ED5" w:rsidRDefault="00ED58E3" w:rsidP="00ED58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внесение изменений в заявку возможно:</w:t>
      </w:r>
    </w:p>
    <w:p w:rsidR="00ED58E3" w:rsidRPr="004D3ED5" w:rsidRDefault="00ED58E3" w:rsidP="00ED58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lastRenderedPageBreak/>
        <w:t>до дня окончания срока приема заявок после формирования участником Конкурса в электронной форме уведомления об отзыве заявки и последующего формирования новой заявки;</w:t>
      </w:r>
    </w:p>
    <w:p w:rsidR="00ED58E3" w:rsidRPr="004D3ED5" w:rsidRDefault="00ED58E3" w:rsidP="00ED58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 xml:space="preserve">на этапе рассмотрения заявки по решению </w:t>
      </w:r>
      <w:r w:rsidRPr="005D6EC4">
        <w:rPr>
          <w:rFonts w:ascii="Times New Roman" w:hAnsi="Times New Roman" w:cs="Times New Roman"/>
          <w:sz w:val="28"/>
          <w:szCs w:val="28"/>
        </w:rPr>
        <w:t xml:space="preserve">администрации городского поселения </w:t>
      </w:r>
      <w:r w:rsidRPr="004D3ED5">
        <w:rPr>
          <w:rFonts w:ascii="Times New Roman" w:hAnsi="Times New Roman" w:cs="Times New Roman"/>
          <w:sz w:val="28"/>
          <w:szCs w:val="28"/>
        </w:rPr>
        <w:t>о возврате заявки на доработку.</w:t>
      </w:r>
    </w:p>
    <w:p w:rsidR="00ED58E3" w:rsidRPr="004D3ED5" w:rsidRDefault="00ED58E3" w:rsidP="00ED58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Внесение изменений в заявку допускается не более одного раза.</w:t>
      </w:r>
    </w:p>
    <w:p w:rsidR="00ED58E3" w:rsidRPr="004D3ED5" w:rsidRDefault="00ED58E3" w:rsidP="00ED58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56"/>
      <w:r w:rsidRPr="004D3ED5">
        <w:rPr>
          <w:rFonts w:ascii="Times New Roman" w:hAnsi="Times New Roman" w:cs="Times New Roman"/>
          <w:sz w:val="28"/>
          <w:szCs w:val="28"/>
        </w:rPr>
        <w:t xml:space="preserve">Порядок возврата </w:t>
      </w:r>
      <w:r w:rsidRPr="005D6EC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5D6EC4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4D3ED5">
        <w:rPr>
          <w:rFonts w:ascii="Times New Roman" w:hAnsi="Times New Roman" w:cs="Times New Roman"/>
          <w:sz w:val="28"/>
          <w:szCs w:val="28"/>
        </w:rPr>
        <w:t>заявок на доработку:</w:t>
      </w:r>
    </w:p>
    <w:bookmarkEnd w:id="2"/>
    <w:p w:rsidR="00ED58E3" w:rsidRPr="004D3ED5" w:rsidRDefault="00ED58E3" w:rsidP="00ED58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направление заявки на доработку возможно не позднее 10 (десяти) рабочих дней до окончания срока рассмотрения заявок;</w:t>
      </w:r>
    </w:p>
    <w:p w:rsidR="00ED58E3" w:rsidRPr="004D3ED5" w:rsidRDefault="00ED58E3" w:rsidP="00ED58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основаниями для возврата заявки на доработку являются технические неточности, несоответствия, допущенные при заполнении заявки;</w:t>
      </w:r>
    </w:p>
    <w:p w:rsidR="00ED58E3" w:rsidRDefault="00ED58E3" w:rsidP="00ED58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участник Конкурса должен направить скорректированную заявку не позднее второго рабочего дня со дня возврата его заявки на доработку.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D58E3" w:rsidRDefault="00ED58E3" w:rsidP="00ED58E3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Пункт 2.12. </w:t>
      </w:r>
      <w:r w:rsidR="00F477CB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865B9B">
        <w:rPr>
          <w:rFonts w:ascii="Times New Roman" w:hAnsi="Times New Roman" w:cs="Times New Roman"/>
          <w:sz w:val="28"/>
          <w:szCs w:val="28"/>
          <w:lang w:eastAsia="ru-RU"/>
        </w:rPr>
        <w:t>следующей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редакции: </w:t>
      </w:r>
    </w:p>
    <w:p w:rsidR="004A3281" w:rsidRDefault="00ED58E3" w:rsidP="00865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«2.12. </w:t>
      </w:r>
      <w:r w:rsidR="004A3281">
        <w:rPr>
          <w:rFonts w:ascii="Times New Roman" w:hAnsi="Times New Roman" w:cs="Times New Roman"/>
          <w:sz w:val="28"/>
          <w:szCs w:val="28"/>
          <w:lang w:eastAsia="ru-RU"/>
        </w:rPr>
        <w:t>Проведение отбора получателей субсидии:</w:t>
      </w:r>
    </w:p>
    <w:p w:rsidR="00ED58E3" w:rsidRDefault="004A3281" w:rsidP="00865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2.12.1. </w:t>
      </w:r>
      <w:r w:rsidR="00865B9B">
        <w:rPr>
          <w:rFonts w:ascii="Times New Roman" w:hAnsi="Times New Roman" w:cs="Times New Roman"/>
          <w:sz w:val="28"/>
          <w:szCs w:val="28"/>
          <w:lang w:eastAsia="ru-RU"/>
        </w:rPr>
        <w:t>Порядок оценки заявок:</w:t>
      </w:r>
    </w:p>
    <w:p w:rsidR="00865B9B" w:rsidRDefault="00865B9B" w:rsidP="00865B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2.12.1</w:t>
      </w:r>
      <w:r w:rsidR="004A3281">
        <w:rPr>
          <w:rFonts w:ascii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4B1057">
        <w:rPr>
          <w:rFonts w:ascii="Times New Roman" w:eastAsia="Times New Roman" w:hAnsi="Times New Roman" w:cs="Times New Roman"/>
          <w:sz w:val="28"/>
          <w:szCs w:val="28"/>
        </w:rPr>
        <w:t>В течение 5 рабочих дней после первого заседания Комиссия проводит второе заседание (Конкурс), на котором рассматривает и оценивает допущенные к участию в Конкурсе социально ориентированные некоммерческие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88"/>
      <w:r>
        <w:rPr>
          <w:rFonts w:ascii="Times New Roman" w:hAnsi="Times New Roman" w:cs="Times New Roman"/>
          <w:sz w:val="28"/>
          <w:szCs w:val="28"/>
        </w:rPr>
        <w:t>2</w:t>
      </w:r>
      <w:r w:rsidRPr="004D3E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D3ED5">
        <w:rPr>
          <w:rFonts w:ascii="Times New Roman" w:hAnsi="Times New Roman" w:cs="Times New Roman"/>
          <w:sz w:val="28"/>
          <w:szCs w:val="28"/>
        </w:rPr>
        <w:t>.</w:t>
      </w:r>
      <w:r w:rsidR="004A3281">
        <w:rPr>
          <w:rFonts w:ascii="Times New Roman" w:hAnsi="Times New Roman" w:cs="Times New Roman"/>
          <w:sz w:val="28"/>
          <w:szCs w:val="28"/>
        </w:rPr>
        <w:t>1.</w:t>
      </w:r>
      <w:r w:rsidRPr="004D3ED5">
        <w:rPr>
          <w:rFonts w:ascii="Times New Roman" w:hAnsi="Times New Roman" w:cs="Times New Roman"/>
          <w:sz w:val="28"/>
          <w:szCs w:val="28"/>
        </w:rPr>
        <w:t>2. В целях оценки заявок используются следующие критерии:</w:t>
      </w:r>
    </w:p>
    <w:bookmarkEnd w:id="3"/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D3ED5">
        <w:rPr>
          <w:rFonts w:ascii="Times New Roman" w:hAnsi="Times New Roman" w:cs="Times New Roman"/>
          <w:sz w:val="28"/>
          <w:szCs w:val="28"/>
        </w:rPr>
        <w:t>ктуальность и социальная значимость Программы (описание социальной проблемы, на решение которой направлена Программа, обоснование важности и необходимости ее решения).</w:t>
      </w: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D3ED5">
        <w:rPr>
          <w:rFonts w:ascii="Times New Roman" w:hAnsi="Times New Roman" w:cs="Times New Roman"/>
          <w:sz w:val="28"/>
          <w:szCs w:val="28"/>
        </w:rPr>
        <w:t>еалистичность расходов на реализацию Программы (обоснование планируемых расходов на реализацию Программы и их соответствия запланированным мероприятиям).</w:t>
      </w: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D3ED5">
        <w:rPr>
          <w:rFonts w:ascii="Times New Roman" w:hAnsi="Times New Roman" w:cs="Times New Roman"/>
          <w:sz w:val="28"/>
          <w:szCs w:val="28"/>
        </w:rPr>
        <w:t>оотношение планируемых расходов на реализацию Программы и ее ожидаемых результатов (соразмерность планируемых расходов ожидаемым качественным и количественным результатам Программы).</w:t>
      </w: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D3ED5">
        <w:rPr>
          <w:rFonts w:ascii="Times New Roman" w:hAnsi="Times New Roman" w:cs="Times New Roman"/>
          <w:sz w:val="28"/>
          <w:szCs w:val="28"/>
        </w:rPr>
        <w:t>пыт деятельности участника Конкурса (наличие и объем проведенной работы по направлению Программы в период одного календарного года, предшествующего году, в котором объявлен Конкурс).</w:t>
      </w: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89"/>
      <w:r>
        <w:rPr>
          <w:rFonts w:ascii="Times New Roman" w:hAnsi="Times New Roman" w:cs="Times New Roman"/>
          <w:sz w:val="28"/>
          <w:szCs w:val="28"/>
        </w:rPr>
        <w:t>2</w:t>
      </w:r>
      <w:r w:rsidRPr="004D3E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D3ED5">
        <w:rPr>
          <w:rFonts w:ascii="Times New Roman" w:hAnsi="Times New Roman" w:cs="Times New Roman"/>
          <w:sz w:val="28"/>
          <w:szCs w:val="28"/>
        </w:rPr>
        <w:t>.</w:t>
      </w:r>
      <w:r w:rsidR="004A3281">
        <w:rPr>
          <w:rFonts w:ascii="Times New Roman" w:hAnsi="Times New Roman" w:cs="Times New Roman"/>
          <w:sz w:val="28"/>
          <w:szCs w:val="28"/>
        </w:rPr>
        <w:t>1.</w:t>
      </w:r>
      <w:r w:rsidRPr="004D3ED5">
        <w:rPr>
          <w:rFonts w:ascii="Times New Roman" w:hAnsi="Times New Roman" w:cs="Times New Roman"/>
          <w:sz w:val="28"/>
          <w:szCs w:val="28"/>
        </w:rPr>
        <w:t xml:space="preserve">3. Для подтверждения критериев оценки заявки, установленных </w:t>
      </w:r>
      <w:hyperlink w:anchor="sub_188" w:history="1">
        <w:r w:rsidRPr="00865B9B">
          <w:rPr>
            <w:rStyle w:val="ad"/>
            <w:rFonts w:ascii="Times New Roman" w:hAnsi="Times New Roman"/>
            <w:b w:val="0"/>
            <w:color w:val="auto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 w:rsidRPr="004D3ED5">
          <w:rPr>
            <w:rFonts w:ascii="Times New Roman" w:hAnsi="Times New Roman" w:cs="Times New Roman"/>
            <w:sz w:val="28"/>
            <w:szCs w:val="28"/>
          </w:rPr>
          <w:t>.</w:t>
        </w:r>
        <w:r>
          <w:rPr>
            <w:rFonts w:ascii="Times New Roman" w:hAnsi="Times New Roman" w:cs="Times New Roman"/>
            <w:sz w:val="28"/>
            <w:szCs w:val="28"/>
          </w:rPr>
          <w:t>12</w:t>
        </w:r>
        <w:r w:rsidRPr="004D3ED5">
          <w:rPr>
            <w:rFonts w:ascii="Times New Roman" w:hAnsi="Times New Roman" w:cs="Times New Roman"/>
            <w:sz w:val="28"/>
            <w:szCs w:val="28"/>
          </w:rPr>
          <w:t>.</w:t>
        </w:r>
        <w:r w:rsidR="004A3281">
          <w:rPr>
            <w:rFonts w:ascii="Times New Roman" w:hAnsi="Times New Roman" w:cs="Times New Roman"/>
            <w:sz w:val="28"/>
            <w:szCs w:val="28"/>
          </w:rPr>
          <w:t>1.</w:t>
        </w:r>
        <w:r w:rsidRPr="004D3ED5">
          <w:rPr>
            <w:rFonts w:ascii="Times New Roman" w:hAnsi="Times New Roman" w:cs="Times New Roman"/>
            <w:sz w:val="28"/>
            <w:szCs w:val="28"/>
          </w:rPr>
          <w:t xml:space="preserve">2. </w:t>
        </w:r>
      </w:hyperlink>
      <w:r w:rsidRPr="004D3ED5">
        <w:rPr>
          <w:rFonts w:ascii="Times New Roman" w:hAnsi="Times New Roman" w:cs="Times New Roman"/>
          <w:sz w:val="28"/>
          <w:szCs w:val="28"/>
        </w:rPr>
        <w:t>Порядка, участник Конкурса предоставляет следующие сведения, документы и материалы:</w:t>
      </w:r>
    </w:p>
    <w:bookmarkEnd w:id="4"/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 xml:space="preserve">содержащие аргументированное детальное раскрытие социальной проблемы, на решение которой направлена Программа с указанием конкретных </w:t>
      </w:r>
      <w:r w:rsidRPr="004D3ED5">
        <w:rPr>
          <w:rFonts w:ascii="Times New Roman" w:hAnsi="Times New Roman" w:cs="Times New Roman"/>
          <w:sz w:val="28"/>
          <w:szCs w:val="28"/>
        </w:rPr>
        <w:lastRenderedPageBreak/>
        <w:t>количественных и (или) качественных показателей (в том числе по результатам социологических исследований);</w:t>
      </w: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подтверждающие размер расходов согласно смете по направлениям расходов, и его соответствие срокам, количеству участников и мероприятий Программы;</w:t>
      </w: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свидетельствующие об ожидаемом социальном эффекте Программы (благоприятных изменениях, которые ожидаются от реализации Программы), о планируемом масштабе реализации Программы (в том числе количестве участников Программы, привлеченных волонтерах, партнерах, о количестве мероприятий Программы), а также о способах определения социальной эффективности (достижения результатов) Программы;</w:t>
      </w:r>
    </w:p>
    <w:p w:rsidR="00865B9B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о проведенных участником Конкурса мероприятиях по направлению Программы в период одного календарного года, предшествующего году, в котором объявлен Конкурс, и их социальном эффекте (в том числе отзывы специалистов, партнеров участника Ко</w:t>
      </w:r>
      <w:bookmarkStart w:id="5" w:name="sub_190"/>
      <w:r>
        <w:rPr>
          <w:rFonts w:ascii="Times New Roman" w:hAnsi="Times New Roman" w:cs="Times New Roman"/>
          <w:sz w:val="28"/>
          <w:szCs w:val="28"/>
        </w:rPr>
        <w:t>нкурса).</w:t>
      </w: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D3E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D3ED5">
        <w:rPr>
          <w:rFonts w:ascii="Times New Roman" w:hAnsi="Times New Roman" w:cs="Times New Roman"/>
          <w:sz w:val="28"/>
          <w:szCs w:val="28"/>
        </w:rPr>
        <w:t>.</w:t>
      </w:r>
      <w:r w:rsidR="004A3281">
        <w:rPr>
          <w:rFonts w:ascii="Times New Roman" w:hAnsi="Times New Roman" w:cs="Times New Roman"/>
          <w:sz w:val="28"/>
          <w:szCs w:val="28"/>
        </w:rPr>
        <w:t>1.</w:t>
      </w:r>
      <w:r w:rsidRPr="004D3ED5">
        <w:rPr>
          <w:rFonts w:ascii="Times New Roman" w:hAnsi="Times New Roman" w:cs="Times New Roman"/>
          <w:sz w:val="28"/>
          <w:szCs w:val="28"/>
        </w:rPr>
        <w:t xml:space="preserve">4. Конкурсная комиссия оценивает заявки на соответствие критериям, установленным в </w:t>
      </w:r>
      <w:hyperlink w:anchor="sub_188" w:history="1">
        <w:r w:rsidRPr="00865B9B">
          <w:rPr>
            <w:rStyle w:val="ad"/>
            <w:rFonts w:ascii="Times New Roman" w:hAnsi="Times New Roman"/>
            <w:b w:val="0"/>
            <w:color w:val="auto"/>
            <w:sz w:val="28"/>
            <w:szCs w:val="28"/>
          </w:rPr>
          <w:t xml:space="preserve">пункте </w:t>
        </w:r>
        <w:r>
          <w:rPr>
            <w:rStyle w:val="ad"/>
            <w:rFonts w:ascii="Times New Roman" w:hAnsi="Times New Roman"/>
            <w:b w:val="0"/>
            <w:color w:val="auto"/>
            <w:sz w:val="28"/>
            <w:szCs w:val="28"/>
          </w:rPr>
          <w:t>2</w:t>
        </w:r>
        <w:r w:rsidRPr="00865B9B">
          <w:rPr>
            <w:rStyle w:val="ad"/>
            <w:rFonts w:ascii="Times New Roman" w:hAnsi="Times New Roman"/>
            <w:b w:val="0"/>
            <w:color w:val="auto"/>
            <w:sz w:val="28"/>
            <w:szCs w:val="28"/>
          </w:rPr>
          <w:t>.</w:t>
        </w:r>
        <w:r>
          <w:rPr>
            <w:rStyle w:val="ad"/>
            <w:rFonts w:ascii="Times New Roman" w:hAnsi="Times New Roman"/>
            <w:b w:val="0"/>
            <w:color w:val="auto"/>
            <w:sz w:val="28"/>
            <w:szCs w:val="28"/>
          </w:rPr>
          <w:t>12</w:t>
        </w:r>
        <w:r w:rsidRPr="00865B9B">
          <w:rPr>
            <w:rStyle w:val="ad"/>
            <w:rFonts w:ascii="Times New Roman" w:hAnsi="Times New Roman"/>
            <w:b w:val="0"/>
            <w:color w:val="auto"/>
            <w:sz w:val="28"/>
            <w:szCs w:val="28"/>
          </w:rPr>
          <w:t>.</w:t>
        </w:r>
        <w:r w:rsidR="004A3281" w:rsidRPr="004A3281">
          <w:rPr>
            <w:rStyle w:val="ad"/>
            <w:rFonts w:ascii="Times New Roman" w:hAnsi="Times New Roman"/>
            <w:b w:val="0"/>
            <w:color w:val="auto"/>
            <w:sz w:val="28"/>
            <w:szCs w:val="28"/>
          </w:rPr>
          <w:t>1.</w:t>
        </w:r>
        <w:r w:rsidRPr="00865B9B">
          <w:rPr>
            <w:rStyle w:val="ad"/>
            <w:rFonts w:ascii="Times New Roman" w:hAnsi="Times New Roman"/>
            <w:b w:val="0"/>
            <w:color w:val="auto"/>
            <w:sz w:val="28"/>
            <w:szCs w:val="28"/>
          </w:rPr>
          <w:t>2</w:t>
        </w:r>
      </w:hyperlink>
      <w:r w:rsidRPr="004D3ED5">
        <w:rPr>
          <w:rFonts w:ascii="Times New Roman" w:hAnsi="Times New Roman" w:cs="Times New Roman"/>
          <w:sz w:val="28"/>
          <w:szCs w:val="28"/>
        </w:rPr>
        <w:t xml:space="preserve"> Порядка, с учетом следующего:</w:t>
      </w:r>
    </w:p>
    <w:bookmarkEnd w:id="5"/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критериев оценки заявки составляет 100 процентов;</w:t>
      </w: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показателей, образующих критерий оценки, составляет 100 процентов;</w:t>
      </w: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начисление баллов по критериям оценки заявки осуществляется с использованием 100-балльной шкалы оценки;</w:t>
      </w: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шкалы оценки по критериям оценки имеют конкретные значения; весовое значение каждого критерия оценки заявки в общей оценке заявки составляет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3ED5">
        <w:rPr>
          <w:rFonts w:ascii="Times New Roman" w:hAnsi="Times New Roman" w:cs="Times New Roman"/>
          <w:sz w:val="28"/>
          <w:szCs w:val="28"/>
        </w:rPr>
        <w:t>%.</w:t>
      </w: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91"/>
      <w:r>
        <w:rPr>
          <w:rFonts w:ascii="Times New Roman" w:hAnsi="Times New Roman" w:cs="Times New Roman"/>
          <w:sz w:val="28"/>
          <w:szCs w:val="28"/>
        </w:rPr>
        <w:t>2</w:t>
      </w:r>
      <w:r w:rsidRPr="004D3E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D3ED5">
        <w:rPr>
          <w:rFonts w:ascii="Times New Roman" w:hAnsi="Times New Roman" w:cs="Times New Roman"/>
          <w:sz w:val="28"/>
          <w:szCs w:val="28"/>
        </w:rPr>
        <w:t>.</w:t>
      </w:r>
      <w:r w:rsidR="004A3281">
        <w:rPr>
          <w:rFonts w:ascii="Times New Roman" w:hAnsi="Times New Roman" w:cs="Times New Roman"/>
          <w:sz w:val="28"/>
          <w:szCs w:val="28"/>
        </w:rPr>
        <w:t>1.</w:t>
      </w:r>
      <w:r w:rsidRPr="004D3ED5">
        <w:rPr>
          <w:rFonts w:ascii="Times New Roman" w:hAnsi="Times New Roman" w:cs="Times New Roman"/>
          <w:sz w:val="28"/>
          <w:szCs w:val="28"/>
        </w:rPr>
        <w:t xml:space="preserve">5. Шкала оценки по каждому из критериев оценки заявки, установленным в </w:t>
      </w:r>
      <w:hyperlink w:anchor="sub_188" w:history="1">
        <w:r w:rsidRPr="00865B9B">
          <w:rPr>
            <w:rStyle w:val="ad"/>
            <w:rFonts w:ascii="Times New Roman" w:hAnsi="Times New Roman"/>
            <w:b w:val="0"/>
            <w:color w:val="auto"/>
            <w:sz w:val="28"/>
            <w:szCs w:val="28"/>
          </w:rPr>
          <w:t>пункте 2.12.</w:t>
        </w:r>
        <w:r w:rsidR="004A3281">
          <w:rPr>
            <w:rStyle w:val="ad"/>
            <w:rFonts w:ascii="Times New Roman" w:hAnsi="Times New Roman"/>
            <w:b w:val="0"/>
            <w:color w:val="auto"/>
            <w:sz w:val="28"/>
            <w:szCs w:val="28"/>
          </w:rPr>
          <w:t>1.</w:t>
        </w:r>
        <w:r w:rsidRPr="00865B9B">
          <w:rPr>
            <w:rStyle w:val="ad"/>
            <w:rFonts w:ascii="Times New Roman" w:hAnsi="Times New Roman"/>
            <w:b w:val="0"/>
            <w:color w:val="auto"/>
            <w:sz w:val="28"/>
            <w:szCs w:val="28"/>
          </w:rPr>
          <w:t>2</w:t>
        </w:r>
      </w:hyperlink>
      <w:r w:rsidRPr="004D3ED5">
        <w:rPr>
          <w:rFonts w:ascii="Times New Roman" w:hAnsi="Times New Roman" w:cs="Times New Roman"/>
          <w:sz w:val="28"/>
          <w:szCs w:val="28"/>
        </w:rPr>
        <w:t xml:space="preserve"> Порядка, имеет следующие значения:</w:t>
      </w:r>
    </w:p>
    <w:bookmarkEnd w:id="6"/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высший уровень соответствия критерию - 100 (сто) баллов;</w:t>
      </w: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высокий уровень соответствия критерию - 70 (семьдесят) баллов;</w:t>
      </w: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средний уровень соответствия критерию - 50 (пятьдесят) баллов;</w:t>
      </w: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уровень соответствия критерию ниже среднего - 30 (тридцать) баллов;</w:t>
      </w: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низкий уровень соответствия критерию - 10 (десять) баллов;</w:t>
      </w: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не соответствие критерию - 0 (ноль) баллов.</w:t>
      </w: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Количество баллов n-</w:t>
      </w:r>
      <w:proofErr w:type="spellStart"/>
      <w:r w:rsidRPr="004D3ED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D3ED5">
        <w:rPr>
          <w:rFonts w:ascii="Times New Roman" w:hAnsi="Times New Roman" w:cs="Times New Roman"/>
          <w:sz w:val="28"/>
          <w:szCs w:val="28"/>
        </w:rPr>
        <w:t xml:space="preserve"> участника Конкурса (</w:t>
      </w:r>
      <w:proofErr w:type="spellStart"/>
      <w:r w:rsidRPr="004D3ED5">
        <w:rPr>
          <w:rFonts w:ascii="Times New Roman" w:hAnsi="Times New Roman" w:cs="Times New Roman"/>
          <w:sz w:val="28"/>
          <w:szCs w:val="28"/>
        </w:rPr>
        <w:t>Rn</w:t>
      </w:r>
      <w:proofErr w:type="spellEnd"/>
      <w:r w:rsidRPr="004D3ED5">
        <w:rPr>
          <w:rFonts w:ascii="Times New Roman" w:hAnsi="Times New Roman" w:cs="Times New Roman"/>
          <w:sz w:val="28"/>
          <w:szCs w:val="28"/>
        </w:rPr>
        <w:t>) рассчитывается путем суммирования показателей баллов по каждому критерию по формуле:</w:t>
      </w: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3ED5">
        <w:rPr>
          <w:rFonts w:ascii="Times New Roman" w:hAnsi="Times New Roman" w:cs="Times New Roman"/>
          <w:sz w:val="28"/>
          <w:szCs w:val="28"/>
        </w:rPr>
        <w:t>Rn</w:t>
      </w:r>
      <w:proofErr w:type="spellEnd"/>
      <w:r w:rsidRPr="004D3ED5">
        <w:rPr>
          <w:rFonts w:ascii="Times New Roman" w:hAnsi="Times New Roman" w:cs="Times New Roman"/>
          <w:sz w:val="28"/>
          <w:szCs w:val="28"/>
        </w:rPr>
        <w:t xml:space="preserve"> = </w:t>
      </w:r>
      <w:r w:rsidRPr="004D3E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AC17C0" wp14:editId="5D17F6D8">
            <wp:extent cx="619125" cy="180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ED5">
        <w:rPr>
          <w:rFonts w:ascii="Times New Roman" w:hAnsi="Times New Roman" w:cs="Times New Roman"/>
          <w:sz w:val="28"/>
          <w:szCs w:val="28"/>
        </w:rPr>
        <w:t>, где:</w:t>
      </w: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3ED5">
        <w:rPr>
          <w:rFonts w:ascii="Times New Roman" w:hAnsi="Times New Roman" w:cs="Times New Roman"/>
          <w:sz w:val="28"/>
          <w:szCs w:val="28"/>
        </w:rPr>
        <w:t>Qi</w:t>
      </w:r>
      <w:proofErr w:type="spellEnd"/>
      <w:r w:rsidRPr="004D3ED5">
        <w:rPr>
          <w:rFonts w:ascii="Times New Roman" w:hAnsi="Times New Roman" w:cs="Times New Roman"/>
          <w:sz w:val="28"/>
          <w:szCs w:val="28"/>
        </w:rPr>
        <w:t>, - величина значимости i-</w:t>
      </w:r>
      <w:proofErr w:type="spellStart"/>
      <w:r w:rsidRPr="004D3ED5">
        <w:rPr>
          <w:rFonts w:ascii="Times New Roman" w:hAnsi="Times New Roman" w:cs="Times New Roman"/>
          <w:sz w:val="28"/>
          <w:szCs w:val="28"/>
        </w:rPr>
        <w:t>гo</w:t>
      </w:r>
      <w:proofErr w:type="spellEnd"/>
      <w:r w:rsidRPr="004D3ED5">
        <w:rPr>
          <w:rFonts w:ascii="Times New Roman" w:hAnsi="Times New Roman" w:cs="Times New Roman"/>
          <w:sz w:val="28"/>
          <w:szCs w:val="28"/>
        </w:rPr>
        <w:t xml:space="preserve"> критерия (весовое значение);</w:t>
      </w: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3ED5">
        <w:rPr>
          <w:rFonts w:ascii="Times New Roman" w:hAnsi="Times New Roman" w:cs="Times New Roman"/>
          <w:sz w:val="28"/>
          <w:szCs w:val="28"/>
        </w:rPr>
        <w:lastRenderedPageBreak/>
        <w:t>Fin</w:t>
      </w:r>
      <w:proofErr w:type="spellEnd"/>
      <w:r w:rsidRPr="004D3ED5">
        <w:rPr>
          <w:rFonts w:ascii="Times New Roman" w:hAnsi="Times New Roman" w:cs="Times New Roman"/>
          <w:sz w:val="28"/>
          <w:szCs w:val="28"/>
        </w:rPr>
        <w:t xml:space="preserve"> - количество баллов, присвоенных n-</w:t>
      </w:r>
      <w:proofErr w:type="spellStart"/>
      <w:r w:rsidRPr="004D3ED5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D3ED5">
        <w:rPr>
          <w:rFonts w:ascii="Times New Roman" w:hAnsi="Times New Roman" w:cs="Times New Roman"/>
          <w:sz w:val="28"/>
          <w:szCs w:val="28"/>
        </w:rPr>
        <w:t xml:space="preserve"> участнику Конкурса по i-</w:t>
      </w:r>
      <w:proofErr w:type="spellStart"/>
      <w:r w:rsidRPr="004D3ED5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D3ED5">
        <w:rPr>
          <w:rFonts w:ascii="Times New Roman" w:hAnsi="Times New Roman" w:cs="Times New Roman"/>
          <w:sz w:val="28"/>
          <w:szCs w:val="28"/>
        </w:rPr>
        <w:t xml:space="preserve"> критерию.</w:t>
      </w:r>
    </w:p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Количество баллов, присваиваемых участнику Конкурса по каждому критерию и по заявке в целом, определяется как среднее арифметическое количества баллов, полученных по результатам оценки заявки от каждого члена Конкурсной комиссии, участвующего в оценке заявки. При этом среднее арифметическое количество баллов определяется путем суммирования баллов, присвоенных каждым членом Конкурсной комиссии, участвующим в оценке заявки, и последующего деления на количество таких членов Конкурсной комиссии.</w:t>
      </w:r>
    </w:p>
    <w:p w:rsidR="00865B9B" w:rsidRPr="004D3ED5" w:rsidRDefault="004A3281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92"/>
      <w:r>
        <w:rPr>
          <w:rFonts w:ascii="Times New Roman" w:hAnsi="Times New Roman" w:cs="Times New Roman"/>
          <w:sz w:val="28"/>
          <w:szCs w:val="28"/>
        </w:rPr>
        <w:t>2.12.2</w:t>
      </w:r>
      <w:r w:rsidR="00865B9B" w:rsidRPr="004D3ED5">
        <w:rPr>
          <w:rFonts w:ascii="Times New Roman" w:hAnsi="Times New Roman" w:cs="Times New Roman"/>
          <w:sz w:val="28"/>
          <w:szCs w:val="28"/>
        </w:rPr>
        <w:t>. Порядок определения победителя (победителей) Конкурса:</w:t>
      </w:r>
    </w:p>
    <w:p w:rsidR="00865B9B" w:rsidRPr="004D3ED5" w:rsidRDefault="004A3281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93"/>
      <w:bookmarkEnd w:id="7"/>
      <w:r>
        <w:rPr>
          <w:rFonts w:ascii="Times New Roman" w:hAnsi="Times New Roman" w:cs="Times New Roman"/>
          <w:sz w:val="28"/>
          <w:szCs w:val="28"/>
        </w:rPr>
        <w:t>2</w:t>
      </w:r>
      <w:r w:rsidR="00865B9B" w:rsidRPr="004D3E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865B9B" w:rsidRPr="004D3E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865B9B" w:rsidRPr="004D3ED5">
        <w:rPr>
          <w:rFonts w:ascii="Times New Roman" w:hAnsi="Times New Roman" w:cs="Times New Roman"/>
          <w:sz w:val="28"/>
          <w:szCs w:val="28"/>
        </w:rPr>
        <w:t>1. Для определения победителя (победителей) Конкурса осуществляется ранжирование заявок в системе "Электронный бюджет", порядок которого определяется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865B9B" w:rsidRPr="004D3ED5" w:rsidRDefault="004A3281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94"/>
      <w:bookmarkEnd w:id="8"/>
      <w:r>
        <w:rPr>
          <w:rFonts w:ascii="Times New Roman" w:hAnsi="Times New Roman" w:cs="Times New Roman"/>
          <w:sz w:val="28"/>
          <w:szCs w:val="28"/>
        </w:rPr>
        <w:t>2</w:t>
      </w:r>
      <w:r w:rsidRPr="004D3E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D3E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865B9B" w:rsidRPr="004D3ED5">
        <w:rPr>
          <w:rFonts w:ascii="Times New Roman" w:hAnsi="Times New Roman" w:cs="Times New Roman"/>
          <w:sz w:val="28"/>
          <w:szCs w:val="28"/>
        </w:rPr>
        <w:t>.2. Минимальный проходной балл, который необходимо набрать по результатам оценки заявок участникам Конкурса для признания их победителями Конкурса, не устанавливается.</w:t>
      </w:r>
    </w:p>
    <w:p w:rsidR="00865B9B" w:rsidRPr="004D3ED5" w:rsidRDefault="004A3281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95"/>
      <w:bookmarkEnd w:id="9"/>
      <w:r>
        <w:rPr>
          <w:rFonts w:ascii="Times New Roman" w:hAnsi="Times New Roman" w:cs="Times New Roman"/>
          <w:sz w:val="28"/>
          <w:szCs w:val="28"/>
        </w:rPr>
        <w:t>2</w:t>
      </w:r>
      <w:r w:rsidRPr="004D3E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D3E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3E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865B9B" w:rsidRPr="004D3ED5">
        <w:rPr>
          <w:rFonts w:ascii="Times New Roman" w:hAnsi="Times New Roman" w:cs="Times New Roman"/>
          <w:sz w:val="28"/>
          <w:szCs w:val="28"/>
        </w:rPr>
        <w:t>. Победителями Конкурса признаются участники Конкурса, включенные в рейтинг, сформированный по результатам ранжирования поступивших заявок с учетом объема предоста</w:t>
      </w:r>
      <w:r>
        <w:rPr>
          <w:rFonts w:ascii="Times New Roman" w:hAnsi="Times New Roman" w:cs="Times New Roman"/>
          <w:sz w:val="28"/>
          <w:szCs w:val="28"/>
        </w:rPr>
        <w:t xml:space="preserve">вляемой субсидии </w:t>
      </w:r>
      <w:r w:rsidR="00865B9B" w:rsidRPr="004D3ED5">
        <w:rPr>
          <w:rFonts w:ascii="Times New Roman" w:hAnsi="Times New Roman" w:cs="Times New Roman"/>
          <w:sz w:val="28"/>
          <w:szCs w:val="28"/>
        </w:rPr>
        <w:t>(далее - победитель Конкурса).</w:t>
      </w:r>
    </w:p>
    <w:p w:rsidR="00865B9B" w:rsidRPr="004D3ED5" w:rsidRDefault="00923F03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02"/>
      <w:bookmarkEnd w:id="10"/>
      <w:r>
        <w:rPr>
          <w:rFonts w:ascii="Times New Roman" w:hAnsi="Times New Roman" w:cs="Times New Roman"/>
          <w:sz w:val="28"/>
          <w:szCs w:val="28"/>
        </w:rPr>
        <w:t>2.12.3.</w:t>
      </w:r>
      <w:r w:rsidR="00865B9B" w:rsidRPr="004D3ED5">
        <w:rPr>
          <w:rFonts w:ascii="Times New Roman" w:hAnsi="Times New Roman" w:cs="Times New Roman"/>
          <w:sz w:val="28"/>
          <w:szCs w:val="28"/>
        </w:rPr>
        <w:t xml:space="preserve"> В случае отказа одного из победителей Конкурса от права стать Получателем субсидии, Получателем субсидии признается участник Конкурса, следующий в рейтинге заявок, сразу же за победителем Конкурса.</w:t>
      </w:r>
    </w:p>
    <w:bookmarkEnd w:id="11"/>
    <w:p w:rsidR="00865B9B" w:rsidRPr="004D3ED5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Данное правило может применяться неоднократно, вплоть до исчерпания списка участников Конкурса, включенных в рейтинг заявок.</w:t>
      </w:r>
    </w:p>
    <w:p w:rsidR="00865B9B" w:rsidRDefault="00865B9B" w:rsidP="00865B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В указанных случаях объем предоставляемой субсидии не может превышать объем средств, установленных победителю Конкурса, отказавшемуся от права стать Получателем субсидии, а также не может превышать запрашиваемой суммы субсидии, указанной в заявке участника Конкурса, ставшего Получателем субсидии.</w:t>
      </w:r>
    </w:p>
    <w:p w:rsidR="00923F03" w:rsidRPr="004B1057" w:rsidRDefault="00923F03" w:rsidP="00923F0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2.12.4. </w:t>
      </w:r>
      <w:r w:rsidRPr="004B10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признается несостоявшимся в следующих случаях:</w:t>
      </w:r>
    </w:p>
    <w:p w:rsidR="00923F03" w:rsidRPr="004B1057" w:rsidRDefault="00923F03" w:rsidP="00923F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0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отсутствие заявок;</w:t>
      </w:r>
    </w:p>
    <w:p w:rsidR="00923F03" w:rsidRPr="004B1057" w:rsidRDefault="00923F03" w:rsidP="00923F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несоответствие всех социально ориентированных некоммерческих организаций критериям, указанным в пункте 2.3 настоящего Порядка, и (или) непредставление (представление не в полном объеме либо содержащих недостоверные сведения) всеми заявившимися Организациями документов, указанных в пункте 2.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4, 2.5</w:t>
      </w:r>
      <w:r w:rsidRPr="004B105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Порядка.</w:t>
      </w:r>
      <w:r w:rsidRPr="004B1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3F03" w:rsidRDefault="00923F03" w:rsidP="00923F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057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протокола рассмотрения заявок на едином портале на основании результатов рассмотрения заявок осуществляется автоматически и подписывается усиленной квалифицированной </w:t>
      </w:r>
      <w:hyperlink r:id="rId13" w:history="1">
        <w:r w:rsidRPr="004B1057">
          <w:rPr>
            <w:rStyle w:val="ad"/>
            <w:rFonts w:ascii="Times New Roman" w:hAnsi="Times New Roman"/>
            <w:b w:val="0"/>
            <w:color w:val="auto"/>
            <w:sz w:val="28"/>
            <w:szCs w:val="28"/>
          </w:rPr>
          <w:t>электронной подписью</w:t>
        </w:r>
      </w:hyperlink>
      <w:r w:rsidRPr="004B1057">
        <w:rPr>
          <w:rFonts w:ascii="Times New Roman" w:hAnsi="Times New Roman" w:cs="Times New Roman"/>
          <w:sz w:val="28"/>
          <w:szCs w:val="28"/>
        </w:rPr>
        <w:t xml:space="preserve"> председателя комиссии и членов комиссии, а также размещается указанный протокол на едином портале не позднее  1-го рабочего дня, следующего за днем его подписания.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D58E3" w:rsidRDefault="00923F03" w:rsidP="00F477CB">
      <w:pPr>
        <w:pStyle w:val="a3"/>
        <w:numPr>
          <w:ilvl w:val="1"/>
          <w:numId w:val="1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пункта 2.13. </w:t>
      </w:r>
      <w:r w:rsidR="00F477CB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E45A5" w:rsidRPr="004D3ED5" w:rsidRDefault="00923F03" w:rsidP="00FE45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2539"/>
      <w:r>
        <w:rPr>
          <w:rFonts w:ascii="Times New Roman" w:hAnsi="Times New Roman" w:cs="Times New Roman"/>
          <w:sz w:val="28"/>
          <w:szCs w:val="28"/>
        </w:rPr>
        <w:t>«</w:t>
      </w:r>
      <w:bookmarkStart w:id="13" w:name="sub_203"/>
      <w:r w:rsidR="00FE45A5" w:rsidRPr="004D3ED5">
        <w:rPr>
          <w:rFonts w:ascii="Times New Roman" w:hAnsi="Times New Roman" w:cs="Times New Roman"/>
          <w:sz w:val="28"/>
          <w:szCs w:val="28"/>
        </w:rPr>
        <w:t>В целях завершения Конкурса и определения победителей Конкурса формируется протокол подведения итогов Конкурса, включающий следующую информацию:</w:t>
      </w:r>
    </w:p>
    <w:bookmarkEnd w:id="13"/>
    <w:p w:rsidR="00FE45A5" w:rsidRPr="004D3ED5" w:rsidRDefault="00FE45A5" w:rsidP="00FE45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заявок;</w:t>
      </w:r>
    </w:p>
    <w:p w:rsidR="00FE45A5" w:rsidRPr="004D3ED5" w:rsidRDefault="00FE45A5" w:rsidP="00FE45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дата, время и место оценки заявок;</w:t>
      </w:r>
    </w:p>
    <w:p w:rsidR="00FE45A5" w:rsidRPr="004D3ED5" w:rsidRDefault="00FE45A5" w:rsidP="00FE45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информация об участниках Конкурса, заявки которых были рассмотрены;</w:t>
      </w:r>
    </w:p>
    <w:p w:rsidR="00FE45A5" w:rsidRPr="004D3ED5" w:rsidRDefault="00FE45A5" w:rsidP="00FE45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информация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заявки;</w:t>
      </w:r>
    </w:p>
    <w:p w:rsidR="00FE45A5" w:rsidRPr="004D3ED5" w:rsidRDefault="00FE45A5" w:rsidP="00FE45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:rsidR="00FE45A5" w:rsidRPr="004D3ED5" w:rsidRDefault="00FE45A5" w:rsidP="00FE45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количество набранных участником Конкурса баллов по каждому критерию оценки, об общем количестве набранных баллов по результатам оценки заявок или единственной заявки;</w:t>
      </w:r>
    </w:p>
    <w:p w:rsidR="00FE45A5" w:rsidRPr="004D3ED5" w:rsidRDefault="00FE45A5" w:rsidP="00FE45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ED5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 и размер предоставляемой ему субсидии.</w:t>
      </w:r>
    </w:p>
    <w:p w:rsidR="00923F03" w:rsidRDefault="00923F03" w:rsidP="00FE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F03">
        <w:rPr>
          <w:rFonts w:ascii="Times New Roman" w:hAnsi="Times New Roman" w:cs="Times New Roman"/>
          <w:sz w:val="28"/>
          <w:szCs w:val="28"/>
        </w:rPr>
        <w:t xml:space="preserve">Формирование протокола подведения итогов отбора на </w:t>
      </w:r>
      <w:hyperlink r:id="rId14" w:history="1">
        <w:r w:rsidRPr="00923F03">
          <w:rPr>
            <w:rStyle w:val="ad"/>
            <w:rFonts w:ascii="Times New Roman" w:hAnsi="Times New Roman"/>
            <w:b w:val="0"/>
            <w:color w:val="auto"/>
            <w:sz w:val="28"/>
            <w:szCs w:val="28"/>
          </w:rPr>
          <w:t>едином портале</w:t>
        </w:r>
      </w:hyperlink>
      <w:r w:rsidRPr="00923F03">
        <w:rPr>
          <w:rFonts w:ascii="Times New Roman" w:hAnsi="Times New Roman" w:cs="Times New Roman"/>
          <w:sz w:val="28"/>
          <w:szCs w:val="28"/>
        </w:rPr>
        <w:t xml:space="preserve"> осуществляется автоматически, на основании результатов определения победителя (победителей) отбора и подписывается усиленной квалифицированной </w:t>
      </w:r>
      <w:hyperlink r:id="rId15" w:history="1">
        <w:r w:rsidRPr="00923F03">
          <w:rPr>
            <w:rStyle w:val="ad"/>
            <w:rFonts w:ascii="Times New Roman" w:hAnsi="Times New Roman"/>
            <w:b w:val="0"/>
            <w:color w:val="auto"/>
            <w:sz w:val="28"/>
            <w:szCs w:val="28"/>
          </w:rPr>
          <w:t>электронной подписью</w:t>
        </w:r>
      </w:hyperlink>
      <w:r w:rsidRPr="00923F03">
        <w:rPr>
          <w:rFonts w:ascii="Times New Roman" w:hAnsi="Times New Roman" w:cs="Times New Roman"/>
          <w:sz w:val="28"/>
          <w:szCs w:val="28"/>
        </w:rPr>
        <w:t xml:space="preserve"> председателя комиссии и членов комиссии в системе "Электронный бюджет", а также размещается указанный протокол на едином портале </w:t>
      </w:r>
      <w:r>
        <w:rPr>
          <w:rFonts w:ascii="Times New Roman" w:hAnsi="Times New Roman" w:cs="Times New Roman"/>
          <w:sz w:val="28"/>
          <w:szCs w:val="28"/>
        </w:rPr>
        <w:t xml:space="preserve">и на </w:t>
      </w:r>
      <w:r w:rsidRPr="00FF6DD8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F6DD8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в </w:t>
      </w:r>
      <w:r w:rsidRPr="00FF6DD8">
        <w:rPr>
          <w:rFonts w:ascii="Times New Roman" w:hAnsi="Times New Roman" w:cs="Times New Roman"/>
          <w:spacing w:val="-10"/>
          <w:sz w:val="28"/>
          <w:szCs w:val="28"/>
        </w:rPr>
        <w:t xml:space="preserve">информационно-телекоммуникационной сети «Интернет» </w:t>
      </w:r>
      <w:hyperlink r:id="rId16" w:history="1">
        <w:r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  <w:lang w:val="en-US"/>
          </w:rPr>
          <w:t>www</w:t>
        </w:r>
        <w:r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</w:rPr>
          <w:t>.</w:t>
        </w:r>
        <w:proofErr w:type="spellStart"/>
        <w:r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  <w:lang w:val="en-US"/>
          </w:rPr>
          <w:t>gorod</w:t>
        </w:r>
        <w:proofErr w:type="spellEnd"/>
        <w:r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</w:rPr>
          <w:t>-</w:t>
        </w:r>
        <w:proofErr w:type="spellStart"/>
        <w:r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  <w:lang w:val="en-US"/>
          </w:rPr>
          <w:t>ust</w:t>
        </w:r>
        <w:proofErr w:type="spellEnd"/>
        <w:r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</w:rPr>
          <w:t>-</w:t>
        </w:r>
        <w:proofErr w:type="spellStart"/>
        <w:r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  <w:lang w:val="en-US"/>
          </w:rPr>
          <w:t>labinsk</w:t>
        </w:r>
        <w:proofErr w:type="spellEnd"/>
        <w:r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</w:rPr>
          <w:t>.</w:t>
        </w:r>
        <w:proofErr w:type="spellStart"/>
        <w:r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  <w:lang w:val="en-US"/>
          </w:rPr>
          <w:t>ru</w:t>
        </w:r>
        <w:proofErr w:type="spellEnd"/>
      </w:hyperlink>
      <w:r>
        <w:rPr>
          <w:rStyle w:val="a6"/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923F03">
        <w:rPr>
          <w:rFonts w:ascii="Times New Roman" w:hAnsi="Times New Roman" w:cs="Times New Roman"/>
          <w:sz w:val="28"/>
          <w:szCs w:val="28"/>
        </w:rPr>
        <w:t>не позднее 1-го рабочего дня, следующего за днем его подписания.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3F03" w:rsidRDefault="00923F03" w:rsidP="00923F03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3.6. </w:t>
      </w:r>
      <w:r w:rsidR="00F477CB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5A333E" w:rsidRDefault="00923F03" w:rsidP="00E53F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14" w:name="sub_211"/>
      <w:r w:rsidRPr="004D3ED5">
        <w:rPr>
          <w:rFonts w:ascii="Times New Roman" w:hAnsi="Times New Roman" w:cs="Times New Roman"/>
          <w:sz w:val="28"/>
          <w:szCs w:val="28"/>
        </w:rPr>
        <w:t xml:space="preserve">Получатель субсидии, не подписавший Соглашение в сроки, установленные </w:t>
      </w:r>
      <w:hyperlink w:anchor="sub_135" w:history="1">
        <w:r w:rsidRPr="005A333E">
          <w:rPr>
            <w:rStyle w:val="ad"/>
            <w:rFonts w:ascii="Times New Roman" w:hAnsi="Times New Roman"/>
            <w:b w:val="0"/>
            <w:color w:val="auto"/>
            <w:sz w:val="28"/>
            <w:szCs w:val="28"/>
          </w:rPr>
          <w:t xml:space="preserve">пунктом </w:t>
        </w:r>
        <w:r w:rsidR="005A333E" w:rsidRPr="005A333E">
          <w:rPr>
            <w:rStyle w:val="ad"/>
            <w:rFonts w:ascii="Times New Roman" w:hAnsi="Times New Roman"/>
            <w:b w:val="0"/>
            <w:color w:val="auto"/>
            <w:sz w:val="28"/>
            <w:szCs w:val="28"/>
          </w:rPr>
          <w:t>3.1</w:t>
        </w:r>
      </w:hyperlink>
      <w:r w:rsidRPr="004D3ED5">
        <w:rPr>
          <w:rFonts w:ascii="Times New Roman" w:hAnsi="Times New Roman" w:cs="Times New Roman"/>
          <w:sz w:val="28"/>
          <w:szCs w:val="28"/>
        </w:rPr>
        <w:t xml:space="preserve"> Порядка, признается уклонившимся от заключения Соглашения.</w:t>
      </w:r>
      <w:r w:rsidR="005A333E">
        <w:rPr>
          <w:rFonts w:ascii="Times New Roman" w:hAnsi="Times New Roman" w:cs="Times New Roman"/>
          <w:sz w:val="28"/>
          <w:szCs w:val="28"/>
        </w:rPr>
        <w:t xml:space="preserve"> </w:t>
      </w:r>
      <w:r w:rsidR="005A333E" w:rsidRPr="004D3ED5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4D3ED5">
        <w:rPr>
          <w:rFonts w:ascii="Times New Roman" w:hAnsi="Times New Roman" w:cs="Times New Roman"/>
          <w:sz w:val="28"/>
          <w:szCs w:val="28"/>
        </w:rPr>
        <w:t xml:space="preserve">признания Получателя субсидии уклонившимся от заключения Соглашения, Конкурсная комиссия принимает решение об отказе в предоставлении субсидии, о чем в течение </w:t>
      </w:r>
      <w:r w:rsidR="005A333E">
        <w:rPr>
          <w:rFonts w:ascii="Times New Roman" w:hAnsi="Times New Roman" w:cs="Times New Roman"/>
          <w:sz w:val="28"/>
          <w:szCs w:val="28"/>
        </w:rPr>
        <w:t>5</w:t>
      </w:r>
      <w:r w:rsidRPr="004D3ED5">
        <w:rPr>
          <w:rFonts w:ascii="Times New Roman" w:hAnsi="Times New Roman" w:cs="Times New Roman"/>
          <w:sz w:val="28"/>
          <w:szCs w:val="28"/>
        </w:rPr>
        <w:t xml:space="preserve"> (</w:t>
      </w:r>
      <w:r w:rsidR="005A333E">
        <w:rPr>
          <w:rFonts w:ascii="Times New Roman" w:hAnsi="Times New Roman" w:cs="Times New Roman"/>
          <w:sz w:val="28"/>
          <w:szCs w:val="28"/>
        </w:rPr>
        <w:t>пяти</w:t>
      </w:r>
      <w:r w:rsidRPr="004D3ED5">
        <w:rPr>
          <w:rFonts w:ascii="Times New Roman" w:hAnsi="Times New Roman" w:cs="Times New Roman"/>
          <w:sz w:val="28"/>
          <w:szCs w:val="28"/>
        </w:rPr>
        <w:t xml:space="preserve">) рабочих дней </w:t>
      </w:r>
      <w:r w:rsidR="005A333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A333E">
        <w:rPr>
          <w:rFonts w:ascii="Times New Roman" w:hAnsi="Times New Roman" w:cs="Times New Roman"/>
          <w:sz w:val="28"/>
          <w:szCs w:val="28"/>
        </w:rPr>
        <w:lastRenderedPageBreak/>
        <w:t>городского поселения</w:t>
      </w:r>
      <w:r w:rsidRPr="004D3ED5">
        <w:rPr>
          <w:rFonts w:ascii="Times New Roman" w:hAnsi="Times New Roman" w:cs="Times New Roman"/>
          <w:sz w:val="28"/>
          <w:szCs w:val="28"/>
        </w:rPr>
        <w:t xml:space="preserve"> направляет соответствующее уведомление Получателю субсидии.</w:t>
      </w:r>
      <w:r w:rsidR="005A333E">
        <w:rPr>
          <w:rFonts w:ascii="Times New Roman" w:hAnsi="Times New Roman" w:cs="Times New Roman"/>
          <w:sz w:val="28"/>
          <w:szCs w:val="28"/>
        </w:rPr>
        <w:t>»</w:t>
      </w:r>
      <w:r w:rsidR="00ED0A21">
        <w:rPr>
          <w:rFonts w:ascii="Times New Roman" w:hAnsi="Times New Roman" w:cs="Times New Roman"/>
          <w:sz w:val="28"/>
          <w:szCs w:val="28"/>
        </w:rPr>
        <w:t>.</w:t>
      </w:r>
    </w:p>
    <w:bookmarkEnd w:id="12"/>
    <w:bookmarkEnd w:id="14"/>
    <w:p w:rsidR="005C1A25" w:rsidRPr="00FF6DD8" w:rsidRDefault="000441F1" w:rsidP="005C1A25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E902B8" w:rsidRPr="00FF6DD8">
        <w:rPr>
          <w:rFonts w:ascii="Times New Roman" w:hAnsi="Times New Roman" w:cs="Times New Roman"/>
          <w:sz w:val="28"/>
          <w:szCs w:val="28"/>
        </w:rPr>
        <w:t xml:space="preserve"> </w:t>
      </w:r>
      <w:r w:rsidR="005C1A25" w:rsidRPr="00FF6DD8">
        <w:rPr>
          <w:rFonts w:ascii="Times New Roman" w:hAnsi="Times New Roman" w:cs="Times New Roman"/>
          <w:sz w:val="28"/>
          <w:szCs w:val="28"/>
        </w:rPr>
        <w:t xml:space="preserve">Отделу по общим и организационным вопросам администрации </w:t>
      </w:r>
      <w:r w:rsidR="005C1A25" w:rsidRPr="00FF6DD8">
        <w:rPr>
          <w:rFonts w:ascii="Times New Roman" w:hAnsi="Times New Roman" w:cs="Times New Roman"/>
          <w:sz w:val="28"/>
          <w:szCs w:val="28"/>
        </w:rPr>
        <w:br/>
        <w:t xml:space="preserve">Усть-Лабинского городского поселения Усть-Лабинского района     (Владимирова М.А.) обеспечить официальное опубликование настоящего постановления путем размещения его на официальном сайте администрации Усть-Лабинского городского поселения Усть-Лабинского района в </w:t>
      </w:r>
      <w:r w:rsidR="005C1A25" w:rsidRPr="00FF6DD8">
        <w:rPr>
          <w:rFonts w:ascii="Times New Roman" w:hAnsi="Times New Roman" w:cs="Times New Roman"/>
          <w:spacing w:val="-10"/>
          <w:sz w:val="28"/>
          <w:szCs w:val="28"/>
        </w:rPr>
        <w:t xml:space="preserve">информационно-телекоммуникационной сети «Интернет» </w:t>
      </w:r>
      <w:hyperlink r:id="rId17" w:history="1">
        <w:r w:rsidR="005C1A25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  <w:lang w:val="en-US"/>
          </w:rPr>
          <w:t>www</w:t>
        </w:r>
        <w:r w:rsidR="005C1A25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</w:rPr>
          <w:t>.</w:t>
        </w:r>
        <w:proofErr w:type="spellStart"/>
        <w:r w:rsidR="005C1A25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  <w:lang w:val="en-US"/>
          </w:rPr>
          <w:t>gorod</w:t>
        </w:r>
        <w:proofErr w:type="spellEnd"/>
        <w:r w:rsidR="005C1A25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</w:rPr>
          <w:t>-</w:t>
        </w:r>
        <w:proofErr w:type="spellStart"/>
        <w:r w:rsidR="005C1A25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  <w:lang w:val="en-US"/>
          </w:rPr>
          <w:t>ust</w:t>
        </w:r>
        <w:proofErr w:type="spellEnd"/>
        <w:r w:rsidR="005C1A25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</w:rPr>
          <w:t>-</w:t>
        </w:r>
        <w:proofErr w:type="spellStart"/>
        <w:r w:rsidR="005C1A25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  <w:lang w:val="en-US"/>
          </w:rPr>
          <w:t>labinsk</w:t>
        </w:r>
        <w:proofErr w:type="spellEnd"/>
        <w:r w:rsidR="005C1A25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</w:rPr>
          <w:t>.</w:t>
        </w:r>
        <w:proofErr w:type="spellStart"/>
        <w:r w:rsidR="005C1A25" w:rsidRPr="00FF6DD8">
          <w:rPr>
            <w:rStyle w:val="a6"/>
            <w:rFonts w:ascii="Times New Roman" w:hAnsi="Times New Roman" w:cs="Times New Roman"/>
            <w:color w:val="auto"/>
            <w:spacing w:val="-10"/>
            <w:sz w:val="28"/>
            <w:szCs w:val="28"/>
            <w:lang w:val="en-US"/>
          </w:rPr>
          <w:t>ru</w:t>
        </w:r>
        <w:proofErr w:type="spellEnd"/>
      </w:hyperlink>
      <w:r w:rsidR="005C1A25" w:rsidRPr="00FF6DD8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C44D2C" w:rsidRPr="00FF6DD8" w:rsidRDefault="000441F1" w:rsidP="000B29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1A25" w:rsidRPr="00FF6DD8">
        <w:rPr>
          <w:rFonts w:ascii="Times New Roman" w:hAnsi="Times New Roman" w:cs="Times New Roman"/>
          <w:sz w:val="28"/>
          <w:szCs w:val="28"/>
        </w:rPr>
        <w:t xml:space="preserve">.  </w:t>
      </w:r>
      <w:r w:rsidRPr="004062CE">
        <w:rPr>
          <w:rFonts w:ascii="Times New Roman" w:hAnsi="Times New Roman" w:cs="Times New Roman"/>
          <w:bCs/>
          <w:sz w:val="28"/>
          <w:szCs w:val="28"/>
        </w:rPr>
        <w:t xml:space="preserve">Постановление вступает в силу </w:t>
      </w:r>
      <w:r w:rsidR="00900B26">
        <w:rPr>
          <w:rFonts w:ascii="Times New Roman" w:hAnsi="Times New Roman" w:cs="Times New Roman"/>
          <w:bCs/>
          <w:sz w:val="28"/>
          <w:szCs w:val="28"/>
        </w:rPr>
        <w:t>после официального опубликования</w:t>
      </w:r>
    </w:p>
    <w:p w:rsidR="00C44D2C" w:rsidRPr="00FF6DD8" w:rsidRDefault="00C44D2C" w:rsidP="00DB3F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A25" w:rsidRPr="00FF6DD8" w:rsidRDefault="00C44D2C" w:rsidP="005C1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DD8">
        <w:rPr>
          <w:rFonts w:ascii="Times New Roman" w:hAnsi="Times New Roman" w:cs="Times New Roman"/>
          <w:sz w:val="28"/>
          <w:szCs w:val="28"/>
        </w:rPr>
        <w:t>Глава Усть</w:t>
      </w:r>
      <w:r w:rsidR="005C1A25" w:rsidRPr="00FF6DD8">
        <w:rPr>
          <w:rFonts w:ascii="Times New Roman" w:hAnsi="Times New Roman" w:cs="Times New Roman"/>
          <w:sz w:val="28"/>
          <w:szCs w:val="28"/>
        </w:rPr>
        <w:t xml:space="preserve">-Лабинского </w:t>
      </w:r>
    </w:p>
    <w:p w:rsidR="005C1A25" w:rsidRPr="00FF6DD8" w:rsidRDefault="005C1A25" w:rsidP="005C1A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DD8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7D7C7C" w:rsidRDefault="00C44D2C" w:rsidP="00ED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DD8">
        <w:rPr>
          <w:rFonts w:ascii="Times New Roman" w:hAnsi="Times New Roman" w:cs="Times New Roman"/>
          <w:sz w:val="28"/>
          <w:szCs w:val="28"/>
        </w:rPr>
        <w:t xml:space="preserve">Усть-Лабинского района </w:t>
      </w:r>
      <w:r w:rsidR="00AC4CEF" w:rsidRPr="00FF6DD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F6DD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C4CEF" w:rsidRPr="00FF6DD8">
        <w:rPr>
          <w:rFonts w:ascii="Times New Roman" w:hAnsi="Times New Roman" w:cs="Times New Roman"/>
          <w:sz w:val="28"/>
          <w:szCs w:val="28"/>
        </w:rPr>
        <w:t xml:space="preserve"> </w:t>
      </w:r>
      <w:r w:rsidR="000441F1">
        <w:rPr>
          <w:rFonts w:ascii="Times New Roman" w:hAnsi="Times New Roman" w:cs="Times New Roman"/>
          <w:sz w:val="28"/>
          <w:szCs w:val="28"/>
        </w:rPr>
        <w:t>Р.В. Перевалов</w:t>
      </w:r>
    </w:p>
    <w:p w:rsidR="00ED0A21" w:rsidRDefault="00ED0A21" w:rsidP="00ED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A21" w:rsidRDefault="00ED0A21" w:rsidP="00ED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A21" w:rsidRDefault="00ED0A21" w:rsidP="00ED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A21" w:rsidRDefault="00ED0A21" w:rsidP="00ED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A21" w:rsidRDefault="00ED0A21" w:rsidP="00ED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5A5" w:rsidRDefault="00FE4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D0A21" w:rsidRDefault="00ED0A21" w:rsidP="00ED0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GoBack"/>
      <w:bookmarkEnd w:id="15"/>
    </w:p>
    <w:sectPr w:rsidR="00ED0A21" w:rsidSect="00FE33EC">
      <w:headerReference w:type="default" r:id="rId18"/>
      <w:footerReference w:type="default" r:id="rId19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46C" w:rsidRDefault="002E146C" w:rsidP="001447C7">
      <w:pPr>
        <w:spacing w:after="0" w:line="240" w:lineRule="auto"/>
      </w:pPr>
      <w:r>
        <w:separator/>
      </w:r>
    </w:p>
  </w:endnote>
  <w:endnote w:type="continuationSeparator" w:id="0">
    <w:p w:rsidR="002E146C" w:rsidRDefault="002E146C" w:rsidP="0014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6"/>
      <w:gridCol w:w="3211"/>
      <w:gridCol w:w="3211"/>
    </w:tblGrid>
    <w:tr w:rsidR="00BE2283">
      <w:tc>
        <w:tcPr>
          <w:tcW w:w="7403" w:type="dxa"/>
          <w:tcBorders>
            <w:top w:val="nil"/>
            <w:left w:val="nil"/>
            <w:bottom w:val="nil"/>
            <w:right w:val="nil"/>
          </w:tcBorders>
        </w:tcPr>
        <w:p w:rsidR="00BE2283" w:rsidRDefault="00BE2283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E2283" w:rsidRDefault="00BE228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E2283" w:rsidRDefault="00BE2283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46C" w:rsidRDefault="002E146C" w:rsidP="001447C7">
      <w:pPr>
        <w:spacing w:after="0" w:line="240" w:lineRule="auto"/>
      </w:pPr>
      <w:r>
        <w:separator/>
      </w:r>
    </w:p>
  </w:footnote>
  <w:footnote w:type="continuationSeparator" w:id="0">
    <w:p w:rsidR="002E146C" w:rsidRDefault="002E146C" w:rsidP="00144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283" w:rsidRPr="00477E83" w:rsidRDefault="00BE2283" w:rsidP="00D118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F2A8CF1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3A86A35"/>
    <w:multiLevelType w:val="hybridMultilevel"/>
    <w:tmpl w:val="020E3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FC3"/>
    <w:multiLevelType w:val="multilevel"/>
    <w:tmpl w:val="2500DB5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4" w15:restartNumberingAfterBreak="0">
    <w:nsid w:val="299E4706"/>
    <w:multiLevelType w:val="hybridMultilevel"/>
    <w:tmpl w:val="68B8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C6815"/>
    <w:multiLevelType w:val="multilevel"/>
    <w:tmpl w:val="817E5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4EE85A92"/>
    <w:multiLevelType w:val="multilevel"/>
    <w:tmpl w:val="C8503C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63C24898"/>
    <w:multiLevelType w:val="multilevel"/>
    <w:tmpl w:val="817E5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CED056A"/>
    <w:multiLevelType w:val="multilevel"/>
    <w:tmpl w:val="817E5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F8E6BDA"/>
    <w:multiLevelType w:val="multilevel"/>
    <w:tmpl w:val="817E5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09"/>
    <w:rsid w:val="0000227D"/>
    <w:rsid w:val="000077C2"/>
    <w:rsid w:val="000208CD"/>
    <w:rsid w:val="00035B52"/>
    <w:rsid w:val="000368A1"/>
    <w:rsid w:val="000441F1"/>
    <w:rsid w:val="00052C31"/>
    <w:rsid w:val="00053A3F"/>
    <w:rsid w:val="00054B53"/>
    <w:rsid w:val="00067AA7"/>
    <w:rsid w:val="000979A2"/>
    <w:rsid w:val="000A1982"/>
    <w:rsid w:val="000B290F"/>
    <w:rsid w:val="000D1266"/>
    <w:rsid w:val="000D3EB6"/>
    <w:rsid w:val="000D7197"/>
    <w:rsid w:val="000E3CAC"/>
    <w:rsid w:val="000E416C"/>
    <w:rsid w:val="000F2D9F"/>
    <w:rsid w:val="000F79D8"/>
    <w:rsid w:val="00124F49"/>
    <w:rsid w:val="001259B0"/>
    <w:rsid w:val="00135E78"/>
    <w:rsid w:val="00140204"/>
    <w:rsid w:val="001447C7"/>
    <w:rsid w:val="0015527D"/>
    <w:rsid w:val="0016355C"/>
    <w:rsid w:val="001637C5"/>
    <w:rsid w:val="00173A96"/>
    <w:rsid w:val="00174E54"/>
    <w:rsid w:val="00197899"/>
    <w:rsid w:val="001B2CDC"/>
    <w:rsid w:val="001B36AC"/>
    <w:rsid w:val="001B5561"/>
    <w:rsid w:val="001C3DF6"/>
    <w:rsid w:val="001D2545"/>
    <w:rsid w:val="001D4906"/>
    <w:rsid w:val="001E47B2"/>
    <w:rsid w:val="001F4D10"/>
    <w:rsid w:val="001F60D6"/>
    <w:rsid w:val="002025F1"/>
    <w:rsid w:val="0021605B"/>
    <w:rsid w:val="00220969"/>
    <w:rsid w:val="00223378"/>
    <w:rsid w:val="002263EE"/>
    <w:rsid w:val="00234FB0"/>
    <w:rsid w:val="00236A09"/>
    <w:rsid w:val="00253F73"/>
    <w:rsid w:val="00263D92"/>
    <w:rsid w:val="00264AE9"/>
    <w:rsid w:val="00265688"/>
    <w:rsid w:val="002700C7"/>
    <w:rsid w:val="00271AAD"/>
    <w:rsid w:val="00280B30"/>
    <w:rsid w:val="00283A76"/>
    <w:rsid w:val="00292C02"/>
    <w:rsid w:val="00297D06"/>
    <w:rsid w:val="002B0501"/>
    <w:rsid w:val="002B429A"/>
    <w:rsid w:val="002B52A3"/>
    <w:rsid w:val="002B74E8"/>
    <w:rsid w:val="002D3E51"/>
    <w:rsid w:val="002E146C"/>
    <w:rsid w:val="002E4A82"/>
    <w:rsid w:val="002F16CF"/>
    <w:rsid w:val="002F2501"/>
    <w:rsid w:val="002F60E6"/>
    <w:rsid w:val="00304979"/>
    <w:rsid w:val="00305A8A"/>
    <w:rsid w:val="003109ED"/>
    <w:rsid w:val="003177E2"/>
    <w:rsid w:val="00322FBB"/>
    <w:rsid w:val="00323088"/>
    <w:rsid w:val="00325FF5"/>
    <w:rsid w:val="00331CE5"/>
    <w:rsid w:val="0034679E"/>
    <w:rsid w:val="00356162"/>
    <w:rsid w:val="00362DC4"/>
    <w:rsid w:val="00367EC5"/>
    <w:rsid w:val="00377D59"/>
    <w:rsid w:val="00380016"/>
    <w:rsid w:val="00380A0C"/>
    <w:rsid w:val="003841AC"/>
    <w:rsid w:val="003A5ABB"/>
    <w:rsid w:val="003B04E0"/>
    <w:rsid w:val="003B3FDB"/>
    <w:rsid w:val="003B554A"/>
    <w:rsid w:val="003B7295"/>
    <w:rsid w:val="003C1DF8"/>
    <w:rsid w:val="003D0431"/>
    <w:rsid w:val="003D32C7"/>
    <w:rsid w:val="003D4197"/>
    <w:rsid w:val="003E6C98"/>
    <w:rsid w:val="003F5457"/>
    <w:rsid w:val="003F6A08"/>
    <w:rsid w:val="00400542"/>
    <w:rsid w:val="00407E93"/>
    <w:rsid w:val="004152DE"/>
    <w:rsid w:val="00415592"/>
    <w:rsid w:val="0041698F"/>
    <w:rsid w:val="0042051E"/>
    <w:rsid w:val="0044130D"/>
    <w:rsid w:val="004524AE"/>
    <w:rsid w:val="00453A22"/>
    <w:rsid w:val="004562E3"/>
    <w:rsid w:val="0045658E"/>
    <w:rsid w:val="00461EC6"/>
    <w:rsid w:val="00467364"/>
    <w:rsid w:val="004738DE"/>
    <w:rsid w:val="004879B0"/>
    <w:rsid w:val="004A0772"/>
    <w:rsid w:val="004A3281"/>
    <w:rsid w:val="004A36EF"/>
    <w:rsid w:val="004A73AC"/>
    <w:rsid w:val="004B1057"/>
    <w:rsid w:val="004B4FFC"/>
    <w:rsid w:val="004C7995"/>
    <w:rsid w:val="004E16CD"/>
    <w:rsid w:val="004F6BAD"/>
    <w:rsid w:val="004F7E79"/>
    <w:rsid w:val="0050073C"/>
    <w:rsid w:val="005011BF"/>
    <w:rsid w:val="00506199"/>
    <w:rsid w:val="00507E84"/>
    <w:rsid w:val="0052295F"/>
    <w:rsid w:val="00550A5D"/>
    <w:rsid w:val="00562890"/>
    <w:rsid w:val="00563949"/>
    <w:rsid w:val="0057318A"/>
    <w:rsid w:val="00574FFC"/>
    <w:rsid w:val="00597AB5"/>
    <w:rsid w:val="005A1A72"/>
    <w:rsid w:val="005A333E"/>
    <w:rsid w:val="005A672A"/>
    <w:rsid w:val="005C1157"/>
    <w:rsid w:val="005C1A25"/>
    <w:rsid w:val="005C2C87"/>
    <w:rsid w:val="005C3A83"/>
    <w:rsid w:val="005D6EC4"/>
    <w:rsid w:val="005D7C46"/>
    <w:rsid w:val="005F0127"/>
    <w:rsid w:val="005F3C4D"/>
    <w:rsid w:val="005F5AC7"/>
    <w:rsid w:val="005F6467"/>
    <w:rsid w:val="006012FB"/>
    <w:rsid w:val="00605E25"/>
    <w:rsid w:val="0061078D"/>
    <w:rsid w:val="006453B0"/>
    <w:rsid w:val="0067792A"/>
    <w:rsid w:val="00677E15"/>
    <w:rsid w:val="0068707F"/>
    <w:rsid w:val="006926D2"/>
    <w:rsid w:val="006A26E8"/>
    <w:rsid w:val="006A5A04"/>
    <w:rsid w:val="006B4430"/>
    <w:rsid w:val="006C102A"/>
    <w:rsid w:val="006D0034"/>
    <w:rsid w:val="006D0884"/>
    <w:rsid w:val="006D7669"/>
    <w:rsid w:val="006D7EFB"/>
    <w:rsid w:val="006E180F"/>
    <w:rsid w:val="006E2F13"/>
    <w:rsid w:val="006F0038"/>
    <w:rsid w:val="006F2B52"/>
    <w:rsid w:val="0070374A"/>
    <w:rsid w:val="00703C41"/>
    <w:rsid w:val="00730485"/>
    <w:rsid w:val="00737434"/>
    <w:rsid w:val="00745C9A"/>
    <w:rsid w:val="007739C6"/>
    <w:rsid w:val="00774FD6"/>
    <w:rsid w:val="00784CEE"/>
    <w:rsid w:val="00787BA6"/>
    <w:rsid w:val="0079016B"/>
    <w:rsid w:val="00792BD3"/>
    <w:rsid w:val="00794337"/>
    <w:rsid w:val="007A2545"/>
    <w:rsid w:val="007A48FE"/>
    <w:rsid w:val="007C3B71"/>
    <w:rsid w:val="007C55A9"/>
    <w:rsid w:val="007C5914"/>
    <w:rsid w:val="007D7C7C"/>
    <w:rsid w:val="007E522E"/>
    <w:rsid w:val="0080245D"/>
    <w:rsid w:val="0080269D"/>
    <w:rsid w:val="0080398C"/>
    <w:rsid w:val="00806329"/>
    <w:rsid w:val="00806390"/>
    <w:rsid w:val="00841AC5"/>
    <w:rsid w:val="0085431E"/>
    <w:rsid w:val="00865B9B"/>
    <w:rsid w:val="00873B90"/>
    <w:rsid w:val="0088144A"/>
    <w:rsid w:val="008832E1"/>
    <w:rsid w:val="0088536C"/>
    <w:rsid w:val="008917A8"/>
    <w:rsid w:val="00891A53"/>
    <w:rsid w:val="00894EF0"/>
    <w:rsid w:val="008B13EB"/>
    <w:rsid w:val="008C4274"/>
    <w:rsid w:val="008D36CF"/>
    <w:rsid w:val="008D58AA"/>
    <w:rsid w:val="008E20C8"/>
    <w:rsid w:val="008E3DF0"/>
    <w:rsid w:val="008E771E"/>
    <w:rsid w:val="008E7AFE"/>
    <w:rsid w:val="008F77EC"/>
    <w:rsid w:val="00900B26"/>
    <w:rsid w:val="00903206"/>
    <w:rsid w:val="00904B36"/>
    <w:rsid w:val="0090755F"/>
    <w:rsid w:val="00911CE4"/>
    <w:rsid w:val="00923F03"/>
    <w:rsid w:val="00924D1D"/>
    <w:rsid w:val="00925351"/>
    <w:rsid w:val="00925C89"/>
    <w:rsid w:val="00947231"/>
    <w:rsid w:val="0095017A"/>
    <w:rsid w:val="009568AB"/>
    <w:rsid w:val="00962CAC"/>
    <w:rsid w:val="0096384B"/>
    <w:rsid w:val="009709E1"/>
    <w:rsid w:val="00974A8C"/>
    <w:rsid w:val="0098098C"/>
    <w:rsid w:val="00984DC7"/>
    <w:rsid w:val="00997ACD"/>
    <w:rsid w:val="009A74C8"/>
    <w:rsid w:val="009C2E38"/>
    <w:rsid w:val="009D6A44"/>
    <w:rsid w:val="009D7A76"/>
    <w:rsid w:val="009E7519"/>
    <w:rsid w:val="009E7F82"/>
    <w:rsid w:val="009F283E"/>
    <w:rsid w:val="00A11445"/>
    <w:rsid w:val="00A246B2"/>
    <w:rsid w:val="00A345DE"/>
    <w:rsid w:val="00A36D6F"/>
    <w:rsid w:val="00A40A08"/>
    <w:rsid w:val="00A57E16"/>
    <w:rsid w:val="00A719AF"/>
    <w:rsid w:val="00A8619C"/>
    <w:rsid w:val="00A91238"/>
    <w:rsid w:val="00AB0250"/>
    <w:rsid w:val="00AB5327"/>
    <w:rsid w:val="00AC4CEF"/>
    <w:rsid w:val="00AD1776"/>
    <w:rsid w:val="00AD38F8"/>
    <w:rsid w:val="00AE4764"/>
    <w:rsid w:val="00AE67C4"/>
    <w:rsid w:val="00AF2FF0"/>
    <w:rsid w:val="00AF4F2B"/>
    <w:rsid w:val="00B04C7D"/>
    <w:rsid w:val="00B1453B"/>
    <w:rsid w:val="00B360AB"/>
    <w:rsid w:val="00B61508"/>
    <w:rsid w:val="00B65E6A"/>
    <w:rsid w:val="00B66046"/>
    <w:rsid w:val="00B66971"/>
    <w:rsid w:val="00B82764"/>
    <w:rsid w:val="00B83E45"/>
    <w:rsid w:val="00B87943"/>
    <w:rsid w:val="00B954E8"/>
    <w:rsid w:val="00BA004C"/>
    <w:rsid w:val="00BA3BD5"/>
    <w:rsid w:val="00BD37BE"/>
    <w:rsid w:val="00BE1E8E"/>
    <w:rsid w:val="00BE2283"/>
    <w:rsid w:val="00BF3FC1"/>
    <w:rsid w:val="00BF4DDC"/>
    <w:rsid w:val="00C05D77"/>
    <w:rsid w:val="00C07ABF"/>
    <w:rsid w:val="00C1016C"/>
    <w:rsid w:val="00C14D0D"/>
    <w:rsid w:val="00C36A5B"/>
    <w:rsid w:val="00C43AC3"/>
    <w:rsid w:val="00C44D2C"/>
    <w:rsid w:val="00C5565D"/>
    <w:rsid w:val="00C638A8"/>
    <w:rsid w:val="00C66887"/>
    <w:rsid w:val="00C6775E"/>
    <w:rsid w:val="00C73684"/>
    <w:rsid w:val="00CA6D09"/>
    <w:rsid w:val="00CC6BB2"/>
    <w:rsid w:val="00CD0F74"/>
    <w:rsid w:val="00CD2376"/>
    <w:rsid w:val="00CE2527"/>
    <w:rsid w:val="00CF2AD9"/>
    <w:rsid w:val="00CF3B2D"/>
    <w:rsid w:val="00D0117A"/>
    <w:rsid w:val="00D03FE3"/>
    <w:rsid w:val="00D1185C"/>
    <w:rsid w:val="00D24727"/>
    <w:rsid w:val="00D30EE9"/>
    <w:rsid w:val="00D43BBB"/>
    <w:rsid w:val="00D4427C"/>
    <w:rsid w:val="00D47005"/>
    <w:rsid w:val="00D50814"/>
    <w:rsid w:val="00D639D7"/>
    <w:rsid w:val="00D70C45"/>
    <w:rsid w:val="00D80D8E"/>
    <w:rsid w:val="00D83639"/>
    <w:rsid w:val="00D92E99"/>
    <w:rsid w:val="00DA13FC"/>
    <w:rsid w:val="00DA3175"/>
    <w:rsid w:val="00DA3473"/>
    <w:rsid w:val="00DA6A1F"/>
    <w:rsid w:val="00DA6BF0"/>
    <w:rsid w:val="00DB0D03"/>
    <w:rsid w:val="00DB3F29"/>
    <w:rsid w:val="00DB59CD"/>
    <w:rsid w:val="00DD0F2A"/>
    <w:rsid w:val="00DE5EA6"/>
    <w:rsid w:val="00E12C4C"/>
    <w:rsid w:val="00E37A03"/>
    <w:rsid w:val="00E53349"/>
    <w:rsid w:val="00E53FE5"/>
    <w:rsid w:val="00E606F2"/>
    <w:rsid w:val="00E60E36"/>
    <w:rsid w:val="00E67A51"/>
    <w:rsid w:val="00E72BF3"/>
    <w:rsid w:val="00E72FE5"/>
    <w:rsid w:val="00E739C6"/>
    <w:rsid w:val="00E81FE1"/>
    <w:rsid w:val="00E82B29"/>
    <w:rsid w:val="00E858E0"/>
    <w:rsid w:val="00E902B8"/>
    <w:rsid w:val="00E963BC"/>
    <w:rsid w:val="00EA2495"/>
    <w:rsid w:val="00EA30B1"/>
    <w:rsid w:val="00EA3782"/>
    <w:rsid w:val="00EB7633"/>
    <w:rsid w:val="00EC4265"/>
    <w:rsid w:val="00EC7F4C"/>
    <w:rsid w:val="00ED0A21"/>
    <w:rsid w:val="00ED0AE0"/>
    <w:rsid w:val="00ED3B13"/>
    <w:rsid w:val="00ED58E3"/>
    <w:rsid w:val="00EE4739"/>
    <w:rsid w:val="00EE6CEE"/>
    <w:rsid w:val="00F01BD4"/>
    <w:rsid w:val="00F13E7D"/>
    <w:rsid w:val="00F17F33"/>
    <w:rsid w:val="00F22F4C"/>
    <w:rsid w:val="00F26E67"/>
    <w:rsid w:val="00F3422C"/>
    <w:rsid w:val="00F4266B"/>
    <w:rsid w:val="00F45002"/>
    <w:rsid w:val="00F46B71"/>
    <w:rsid w:val="00F477CB"/>
    <w:rsid w:val="00F50E0C"/>
    <w:rsid w:val="00F54854"/>
    <w:rsid w:val="00F607AF"/>
    <w:rsid w:val="00F62362"/>
    <w:rsid w:val="00F62405"/>
    <w:rsid w:val="00F936B2"/>
    <w:rsid w:val="00F95D3E"/>
    <w:rsid w:val="00F965C6"/>
    <w:rsid w:val="00FA0F77"/>
    <w:rsid w:val="00FA0FED"/>
    <w:rsid w:val="00FA4C30"/>
    <w:rsid w:val="00FA4DF9"/>
    <w:rsid w:val="00FA7793"/>
    <w:rsid w:val="00FB7295"/>
    <w:rsid w:val="00FB72B2"/>
    <w:rsid w:val="00FC3755"/>
    <w:rsid w:val="00FE0BFC"/>
    <w:rsid w:val="00FE33EC"/>
    <w:rsid w:val="00FE45A5"/>
    <w:rsid w:val="00FF5E7C"/>
    <w:rsid w:val="00FF6DD8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58C4E-25C3-4473-BF01-81E1AEB5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27D"/>
  </w:style>
  <w:style w:type="paragraph" w:styleId="1">
    <w:name w:val="heading 1"/>
    <w:basedOn w:val="a"/>
    <w:next w:val="a"/>
    <w:link w:val="10"/>
    <w:uiPriority w:val="99"/>
    <w:qFormat/>
    <w:rsid w:val="00B6150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4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7318A"/>
    <w:pPr>
      <w:ind w:left="720"/>
      <w:contextualSpacing/>
    </w:pPr>
  </w:style>
  <w:style w:type="table" w:styleId="a4">
    <w:name w:val="Table Grid"/>
    <w:basedOn w:val="a1"/>
    <w:uiPriority w:val="59"/>
    <w:rsid w:val="00292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Цветовое выделение"/>
    <w:uiPriority w:val="99"/>
    <w:rsid w:val="00B1453B"/>
    <w:rPr>
      <w:b/>
      <w:bCs/>
      <w:color w:val="26282F"/>
    </w:rPr>
  </w:style>
  <w:style w:type="character" w:styleId="a6">
    <w:name w:val="Hyperlink"/>
    <w:basedOn w:val="a0"/>
    <w:unhideWhenUsed/>
    <w:rsid w:val="00EA378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4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47C7"/>
  </w:style>
  <w:style w:type="paragraph" w:styleId="a9">
    <w:name w:val="footer"/>
    <w:basedOn w:val="a"/>
    <w:link w:val="aa"/>
    <w:uiPriority w:val="99"/>
    <w:unhideWhenUsed/>
    <w:rsid w:val="0014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47C7"/>
  </w:style>
  <w:style w:type="paragraph" w:styleId="ab">
    <w:name w:val="Balloon Text"/>
    <w:basedOn w:val="a"/>
    <w:link w:val="ac"/>
    <w:uiPriority w:val="99"/>
    <w:semiHidden/>
    <w:unhideWhenUsed/>
    <w:rsid w:val="0050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61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150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d">
    <w:name w:val="Гипертекстовая ссылка"/>
    <w:basedOn w:val="a5"/>
    <w:uiPriority w:val="99"/>
    <w:rsid w:val="00B61508"/>
    <w:rPr>
      <w:rFonts w:cs="Times New Roman"/>
      <w:b/>
      <w:bCs/>
      <w:color w:val="008000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B6150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B44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e">
    <w:name w:val="Нормальный (таблица)"/>
    <w:basedOn w:val="a"/>
    <w:next w:val="a"/>
    <w:uiPriority w:val="99"/>
    <w:rsid w:val="008F77E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8F77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8F77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1">
    <w:name w:val="caption"/>
    <w:basedOn w:val="a"/>
    <w:next w:val="a"/>
    <w:qFormat/>
    <w:rsid w:val="00AC4C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"/>
    <w:basedOn w:val="a"/>
    <w:link w:val="af3"/>
    <w:rsid w:val="00AC4C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AC4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носка"/>
    <w:basedOn w:val="a"/>
    <w:next w:val="a"/>
    <w:uiPriority w:val="99"/>
    <w:rsid w:val="00AF2F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5">
    <w:name w:val="Цветовое выделение для Текст"/>
    <w:uiPriority w:val="99"/>
    <w:rsid w:val="00AF2FF0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document/redirect/12184522/2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gorod-ust-labi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rod-ust-labinsk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rod-ust-labins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84522/21" TargetMode="External"/><Relationship Id="rId10" Type="http://schemas.openxmlformats.org/officeDocument/2006/relationships/hyperlink" Target="https://internet.garant.ru/document/redirect/31500130/160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31410604.0" TargetMode="External"/><Relationship Id="rId14" Type="http://schemas.openxmlformats.org/officeDocument/2006/relationships/hyperlink" Target="https://internet.garant.ru/document/redirect/990941/257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088D3-0243-4105-B50A-54A32188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8</Pages>
  <Words>2167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</dc:creator>
  <cp:lastModifiedBy>Yur-01</cp:lastModifiedBy>
  <cp:revision>20</cp:revision>
  <cp:lastPrinted>2025-02-03T13:27:00Z</cp:lastPrinted>
  <dcterms:created xsi:type="dcterms:W3CDTF">2025-02-03T13:27:00Z</dcterms:created>
  <dcterms:modified xsi:type="dcterms:W3CDTF">2025-09-02T07:47:00Z</dcterms:modified>
</cp:coreProperties>
</file>