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89E" w:rsidRPr="00F5254B" w:rsidRDefault="0027189E" w:rsidP="0027189E">
      <w:pPr>
        <w:jc w:val="center"/>
        <w:rPr>
          <w:sz w:val="28"/>
          <w:szCs w:val="28"/>
        </w:rPr>
      </w:pPr>
      <w:r w:rsidRPr="00F5254B">
        <w:rPr>
          <w:noProof/>
          <w:sz w:val="28"/>
          <w:szCs w:val="28"/>
          <w:lang w:eastAsia="ru-RU"/>
        </w:rPr>
        <w:drawing>
          <wp:inline distT="0" distB="0" distL="0" distR="0">
            <wp:extent cx="476250" cy="571500"/>
            <wp:effectExtent l="0" t="0" r="0" b="0"/>
            <wp:docPr id="1" name="Рисунок 1" descr="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rsidR="0027189E" w:rsidRPr="00492C23" w:rsidRDefault="00492C23" w:rsidP="00492C23">
      <w:pPr>
        <w:spacing w:after="0"/>
        <w:ind w:left="-284"/>
        <w:jc w:val="center"/>
        <w:rPr>
          <w:rFonts w:ascii="Times New Roman" w:hAnsi="Times New Roman" w:cs="Times New Roman"/>
          <w:b/>
          <w:sz w:val="28"/>
          <w:szCs w:val="28"/>
        </w:rPr>
      </w:pPr>
      <w:r>
        <w:rPr>
          <w:rFonts w:ascii="Times New Roman" w:hAnsi="Times New Roman" w:cs="Times New Roman"/>
          <w:b/>
          <w:sz w:val="28"/>
          <w:szCs w:val="28"/>
        </w:rPr>
        <w:t>АДМИНИСТРАЦИЯ</w:t>
      </w:r>
      <w:r w:rsidR="0027189E" w:rsidRPr="00492C23">
        <w:rPr>
          <w:rFonts w:ascii="Times New Roman" w:hAnsi="Times New Roman" w:cs="Times New Roman"/>
          <w:b/>
          <w:sz w:val="28"/>
          <w:szCs w:val="28"/>
        </w:rPr>
        <w:t xml:space="preserve"> УСТЬ-ЛАБИНСКОГО ГОРОДСКОГО ПОСЕЛЕНИЯ</w:t>
      </w:r>
    </w:p>
    <w:p w:rsidR="0027189E" w:rsidRPr="00492C23" w:rsidRDefault="0027189E" w:rsidP="00492C23">
      <w:pPr>
        <w:spacing w:after="0"/>
        <w:ind w:left="-284"/>
        <w:jc w:val="center"/>
        <w:rPr>
          <w:rFonts w:ascii="Times New Roman" w:hAnsi="Times New Roman" w:cs="Times New Roman"/>
          <w:b/>
          <w:sz w:val="28"/>
          <w:szCs w:val="28"/>
        </w:rPr>
      </w:pPr>
      <w:r w:rsidRPr="00492C23">
        <w:rPr>
          <w:rFonts w:ascii="Times New Roman" w:hAnsi="Times New Roman" w:cs="Times New Roman"/>
          <w:b/>
          <w:sz w:val="28"/>
          <w:szCs w:val="28"/>
        </w:rPr>
        <w:t>УСТЬ-ЛАБИНСКОГО РАЙОНА</w:t>
      </w:r>
    </w:p>
    <w:p w:rsidR="0027189E" w:rsidRPr="0027189E" w:rsidRDefault="0027189E" w:rsidP="00492C23">
      <w:pPr>
        <w:spacing w:after="0"/>
        <w:ind w:left="-284"/>
        <w:jc w:val="center"/>
        <w:rPr>
          <w:rFonts w:ascii="Times New Roman" w:hAnsi="Times New Roman" w:cs="Times New Roman"/>
          <w:b/>
          <w:sz w:val="32"/>
          <w:szCs w:val="32"/>
        </w:rPr>
      </w:pPr>
      <w:r w:rsidRPr="0027189E">
        <w:rPr>
          <w:rFonts w:ascii="Times New Roman" w:hAnsi="Times New Roman" w:cs="Times New Roman"/>
          <w:b/>
          <w:sz w:val="32"/>
          <w:szCs w:val="32"/>
        </w:rPr>
        <w:t>П О С Т А Н О В Л Е Н И Е</w:t>
      </w:r>
    </w:p>
    <w:p w:rsidR="0027189E" w:rsidRDefault="0027189E" w:rsidP="0027189E">
      <w:pPr>
        <w:jc w:val="center"/>
      </w:pPr>
    </w:p>
    <w:p w:rsidR="0027189E" w:rsidRPr="0027189E" w:rsidRDefault="00BF5FD3" w:rsidP="0027189E">
      <w:pPr>
        <w:jc w:val="both"/>
        <w:rPr>
          <w:rFonts w:ascii="Times New Roman" w:hAnsi="Times New Roman" w:cs="Times New Roman"/>
          <w:sz w:val="28"/>
          <w:szCs w:val="28"/>
        </w:rPr>
      </w:pPr>
      <w:r>
        <w:rPr>
          <w:rFonts w:ascii="Times New Roman" w:hAnsi="Times New Roman" w:cs="Times New Roman"/>
          <w:sz w:val="28"/>
          <w:szCs w:val="28"/>
        </w:rPr>
        <w:t>от 05.10.2021</w:t>
      </w:r>
      <w:r w:rsidR="0027189E" w:rsidRPr="0027189E">
        <w:rPr>
          <w:rFonts w:ascii="Times New Roman" w:hAnsi="Times New Roman" w:cs="Times New Roman"/>
          <w:sz w:val="28"/>
          <w:szCs w:val="28"/>
        </w:rPr>
        <w:t xml:space="preserve">                                                      </w:t>
      </w:r>
      <w:r w:rsidR="00492C23">
        <w:rPr>
          <w:rFonts w:ascii="Times New Roman" w:hAnsi="Times New Roman" w:cs="Times New Roman"/>
          <w:sz w:val="28"/>
          <w:szCs w:val="28"/>
        </w:rPr>
        <w:t xml:space="preserve">                       </w:t>
      </w:r>
      <w:r>
        <w:rPr>
          <w:rFonts w:ascii="Times New Roman" w:hAnsi="Times New Roman" w:cs="Times New Roman"/>
          <w:sz w:val="28"/>
          <w:szCs w:val="28"/>
        </w:rPr>
        <w:t xml:space="preserve">                         № 867</w:t>
      </w:r>
      <w:r w:rsidR="0027189E" w:rsidRPr="0027189E">
        <w:rPr>
          <w:rFonts w:ascii="Times New Roman" w:hAnsi="Times New Roman" w:cs="Times New Roman"/>
          <w:sz w:val="28"/>
          <w:szCs w:val="28"/>
        </w:rPr>
        <w:t xml:space="preserve">    </w:t>
      </w:r>
    </w:p>
    <w:p w:rsidR="0027189E" w:rsidRPr="00492C23" w:rsidRDefault="0027189E" w:rsidP="00492C23">
      <w:pPr>
        <w:jc w:val="both"/>
        <w:rPr>
          <w:rFonts w:ascii="Times New Roman" w:hAnsi="Times New Roman" w:cs="Times New Roman"/>
          <w:sz w:val="28"/>
          <w:szCs w:val="28"/>
        </w:rPr>
      </w:pPr>
      <w:r w:rsidRPr="0027189E">
        <w:rPr>
          <w:rFonts w:ascii="Times New Roman" w:hAnsi="Times New Roman" w:cs="Times New Roman"/>
          <w:sz w:val="28"/>
          <w:szCs w:val="28"/>
        </w:rPr>
        <w:t xml:space="preserve">                                                                 </w:t>
      </w:r>
      <w:r w:rsidR="00492C23" w:rsidRPr="00492C23">
        <w:rPr>
          <w:rFonts w:ascii="Times New Roman" w:hAnsi="Times New Roman" w:cs="Times New Roman"/>
          <w:sz w:val="24"/>
          <w:szCs w:val="24"/>
        </w:rPr>
        <w:t xml:space="preserve">город </w:t>
      </w:r>
      <w:r w:rsidRPr="00492C23">
        <w:rPr>
          <w:rFonts w:ascii="Times New Roman" w:hAnsi="Times New Roman" w:cs="Times New Roman"/>
          <w:sz w:val="24"/>
          <w:szCs w:val="24"/>
        </w:rPr>
        <w:t>Усть-Лабинск</w:t>
      </w:r>
    </w:p>
    <w:p w:rsidR="00492C23" w:rsidRDefault="00492C23" w:rsidP="00DB20CB">
      <w:pPr>
        <w:spacing w:line="240" w:lineRule="auto"/>
        <w:jc w:val="center"/>
        <w:rPr>
          <w:rFonts w:ascii="Times New Roman" w:hAnsi="Times New Roman" w:cs="Times New Roman"/>
          <w:b/>
          <w:sz w:val="28"/>
          <w:szCs w:val="28"/>
        </w:rPr>
      </w:pPr>
    </w:p>
    <w:p w:rsidR="00DB20CB" w:rsidRPr="00DB20CB" w:rsidRDefault="00DB20CB" w:rsidP="00DB20CB">
      <w:pPr>
        <w:spacing w:line="240" w:lineRule="auto"/>
        <w:jc w:val="center"/>
        <w:rPr>
          <w:rFonts w:ascii="Times New Roman" w:hAnsi="Times New Roman" w:cs="Times New Roman"/>
          <w:b/>
          <w:sz w:val="28"/>
          <w:szCs w:val="28"/>
        </w:rPr>
      </w:pPr>
      <w:r w:rsidRPr="00DB20CB">
        <w:rPr>
          <w:rFonts w:ascii="Times New Roman" w:hAnsi="Times New Roman" w:cs="Times New Roman"/>
          <w:b/>
          <w:sz w:val="28"/>
          <w:szCs w:val="28"/>
        </w:rPr>
        <w:t xml:space="preserve">Об утверждении порядка принятия решения о </w:t>
      </w:r>
      <w:proofErr w:type="gramStart"/>
      <w:r w:rsidR="00275452" w:rsidRPr="00DB20CB">
        <w:rPr>
          <w:rFonts w:ascii="Times New Roman" w:hAnsi="Times New Roman" w:cs="Times New Roman"/>
          <w:b/>
          <w:sz w:val="28"/>
          <w:szCs w:val="28"/>
        </w:rPr>
        <w:t>разработке,</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sidRPr="00DB20CB">
        <w:rPr>
          <w:rFonts w:ascii="Times New Roman" w:hAnsi="Times New Roman" w:cs="Times New Roman"/>
          <w:b/>
          <w:sz w:val="28"/>
          <w:szCs w:val="28"/>
        </w:rPr>
        <w:t xml:space="preserve"> формирования, реализации и оценки эффективности </w:t>
      </w:r>
      <w:r>
        <w:rPr>
          <w:rFonts w:ascii="Times New Roman" w:hAnsi="Times New Roman" w:cs="Times New Roman"/>
          <w:b/>
          <w:sz w:val="28"/>
          <w:szCs w:val="28"/>
        </w:rPr>
        <w:t xml:space="preserve">                                </w:t>
      </w:r>
      <w:r w:rsidRPr="00DB20CB">
        <w:rPr>
          <w:rFonts w:ascii="Times New Roman" w:hAnsi="Times New Roman" w:cs="Times New Roman"/>
          <w:b/>
          <w:sz w:val="28"/>
          <w:szCs w:val="28"/>
        </w:rPr>
        <w:t xml:space="preserve">реализации муниципальных программ Усть-Лабинского </w:t>
      </w:r>
      <w:r>
        <w:rPr>
          <w:rFonts w:ascii="Times New Roman" w:hAnsi="Times New Roman" w:cs="Times New Roman"/>
          <w:b/>
          <w:sz w:val="28"/>
          <w:szCs w:val="28"/>
        </w:rPr>
        <w:t xml:space="preserve">                        </w:t>
      </w:r>
      <w:r w:rsidRPr="00DB20CB">
        <w:rPr>
          <w:rFonts w:ascii="Times New Roman" w:hAnsi="Times New Roman" w:cs="Times New Roman"/>
          <w:b/>
          <w:sz w:val="28"/>
          <w:szCs w:val="28"/>
        </w:rPr>
        <w:t>городского поселения Усть-Лабинского района</w:t>
      </w:r>
    </w:p>
    <w:p w:rsidR="0027189E" w:rsidRDefault="0027189E" w:rsidP="0027189E">
      <w:pPr>
        <w:jc w:val="both"/>
        <w:rPr>
          <w:b/>
          <w:sz w:val="28"/>
          <w:szCs w:val="28"/>
        </w:rPr>
      </w:pPr>
    </w:p>
    <w:p w:rsidR="00E64636" w:rsidRPr="00E64636" w:rsidRDefault="00E64636" w:rsidP="00E64636">
      <w:pPr>
        <w:autoSpaceDE w:val="0"/>
        <w:autoSpaceDN w:val="0"/>
        <w:adjustRightInd w:val="0"/>
        <w:spacing w:after="0" w:line="240" w:lineRule="auto"/>
        <w:ind w:firstLine="720"/>
        <w:jc w:val="both"/>
        <w:rPr>
          <w:rFonts w:ascii="Times New Roman" w:hAnsi="Times New Roman" w:cs="Times New Roman"/>
          <w:sz w:val="28"/>
          <w:szCs w:val="28"/>
        </w:rPr>
      </w:pPr>
      <w:r w:rsidRPr="00E64636">
        <w:rPr>
          <w:rFonts w:ascii="Times New Roman" w:hAnsi="Times New Roman" w:cs="Times New Roman"/>
          <w:sz w:val="28"/>
          <w:szCs w:val="28"/>
        </w:rPr>
        <w:t xml:space="preserve">В соответствии со </w:t>
      </w:r>
      <w:hyperlink r:id="rId5" w:history="1">
        <w:r w:rsidRPr="00DB20CB">
          <w:rPr>
            <w:rFonts w:ascii="Times New Roman" w:hAnsi="Times New Roman" w:cs="Times New Roman"/>
            <w:sz w:val="28"/>
            <w:szCs w:val="28"/>
          </w:rPr>
          <w:t>статьей 179</w:t>
        </w:r>
      </w:hyperlink>
      <w:r w:rsidRPr="00E64636">
        <w:rPr>
          <w:rFonts w:ascii="Times New Roman" w:hAnsi="Times New Roman" w:cs="Times New Roman"/>
          <w:sz w:val="28"/>
          <w:szCs w:val="28"/>
        </w:rPr>
        <w:t xml:space="preserve"> Бюджетного кодекса Российской Федерации, </w:t>
      </w:r>
      <w:hyperlink r:id="rId6" w:history="1">
        <w:r w:rsidRPr="00DB20CB">
          <w:rPr>
            <w:rFonts w:ascii="Times New Roman" w:hAnsi="Times New Roman" w:cs="Times New Roman"/>
            <w:sz w:val="28"/>
            <w:szCs w:val="28"/>
          </w:rPr>
          <w:t>статьей 12</w:t>
        </w:r>
      </w:hyperlink>
      <w:r w:rsidRPr="00E64636">
        <w:rPr>
          <w:rFonts w:ascii="Times New Roman" w:hAnsi="Times New Roman" w:cs="Times New Roman"/>
          <w:sz w:val="28"/>
          <w:szCs w:val="28"/>
        </w:rPr>
        <w:t xml:space="preserve"> Федеральног</w:t>
      </w:r>
      <w:r w:rsidR="00877A70">
        <w:rPr>
          <w:rFonts w:ascii="Times New Roman" w:hAnsi="Times New Roman" w:cs="Times New Roman"/>
          <w:sz w:val="28"/>
          <w:szCs w:val="28"/>
        </w:rPr>
        <w:t>о закона от 28 июня 2014 года №</w:t>
      </w:r>
      <w:r w:rsidRPr="00E64636">
        <w:rPr>
          <w:rFonts w:ascii="Times New Roman" w:hAnsi="Times New Roman" w:cs="Times New Roman"/>
          <w:sz w:val="28"/>
          <w:szCs w:val="28"/>
        </w:rPr>
        <w:t xml:space="preserve">172-ФЗ </w:t>
      </w:r>
      <w:r w:rsidR="00877A70">
        <w:rPr>
          <w:rFonts w:ascii="Times New Roman" w:hAnsi="Times New Roman" w:cs="Times New Roman"/>
          <w:sz w:val="28"/>
          <w:szCs w:val="28"/>
        </w:rPr>
        <w:t xml:space="preserve">       </w:t>
      </w:r>
      <w:r w:rsidRPr="00E64636">
        <w:rPr>
          <w:rFonts w:ascii="Times New Roman" w:hAnsi="Times New Roman" w:cs="Times New Roman"/>
          <w:sz w:val="28"/>
          <w:szCs w:val="28"/>
        </w:rPr>
        <w:t>"О</w:t>
      </w:r>
      <w:r w:rsidR="00877A70">
        <w:rPr>
          <w:rFonts w:ascii="Times New Roman" w:hAnsi="Times New Roman" w:cs="Times New Roman"/>
          <w:sz w:val="28"/>
          <w:szCs w:val="28"/>
        </w:rPr>
        <w:t xml:space="preserve"> </w:t>
      </w:r>
      <w:r w:rsidRPr="00E64636">
        <w:rPr>
          <w:rFonts w:ascii="Times New Roman" w:hAnsi="Times New Roman" w:cs="Times New Roman"/>
          <w:sz w:val="28"/>
          <w:szCs w:val="28"/>
        </w:rPr>
        <w:t>стратегическом планировании в Российской Федерации",</w:t>
      </w:r>
      <w:r w:rsidR="00A54032" w:rsidRPr="00A54032">
        <w:t xml:space="preserve"> </w:t>
      </w:r>
      <w:r w:rsidR="00A54032" w:rsidRPr="00A54032">
        <w:rPr>
          <w:rFonts w:ascii="Times New Roman" w:hAnsi="Times New Roman" w:cs="Times New Roman"/>
          <w:sz w:val="28"/>
          <w:szCs w:val="28"/>
        </w:rPr>
        <w:t>Федеральным законом от 7 мая 2013 года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постановлением главы администрации (губернатора) Краснодарского края от 8 мая 2014 года №</w:t>
      </w:r>
      <w:r w:rsidR="00A54032">
        <w:rPr>
          <w:rFonts w:ascii="Times New Roman" w:hAnsi="Times New Roman" w:cs="Times New Roman"/>
          <w:sz w:val="28"/>
          <w:szCs w:val="28"/>
        </w:rPr>
        <w:t xml:space="preserve"> </w:t>
      </w:r>
      <w:r w:rsidR="00A54032" w:rsidRPr="00A54032">
        <w:rPr>
          <w:rFonts w:ascii="Times New Roman" w:hAnsi="Times New Roman" w:cs="Times New Roman"/>
          <w:sz w:val="28"/>
          <w:szCs w:val="28"/>
        </w:rPr>
        <w:t>430</w:t>
      </w:r>
      <w:r w:rsidR="00B850E8">
        <w:rPr>
          <w:rFonts w:ascii="Times New Roman" w:hAnsi="Times New Roman" w:cs="Times New Roman"/>
          <w:sz w:val="28"/>
          <w:szCs w:val="28"/>
        </w:rPr>
        <w:t xml:space="preserve"> </w:t>
      </w:r>
      <w:r w:rsidR="00A54032" w:rsidRPr="00A54032">
        <w:rPr>
          <w:rFonts w:ascii="Times New Roman" w:hAnsi="Times New Roman" w:cs="Times New Roman"/>
          <w:sz w:val="28"/>
          <w:szCs w:val="28"/>
        </w:rPr>
        <w:t xml:space="preserve"> «Об утверждении Порядка принятия решения о разработке, формирования, реализации и оценки эффективности реализации государственных программ Краснодарского края и о внесении изменений в некоторые нормативные правовые акты главы администрации (губернатора) Краснодарского края»</w:t>
      </w:r>
      <w:r w:rsidR="0063356F">
        <w:t>,</w:t>
      </w:r>
      <w:r w:rsidR="0063356F">
        <w:rPr>
          <w:rFonts w:ascii="Times New Roman" w:hAnsi="Times New Roman" w:cs="Times New Roman"/>
          <w:sz w:val="28"/>
          <w:szCs w:val="28"/>
        </w:rPr>
        <w:t xml:space="preserve"> решением</w:t>
      </w:r>
      <w:r w:rsidR="00A475F3">
        <w:rPr>
          <w:rFonts w:ascii="Times New Roman" w:hAnsi="Times New Roman" w:cs="Times New Roman"/>
          <w:sz w:val="28"/>
          <w:szCs w:val="28"/>
        </w:rPr>
        <w:t xml:space="preserve"> Совета Усть-Лабинского городского </w:t>
      </w:r>
      <w:r w:rsidR="00A475F3" w:rsidRPr="00A475F3">
        <w:rPr>
          <w:rFonts w:ascii="Times New Roman" w:hAnsi="Times New Roman" w:cs="Times New Roman"/>
          <w:sz w:val="28"/>
          <w:szCs w:val="28"/>
        </w:rPr>
        <w:t xml:space="preserve">поселения Усть-Лабинского района от 4 августа 2021 года   № 2 протокол 31 «Об   утверждении     Положения    о    бюджетном    процессе в   Усть-Лабинском      городском      поселении     </w:t>
      </w:r>
      <w:r w:rsidR="0063356F">
        <w:rPr>
          <w:rFonts w:ascii="Times New Roman" w:hAnsi="Times New Roman" w:cs="Times New Roman"/>
          <w:sz w:val="28"/>
          <w:szCs w:val="28"/>
        </w:rPr>
        <w:t xml:space="preserve">   </w:t>
      </w:r>
      <w:r w:rsidR="00A475F3" w:rsidRPr="00A475F3">
        <w:rPr>
          <w:rFonts w:ascii="Times New Roman" w:hAnsi="Times New Roman" w:cs="Times New Roman"/>
          <w:sz w:val="28"/>
          <w:szCs w:val="28"/>
        </w:rPr>
        <w:t>Усть-Лабинского района»</w:t>
      </w:r>
      <w:r w:rsidR="00DB20CB" w:rsidRPr="00DB20CB">
        <w:rPr>
          <w:rFonts w:ascii="Times New Roman" w:hAnsi="Times New Roman" w:cs="Times New Roman"/>
          <w:sz w:val="28"/>
          <w:szCs w:val="28"/>
        </w:rPr>
        <w:t xml:space="preserve">   </w:t>
      </w:r>
      <w:r w:rsidRPr="00E64636">
        <w:rPr>
          <w:rFonts w:ascii="Times New Roman" w:hAnsi="Times New Roman" w:cs="Times New Roman"/>
          <w:sz w:val="28"/>
          <w:szCs w:val="28"/>
        </w:rPr>
        <w:t>п</w:t>
      </w:r>
      <w:r w:rsidR="00DB20CB" w:rsidRPr="00DB20CB">
        <w:rPr>
          <w:rFonts w:ascii="Times New Roman" w:hAnsi="Times New Roman" w:cs="Times New Roman"/>
          <w:sz w:val="28"/>
          <w:szCs w:val="28"/>
        </w:rPr>
        <w:t xml:space="preserve"> </w:t>
      </w:r>
      <w:r w:rsidRPr="00E64636">
        <w:rPr>
          <w:rFonts w:ascii="Times New Roman" w:hAnsi="Times New Roman" w:cs="Times New Roman"/>
          <w:sz w:val="28"/>
          <w:szCs w:val="28"/>
        </w:rPr>
        <w:t>о</w:t>
      </w:r>
      <w:r w:rsidR="00DB20CB" w:rsidRPr="00DB20CB">
        <w:rPr>
          <w:rFonts w:ascii="Times New Roman" w:hAnsi="Times New Roman" w:cs="Times New Roman"/>
          <w:sz w:val="28"/>
          <w:szCs w:val="28"/>
        </w:rPr>
        <w:t xml:space="preserve"> </w:t>
      </w:r>
      <w:r w:rsidRPr="00E64636">
        <w:rPr>
          <w:rFonts w:ascii="Times New Roman" w:hAnsi="Times New Roman" w:cs="Times New Roman"/>
          <w:sz w:val="28"/>
          <w:szCs w:val="28"/>
        </w:rPr>
        <w:t>с</w:t>
      </w:r>
      <w:r w:rsidR="00DB20CB" w:rsidRPr="00DB20CB">
        <w:rPr>
          <w:rFonts w:ascii="Times New Roman" w:hAnsi="Times New Roman" w:cs="Times New Roman"/>
          <w:sz w:val="28"/>
          <w:szCs w:val="28"/>
        </w:rPr>
        <w:t xml:space="preserve"> </w:t>
      </w:r>
      <w:r w:rsidRPr="00E64636">
        <w:rPr>
          <w:rFonts w:ascii="Times New Roman" w:hAnsi="Times New Roman" w:cs="Times New Roman"/>
          <w:sz w:val="28"/>
          <w:szCs w:val="28"/>
        </w:rPr>
        <w:t>т</w:t>
      </w:r>
      <w:r w:rsidR="00DB20CB" w:rsidRPr="00DB20CB">
        <w:rPr>
          <w:rFonts w:ascii="Times New Roman" w:hAnsi="Times New Roman" w:cs="Times New Roman"/>
          <w:sz w:val="28"/>
          <w:szCs w:val="28"/>
        </w:rPr>
        <w:t xml:space="preserve"> </w:t>
      </w:r>
      <w:r w:rsidRPr="00E64636">
        <w:rPr>
          <w:rFonts w:ascii="Times New Roman" w:hAnsi="Times New Roman" w:cs="Times New Roman"/>
          <w:sz w:val="28"/>
          <w:szCs w:val="28"/>
        </w:rPr>
        <w:t>а</w:t>
      </w:r>
      <w:r w:rsidR="00DB20CB" w:rsidRPr="00DB20CB">
        <w:rPr>
          <w:rFonts w:ascii="Times New Roman" w:hAnsi="Times New Roman" w:cs="Times New Roman"/>
          <w:sz w:val="28"/>
          <w:szCs w:val="28"/>
        </w:rPr>
        <w:t xml:space="preserve"> </w:t>
      </w:r>
      <w:r w:rsidRPr="00E64636">
        <w:rPr>
          <w:rFonts w:ascii="Times New Roman" w:hAnsi="Times New Roman" w:cs="Times New Roman"/>
          <w:sz w:val="28"/>
          <w:szCs w:val="28"/>
        </w:rPr>
        <w:t>н</w:t>
      </w:r>
      <w:r w:rsidR="00DB20CB" w:rsidRPr="00DB20CB">
        <w:rPr>
          <w:rFonts w:ascii="Times New Roman" w:hAnsi="Times New Roman" w:cs="Times New Roman"/>
          <w:sz w:val="28"/>
          <w:szCs w:val="28"/>
        </w:rPr>
        <w:t xml:space="preserve"> </w:t>
      </w:r>
      <w:r w:rsidRPr="00E64636">
        <w:rPr>
          <w:rFonts w:ascii="Times New Roman" w:hAnsi="Times New Roman" w:cs="Times New Roman"/>
          <w:sz w:val="28"/>
          <w:szCs w:val="28"/>
        </w:rPr>
        <w:t>о</w:t>
      </w:r>
      <w:r w:rsidR="00DB20CB" w:rsidRPr="00DB20CB">
        <w:rPr>
          <w:rFonts w:ascii="Times New Roman" w:hAnsi="Times New Roman" w:cs="Times New Roman"/>
          <w:sz w:val="28"/>
          <w:szCs w:val="28"/>
        </w:rPr>
        <w:t xml:space="preserve"> </w:t>
      </w:r>
      <w:r w:rsidRPr="00E64636">
        <w:rPr>
          <w:rFonts w:ascii="Times New Roman" w:hAnsi="Times New Roman" w:cs="Times New Roman"/>
          <w:sz w:val="28"/>
          <w:szCs w:val="28"/>
        </w:rPr>
        <w:t>в</w:t>
      </w:r>
      <w:r w:rsidR="00DB20CB" w:rsidRPr="00DB20CB">
        <w:rPr>
          <w:rFonts w:ascii="Times New Roman" w:hAnsi="Times New Roman" w:cs="Times New Roman"/>
          <w:sz w:val="28"/>
          <w:szCs w:val="28"/>
        </w:rPr>
        <w:t xml:space="preserve"> </w:t>
      </w:r>
      <w:r w:rsidRPr="00E64636">
        <w:rPr>
          <w:rFonts w:ascii="Times New Roman" w:hAnsi="Times New Roman" w:cs="Times New Roman"/>
          <w:sz w:val="28"/>
          <w:szCs w:val="28"/>
        </w:rPr>
        <w:t>л</w:t>
      </w:r>
      <w:r w:rsidR="00DB20CB" w:rsidRPr="00DB20CB">
        <w:rPr>
          <w:rFonts w:ascii="Times New Roman" w:hAnsi="Times New Roman" w:cs="Times New Roman"/>
          <w:sz w:val="28"/>
          <w:szCs w:val="28"/>
        </w:rPr>
        <w:t xml:space="preserve"> </w:t>
      </w:r>
      <w:r w:rsidRPr="00E64636">
        <w:rPr>
          <w:rFonts w:ascii="Times New Roman" w:hAnsi="Times New Roman" w:cs="Times New Roman"/>
          <w:sz w:val="28"/>
          <w:szCs w:val="28"/>
        </w:rPr>
        <w:t>я</w:t>
      </w:r>
      <w:r w:rsidR="00DB20CB" w:rsidRPr="00DB20CB">
        <w:rPr>
          <w:rFonts w:ascii="Times New Roman" w:hAnsi="Times New Roman" w:cs="Times New Roman"/>
          <w:sz w:val="28"/>
          <w:szCs w:val="28"/>
        </w:rPr>
        <w:t xml:space="preserve"> </w:t>
      </w:r>
      <w:r w:rsidRPr="00E64636">
        <w:rPr>
          <w:rFonts w:ascii="Times New Roman" w:hAnsi="Times New Roman" w:cs="Times New Roman"/>
          <w:sz w:val="28"/>
          <w:szCs w:val="28"/>
        </w:rPr>
        <w:t>ю:</w:t>
      </w:r>
    </w:p>
    <w:p w:rsidR="00E64636" w:rsidRPr="00E64636" w:rsidRDefault="00E64636" w:rsidP="00E64636">
      <w:pPr>
        <w:autoSpaceDE w:val="0"/>
        <w:autoSpaceDN w:val="0"/>
        <w:adjustRightInd w:val="0"/>
        <w:spacing w:after="0" w:line="240" w:lineRule="auto"/>
        <w:ind w:firstLine="720"/>
        <w:jc w:val="both"/>
        <w:rPr>
          <w:rFonts w:ascii="Times New Roman" w:hAnsi="Times New Roman" w:cs="Times New Roman"/>
          <w:sz w:val="28"/>
          <w:szCs w:val="28"/>
        </w:rPr>
      </w:pPr>
      <w:bookmarkStart w:id="0" w:name="sub_1"/>
      <w:r w:rsidRPr="00E64636">
        <w:rPr>
          <w:rFonts w:ascii="Times New Roman" w:hAnsi="Times New Roman" w:cs="Times New Roman"/>
          <w:sz w:val="28"/>
          <w:szCs w:val="28"/>
        </w:rPr>
        <w:t xml:space="preserve">1. </w:t>
      </w:r>
      <w:r w:rsidR="00DB20CB" w:rsidRPr="00DB20CB">
        <w:rPr>
          <w:rFonts w:ascii="Times New Roman" w:hAnsi="Times New Roman" w:cs="Times New Roman"/>
          <w:sz w:val="28"/>
          <w:szCs w:val="28"/>
        </w:rPr>
        <w:t>Утвердить Порядок</w:t>
      </w:r>
      <w:r w:rsidRPr="00E64636">
        <w:rPr>
          <w:rFonts w:ascii="Times New Roman" w:hAnsi="Times New Roman" w:cs="Times New Roman"/>
          <w:sz w:val="28"/>
          <w:szCs w:val="28"/>
        </w:rPr>
        <w:t xml:space="preserve"> принятия решения о разработке, формирования, реализации и оценки эффективности реализации муниципальных программ </w:t>
      </w:r>
      <w:r w:rsidR="00DB20CB" w:rsidRPr="00DB20CB">
        <w:rPr>
          <w:rFonts w:ascii="Times New Roman" w:hAnsi="Times New Roman" w:cs="Times New Roman"/>
          <w:sz w:val="28"/>
          <w:szCs w:val="28"/>
        </w:rPr>
        <w:t>Усть-Лабинского городского поселения Усть-Лабинского района</w:t>
      </w:r>
      <w:r w:rsidRPr="00E64636">
        <w:rPr>
          <w:rFonts w:ascii="Times New Roman" w:hAnsi="Times New Roman" w:cs="Times New Roman"/>
          <w:sz w:val="28"/>
          <w:szCs w:val="28"/>
        </w:rPr>
        <w:t xml:space="preserve"> (прилагается).</w:t>
      </w:r>
    </w:p>
    <w:p w:rsidR="00A475F3" w:rsidRDefault="00E64636" w:rsidP="00E64636">
      <w:pPr>
        <w:autoSpaceDE w:val="0"/>
        <w:autoSpaceDN w:val="0"/>
        <w:adjustRightInd w:val="0"/>
        <w:spacing w:after="0" w:line="240" w:lineRule="auto"/>
        <w:ind w:firstLine="720"/>
        <w:jc w:val="both"/>
        <w:rPr>
          <w:rFonts w:ascii="Times New Roman" w:hAnsi="Times New Roman" w:cs="Times New Roman"/>
          <w:sz w:val="28"/>
          <w:szCs w:val="28"/>
        </w:rPr>
      </w:pPr>
      <w:bookmarkStart w:id="1" w:name="sub_2"/>
      <w:bookmarkEnd w:id="0"/>
      <w:r w:rsidRPr="00E64636">
        <w:rPr>
          <w:rFonts w:ascii="Times New Roman" w:hAnsi="Times New Roman" w:cs="Times New Roman"/>
          <w:sz w:val="28"/>
          <w:szCs w:val="28"/>
        </w:rPr>
        <w:t xml:space="preserve">2. </w:t>
      </w:r>
      <w:r w:rsidR="00DB20CB" w:rsidRPr="00DB20CB">
        <w:rPr>
          <w:rFonts w:ascii="Times New Roman" w:hAnsi="Times New Roman" w:cs="Times New Roman"/>
          <w:sz w:val="28"/>
          <w:szCs w:val="28"/>
        </w:rPr>
        <w:t>Признать утратившим</w:t>
      </w:r>
      <w:r w:rsidR="00A475F3">
        <w:rPr>
          <w:rFonts w:ascii="Times New Roman" w:hAnsi="Times New Roman" w:cs="Times New Roman"/>
          <w:sz w:val="28"/>
          <w:szCs w:val="28"/>
        </w:rPr>
        <w:t>и</w:t>
      </w:r>
      <w:r w:rsidR="00DB20CB" w:rsidRPr="00DB20CB">
        <w:rPr>
          <w:rFonts w:ascii="Times New Roman" w:hAnsi="Times New Roman" w:cs="Times New Roman"/>
          <w:sz w:val="28"/>
          <w:szCs w:val="28"/>
        </w:rPr>
        <w:t xml:space="preserve"> силу</w:t>
      </w:r>
      <w:r w:rsidR="00A475F3">
        <w:rPr>
          <w:rFonts w:ascii="Times New Roman" w:hAnsi="Times New Roman" w:cs="Times New Roman"/>
          <w:sz w:val="28"/>
          <w:szCs w:val="28"/>
        </w:rPr>
        <w:t>:</w:t>
      </w:r>
    </w:p>
    <w:p w:rsidR="00DB20CB" w:rsidRDefault="00877A70" w:rsidP="0027545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w:t>
      </w:r>
      <w:r w:rsidR="00DB20CB" w:rsidRPr="00DB20CB">
        <w:rPr>
          <w:rFonts w:ascii="Times New Roman" w:hAnsi="Times New Roman" w:cs="Times New Roman"/>
          <w:sz w:val="28"/>
          <w:szCs w:val="28"/>
        </w:rPr>
        <w:t>остановление администрации Усть-Лабинского городского поселения Усть-Лабинского района от 18 сентября 2014</w:t>
      </w:r>
      <w:r w:rsidR="00DB20CB">
        <w:rPr>
          <w:rFonts w:ascii="Times New Roman" w:hAnsi="Times New Roman" w:cs="Times New Roman"/>
          <w:sz w:val="28"/>
          <w:szCs w:val="28"/>
        </w:rPr>
        <w:t xml:space="preserve"> </w:t>
      </w:r>
      <w:r w:rsidR="00DB20CB" w:rsidRPr="00DB20CB">
        <w:rPr>
          <w:rFonts w:ascii="Times New Roman" w:hAnsi="Times New Roman" w:cs="Times New Roman"/>
          <w:sz w:val="28"/>
          <w:szCs w:val="28"/>
        </w:rPr>
        <w:t>года №</w:t>
      </w:r>
      <w:r w:rsidR="00DB20CB">
        <w:rPr>
          <w:rFonts w:ascii="Times New Roman" w:hAnsi="Times New Roman" w:cs="Times New Roman"/>
          <w:sz w:val="28"/>
          <w:szCs w:val="28"/>
        </w:rPr>
        <w:t xml:space="preserve"> </w:t>
      </w:r>
      <w:r w:rsidR="00DB20CB" w:rsidRPr="00DB20CB">
        <w:rPr>
          <w:rFonts w:ascii="Times New Roman" w:hAnsi="Times New Roman" w:cs="Times New Roman"/>
          <w:sz w:val="28"/>
          <w:szCs w:val="28"/>
        </w:rPr>
        <w:t>397 «Об утверждении Порядка</w:t>
      </w:r>
      <w:r w:rsidR="00DB20CB" w:rsidRPr="00E64636">
        <w:rPr>
          <w:rFonts w:ascii="Times New Roman" w:hAnsi="Times New Roman" w:cs="Times New Roman"/>
          <w:sz w:val="28"/>
          <w:szCs w:val="28"/>
        </w:rPr>
        <w:t xml:space="preserve"> </w:t>
      </w:r>
      <w:r w:rsidR="00DB20CB" w:rsidRPr="00DB20CB">
        <w:rPr>
          <w:rFonts w:ascii="Times New Roman" w:hAnsi="Times New Roman" w:cs="Times New Roman"/>
          <w:sz w:val="28"/>
          <w:szCs w:val="28"/>
        </w:rPr>
        <w:t>разработки</w:t>
      </w:r>
      <w:r w:rsidR="00DB20CB" w:rsidRPr="00E64636">
        <w:rPr>
          <w:rFonts w:ascii="Times New Roman" w:hAnsi="Times New Roman" w:cs="Times New Roman"/>
          <w:sz w:val="28"/>
          <w:szCs w:val="28"/>
        </w:rPr>
        <w:t xml:space="preserve">, реализации и оценки эффективности муниципальных программ </w:t>
      </w:r>
      <w:r w:rsidR="00DB20CB" w:rsidRPr="00DB20CB">
        <w:rPr>
          <w:rFonts w:ascii="Times New Roman" w:hAnsi="Times New Roman" w:cs="Times New Roman"/>
          <w:sz w:val="28"/>
          <w:szCs w:val="28"/>
        </w:rPr>
        <w:t>Усть-Лабинского городского поселения Усть-Лабинского района</w:t>
      </w:r>
      <w:r w:rsidR="00A475F3">
        <w:rPr>
          <w:rFonts w:ascii="Times New Roman" w:hAnsi="Times New Roman" w:cs="Times New Roman"/>
          <w:sz w:val="28"/>
          <w:szCs w:val="28"/>
        </w:rPr>
        <w:t>»;</w:t>
      </w:r>
    </w:p>
    <w:p w:rsidR="00A475F3" w:rsidRDefault="00877A70" w:rsidP="00275452">
      <w:pPr>
        <w:spacing w:after="0"/>
        <w:jc w:val="both"/>
        <w:rPr>
          <w:rFonts w:ascii="Times New Roman" w:hAnsi="Times New Roman" w:cs="Times New Roman"/>
          <w:sz w:val="28"/>
          <w:szCs w:val="28"/>
        </w:rPr>
      </w:pPr>
      <w:r>
        <w:rPr>
          <w:rFonts w:ascii="Times New Roman" w:hAnsi="Times New Roman" w:cs="Times New Roman"/>
          <w:sz w:val="28"/>
          <w:szCs w:val="28"/>
        </w:rPr>
        <w:t xml:space="preserve">           п</w:t>
      </w:r>
      <w:r w:rsidR="00A475F3">
        <w:rPr>
          <w:rFonts w:ascii="Times New Roman" w:hAnsi="Times New Roman" w:cs="Times New Roman"/>
          <w:sz w:val="28"/>
          <w:szCs w:val="28"/>
        </w:rPr>
        <w:t>остановление</w:t>
      </w:r>
      <w:r w:rsidR="00A475F3" w:rsidRPr="00A475F3">
        <w:rPr>
          <w:rFonts w:ascii="Times New Roman" w:hAnsi="Times New Roman" w:cs="Times New Roman"/>
          <w:sz w:val="28"/>
          <w:szCs w:val="28"/>
        </w:rPr>
        <w:t xml:space="preserve"> </w:t>
      </w:r>
      <w:r w:rsidR="00A475F3" w:rsidRPr="00DB20CB">
        <w:rPr>
          <w:rFonts w:ascii="Times New Roman" w:hAnsi="Times New Roman" w:cs="Times New Roman"/>
          <w:sz w:val="28"/>
          <w:szCs w:val="28"/>
        </w:rPr>
        <w:t>администрации Усть-Лабинского городского поселения Усть-Лабинского района</w:t>
      </w:r>
      <w:r w:rsidR="00A475F3">
        <w:rPr>
          <w:rFonts w:ascii="Times New Roman" w:hAnsi="Times New Roman" w:cs="Times New Roman"/>
          <w:sz w:val="28"/>
          <w:szCs w:val="28"/>
        </w:rPr>
        <w:t xml:space="preserve"> от 20 декабря 2016 года № 848</w:t>
      </w:r>
      <w:r w:rsidR="00A54032">
        <w:rPr>
          <w:rFonts w:ascii="Times New Roman" w:hAnsi="Times New Roman" w:cs="Times New Roman"/>
          <w:sz w:val="28"/>
          <w:szCs w:val="28"/>
        </w:rPr>
        <w:t xml:space="preserve"> «</w:t>
      </w:r>
      <w:r w:rsidR="00A475F3" w:rsidRPr="00A475F3">
        <w:rPr>
          <w:rFonts w:ascii="Times New Roman" w:hAnsi="Times New Roman" w:cs="Times New Roman"/>
          <w:sz w:val="28"/>
          <w:szCs w:val="28"/>
        </w:rPr>
        <w:t>О внесении изменений в пост</w:t>
      </w:r>
      <w:r w:rsidR="00A475F3">
        <w:rPr>
          <w:rFonts w:ascii="Times New Roman" w:hAnsi="Times New Roman" w:cs="Times New Roman"/>
          <w:sz w:val="28"/>
          <w:szCs w:val="28"/>
        </w:rPr>
        <w:t xml:space="preserve">ановление от 18 сентября 2014 года № 397 </w:t>
      </w:r>
      <w:r w:rsidR="00A475F3" w:rsidRPr="00A475F3">
        <w:rPr>
          <w:rFonts w:ascii="Times New Roman" w:hAnsi="Times New Roman" w:cs="Times New Roman"/>
          <w:sz w:val="28"/>
          <w:szCs w:val="28"/>
        </w:rPr>
        <w:t xml:space="preserve">«Об утверждении Порядка </w:t>
      </w:r>
      <w:r w:rsidR="00A475F3" w:rsidRPr="00A475F3">
        <w:rPr>
          <w:rFonts w:ascii="Times New Roman" w:hAnsi="Times New Roman" w:cs="Times New Roman"/>
          <w:sz w:val="28"/>
          <w:szCs w:val="28"/>
        </w:rPr>
        <w:lastRenderedPageBreak/>
        <w:t>разработки, реализации и оценки эффективности муниципальных программ Усть-Лабинского городского</w:t>
      </w:r>
      <w:r w:rsidR="00A475F3">
        <w:rPr>
          <w:rFonts w:ascii="Times New Roman" w:hAnsi="Times New Roman" w:cs="Times New Roman"/>
          <w:sz w:val="28"/>
          <w:szCs w:val="28"/>
        </w:rPr>
        <w:t xml:space="preserve"> поселения Усть-Лабинского района».</w:t>
      </w:r>
    </w:p>
    <w:p w:rsidR="00B850E8" w:rsidRPr="00993C88" w:rsidRDefault="00DB20CB" w:rsidP="00275452">
      <w:pPr>
        <w:spacing w:after="0"/>
        <w:ind w:firstLine="900"/>
        <w:jc w:val="both"/>
        <w:rPr>
          <w:rFonts w:ascii="Times New Roman" w:hAnsi="Times New Roman" w:cs="Times New Roman"/>
          <w:sz w:val="28"/>
          <w:szCs w:val="28"/>
        </w:rPr>
      </w:pPr>
      <w:r w:rsidRPr="00DB20CB">
        <w:rPr>
          <w:rFonts w:ascii="Times New Roman" w:hAnsi="Times New Roman" w:cs="Times New Roman"/>
          <w:sz w:val="28"/>
          <w:szCs w:val="28"/>
        </w:rPr>
        <w:t>3.</w:t>
      </w:r>
      <w:r w:rsidR="00B850E8" w:rsidRPr="00B850E8">
        <w:rPr>
          <w:rFonts w:ascii="Times New Roman" w:hAnsi="Times New Roman" w:cs="Times New Roman"/>
          <w:sz w:val="28"/>
          <w:szCs w:val="28"/>
        </w:rPr>
        <w:t xml:space="preserve"> </w:t>
      </w:r>
      <w:r w:rsidR="00B850E8" w:rsidRPr="00993C88">
        <w:rPr>
          <w:rFonts w:ascii="Times New Roman" w:hAnsi="Times New Roman" w:cs="Times New Roman"/>
          <w:sz w:val="28"/>
          <w:szCs w:val="28"/>
        </w:rPr>
        <w:t xml:space="preserve">Отделу по общим и организационным вопросам администрации </w:t>
      </w:r>
      <w:r w:rsidR="00B850E8">
        <w:rPr>
          <w:rFonts w:ascii="Times New Roman" w:hAnsi="Times New Roman" w:cs="Times New Roman"/>
          <w:sz w:val="28"/>
          <w:szCs w:val="28"/>
        </w:rPr>
        <w:t xml:space="preserve">               </w:t>
      </w:r>
      <w:r w:rsidR="00B850E8" w:rsidRPr="00993C88">
        <w:rPr>
          <w:rFonts w:ascii="Times New Roman" w:hAnsi="Times New Roman" w:cs="Times New Roman"/>
          <w:color w:val="000000"/>
          <w:sz w:val="28"/>
          <w:szCs w:val="28"/>
        </w:rPr>
        <w:t>Усть-Лабинского городского поселения Усть-Лабинского района</w:t>
      </w:r>
      <w:r w:rsidR="00B850E8" w:rsidRPr="00993C88">
        <w:rPr>
          <w:rFonts w:ascii="Times New Roman" w:hAnsi="Times New Roman" w:cs="Times New Roman"/>
          <w:sz w:val="28"/>
          <w:szCs w:val="28"/>
        </w:rPr>
        <w:t xml:space="preserve"> (Владимирова) </w:t>
      </w:r>
      <w:r w:rsidR="00B850E8">
        <w:rPr>
          <w:rFonts w:ascii="Times New Roman" w:hAnsi="Times New Roman" w:cs="Times New Roman"/>
          <w:sz w:val="28"/>
          <w:szCs w:val="28"/>
        </w:rPr>
        <w:t>обеспечить официальное обнародование настоящего</w:t>
      </w:r>
      <w:r w:rsidR="00B850E8" w:rsidRPr="00993C88">
        <w:rPr>
          <w:rFonts w:ascii="Times New Roman" w:hAnsi="Times New Roman" w:cs="Times New Roman"/>
          <w:sz w:val="28"/>
          <w:szCs w:val="28"/>
        </w:rPr>
        <w:t xml:space="preserve"> </w:t>
      </w:r>
      <w:r w:rsidR="00B850E8">
        <w:rPr>
          <w:rFonts w:ascii="Times New Roman" w:hAnsi="Times New Roman" w:cs="Times New Roman"/>
          <w:sz w:val="28"/>
          <w:szCs w:val="28"/>
        </w:rPr>
        <w:t>постановления</w:t>
      </w:r>
      <w:r w:rsidR="00B850E8" w:rsidRPr="00993C88">
        <w:rPr>
          <w:rFonts w:ascii="Times New Roman" w:hAnsi="Times New Roman" w:cs="Times New Roman"/>
          <w:sz w:val="28"/>
          <w:szCs w:val="28"/>
        </w:rPr>
        <w:t xml:space="preserve"> на официальном сайте администрации Усть-Лабинского городского поселения Усть-Лабинского района в</w:t>
      </w:r>
      <w:r w:rsidR="00B850E8">
        <w:rPr>
          <w:rFonts w:ascii="Times New Roman" w:hAnsi="Times New Roman" w:cs="Times New Roman"/>
          <w:sz w:val="28"/>
          <w:szCs w:val="28"/>
        </w:rPr>
        <w:t xml:space="preserve"> информационно-телекоммуникационной </w:t>
      </w:r>
      <w:r w:rsidR="00B850E8" w:rsidRPr="00993C88">
        <w:rPr>
          <w:rFonts w:ascii="Times New Roman" w:hAnsi="Times New Roman" w:cs="Times New Roman"/>
          <w:sz w:val="28"/>
          <w:szCs w:val="28"/>
        </w:rPr>
        <w:t>сети «Интернет»</w:t>
      </w:r>
      <w:r w:rsidR="00B850E8">
        <w:rPr>
          <w:rFonts w:ascii="Times New Roman" w:hAnsi="Times New Roman" w:cs="Times New Roman"/>
          <w:sz w:val="28"/>
          <w:szCs w:val="28"/>
        </w:rPr>
        <w:t xml:space="preserve"> и на информационных стендах в МБУК «Центральная районная библиотека» муниципального образования Усть-Лабинский район</w:t>
      </w:r>
      <w:r w:rsidR="00B850E8" w:rsidRPr="00993C88">
        <w:rPr>
          <w:rFonts w:ascii="Times New Roman" w:hAnsi="Times New Roman" w:cs="Times New Roman"/>
          <w:sz w:val="28"/>
          <w:szCs w:val="28"/>
        </w:rPr>
        <w:t xml:space="preserve">.     </w:t>
      </w:r>
    </w:p>
    <w:p w:rsidR="00E64636" w:rsidRPr="00E64636" w:rsidRDefault="00B850E8" w:rsidP="00275452">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E64636" w:rsidRPr="00E64636">
        <w:rPr>
          <w:rFonts w:ascii="Times New Roman" w:hAnsi="Times New Roman" w:cs="Times New Roman"/>
          <w:sz w:val="28"/>
          <w:szCs w:val="28"/>
        </w:rPr>
        <w:t xml:space="preserve">Контроль за выполнением настоящего постановления возложить на заместителя главы </w:t>
      </w:r>
      <w:r w:rsidR="00DB20CB" w:rsidRPr="00DB20CB">
        <w:rPr>
          <w:rFonts w:ascii="Times New Roman" w:hAnsi="Times New Roman" w:cs="Times New Roman"/>
          <w:sz w:val="28"/>
          <w:szCs w:val="28"/>
        </w:rPr>
        <w:t>Усть-Лабинского городского поселения Усть-Лабинского района А.Г.</w:t>
      </w:r>
      <w:r w:rsidR="00492C23">
        <w:rPr>
          <w:rFonts w:ascii="Times New Roman" w:hAnsi="Times New Roman" w:cs="Times New Roman"/>
          <w:sz w:val="28"/>
          <w:szCs w:val="28"/>
        </w:rPr>
        <w:t xml:space="preserve"> </w:t>
      </w:r>
      <w:r w:rsidR="00DB20CB" w:rsidRPr="00DB20CB">
        <w:rPr>
          <w:rFonts w:ascii="Times New Roman" w:hAnsi="Times New Roman" w:cs="Times New Roman"/>
          <w:sz w:val="28"/>
          <w:szCs w:val="28"/>
        </w:rPr>
        <w:t>Титаренко</w:t>
      </w:r>
      <w:r w:rsidR="00E64636" w:rsidRPr="00E64636">
        <w:rPr>
          <w:rFonts w:ascii="Times New Roman" w:hAnsi="Times New Roman" w:cs="Times New Roman"/>
          <w:sz w:val="28"/>
          <w:szCs w:val="28"/>
        </w:rPr>
        <w:t>.</w:t>
      </w:r>
    </w:p>
    <w:p w:rsidR="00E64636" w:rsidRPr="00E64636" w:rsidRDefault="00B850E8" w:rsidP="00275452">
      <w:pPr>
        <w:autoSpaceDE w:val="0"/>
        <w:autoSpaceDN w:val="0"/>
        <w:adjustRightInd w:val="0"/>
        <w:spacing w:after="0" w:line="240" w:lineRule="auto"/>
        <w:ind w:firstLine="720"/>
        <w:jc w:val="both"/>
        <w:rPr>
          <w:rFonts w:ascii="Times New Roman" w:hAnsi="Times New Roman" w:cs="Times New Roman"/>
          <w:sz w:val="28"/>
          <w:szCs w:val="28"/>
        </w:rPr>
      </w:pPr>
      <w:bookmarkStart w:id="2" w:name="sub_3"/>
      <w:bookmarkEnd w:id="1"/>
      <w:r>
        <w:rPr>
          <w:rFonts w:ascii="Times New Roman" w:hAnsi="Times New Roman" w:cs="Times New Roman"/>
          <w:sz w:val="28"/>
          <w:szCs w:val="28"/>
        </w:rPr>
        <w:t>5</w:t>
      </w:r>
      <w:r w:rsidR="00E64636" w:rsidRPr="00E64636">
        <w:rPr>
          <w:rFonts w:ascii="Times New Roman" w:hAnsi="Times New Roman" w:cs="Times New Roman"/>
          <w:sz w:val="28"/>
          <w:szCs w:val="28"/>
        </w:rPr>
        <w:t xml:space="preserve">. Постановление вступает в силу </w:t>
      </w:r>
      <w:r>
        <w:rPr>
          <w:rFonts w:ascii="Times New Roman" w:hAnsi="Times New Roman" w:cs="Times New Roman"/>
          <w:sz w:val="28"/>
          <w:szCs w:val="28"/>
        </w:rPr>
        <w:t>после</w:t>
      </w:r>
      <w:r w:rsidR="00E64636" w:rsidRPr="00E64636">
        <w:rPr>
          <w:rFonts w:ascii="Times New Roman" w:hAnsi="Times New Roman" w:cs="Times New Roman"/>
          <w:sz w:val="28"/>
          <w:szCs w:val="28"/>
        </w:rPr>
        <w:t xml:space="preserve"> его </w:t>
      </w:r>
      <w:hyperlink r:id="rId7" w:history="1">
        <w:r w:rsidR="00E64636" w:rsidRPr="00DB20CB">
          <w:rPr>
            <w:rFonts w:ascii="Times New Roman" w:hAnsi="Times New Roman" w:cs="Times New Roman"/>
            <w:sz w:val="28"/>
            <w:szCs w:val="28"/>
          </w:rPr>
          <w:t>обнародования</w:t>
        </w:r>
      </w:hyperlink>
      <w:r w:rsidR="00E64636" w:rsidRPr="00E64636">
        <w:rPr>
          <w:rFonts w:ascii="Times New Roman" w:hAnsi="Times New Roman" w:cs="Times New Roman"/>
          <w:sz w:val="28"/>
          <w:szCs w:val="28"/>
        </w:rPr>
        <w:t>.</w:t>
      </w:r>
    </w:p>
    <w:bookmarkEnd w:id="2"/>
    <w:p w:rsidR="00E64636" w:rsidRPr="00E64636" w:rsidRDefault="00E64636" w:rsidP="00275452">
      <w:pPr>
        <w:autoSpaceDE w:val="0"/>
        <w:autoSpaceDN w:val="0"/>
        <w:adjustRightInd w:val="0"/>
        <w:spacing w:after="0" w:line="240" w:lineRule="auto"/>
        <w:ind w:firstLine="720"/>
        <w:jc w:val="both"/>
        <w:rPr>
          <w:rFonts w:ascii="Times New Roman" w:hAnsi="Times New Roman" w:cs="Times New Roman"/>
          <w:sz w:val="28"/>
          <w:szCs w:val="28"/>
        </w:rPr>
      </w:pPr>
    </w:p>
    <w:p w:rsidR="00E64636" w:rsidRPr="00E64636" w:rsidRDefault="00E64636" w:rsidP="00E64636">
      <w:pPr>
        <w:autoSpaceDE w:val="0"/>
        <w:autoSpaceDN w:val="0"/>
        <w:adjustRightInd w:val="0"/>
        <w:spacing w:after="0" w:line="240" w:lineRule="auto"/>
        <w:ind w:firstLine="720"/>
        <w:jc w:val="both"/>
        <w:rPr>
          <w:rFonts w:ascii="Times New Roman" w:hAnsi="Times New Roman" w:cs="Times New Roman"/>
          <w:sz w:val="28"/>
          <w:szCs w:val="28"/>
        </w:rPr>
      </w:pPr>
    </w:p>
    <w:p w:rsidR="00492C23" w:rsidRDefault="00CD6737">
      <w:pPr>
        <w:rPr>
          <w:rFonts w:ascii="Times New Roman" w:hAnsi="Times New Roman" w:cs="Times New Roman"/>
          <w:sz w:val="28"/>
          <w:szCs w:val="28"/>
        </w:rPr>
      </w:pPr>
      <w:r>
        <w:rPr>
          <w:rFonts w:ascii="Times New Roman" w:hAnsi="Times New Roman" w:cs="Times New Roman"/>
          <w:sz w:val="28"/>
          <w:szCs w:val="28"/>
        </w:rPr>
        <w:t>Исполняющий обязанности г</w:t>
      </w:r>
      <w:r w:rsidR="00877A70">
        <w:rPr>
          <w:rFonts w:ascii="Times New Roman" w:hAnsi="Times New Roman" w:cs="Times New Roman"/>
          <w:sz w:val="28"/>
          <w:szCs w:val="28"/>
        </w:rPr>
        <w:t>лав</w:t>
      </w:r>
      <w:r>
        <w:rPr>
          <w:rFonts w:ascii="Times New Roman" w:hAnsi="Times New Roman" w:cs="Times New Roman"/>
          <w:sz w:val="28"/>
          <w:szCs w:val="28"/>
        </w:rPr>
        <w:t>ы</w:t>
      </w:r>
      <w:r w:rsidR="00A475F3">
        <w:rPr>
          <w:rFonts w:ascii="Times New Roman" w:hAnsi="Times New Roman" w:cs="Times New Roman"/>
          <w:sz w:val="28"/>
          <w:szCs w:val="28"/>
        </w:rPr>
        <w:t xml:space="preserve">                                                                                                                              </w:t>
      </w:r>
      <w:r w:rsidR="00A475F3" w:rsidRPr="00A475F3">
        <w:rPr>
          <w:rFonts w:ascii="Times New Roman" w:hAnsi="Times New Roman" w:cs="Times New Roman"/>
          <w:sz w:val="28"/>
          <w:szCs w:val="28"/>
        </w:rPr>
        <w:t>Усть-Лабинского городского поселения</w:t>
      </w:r>
      <w:r w:rsidR="00A475F3">
        <w:rPr>
          <w:rFonts w:ascii="Times New Roman" w:hAnsi="Times New Roman" w:cs="Times New Roman"/>
          <w:sz w:val="28"/>
          <w:szCs w:val="28"/>
        </w:rPr>
        <w:t xml:space="preserve">                                                                  Ус</w:t>
      </w:r>
      <w:r w:rsidR="00A475F3" w:rsidRPr="00A475F3">
        <w:rPr>
          <w:rFonts w:ascii="Times New Roman" w:hAnsi="Times New Roman" w:cs="Times New Roman"/>
          <w:sz w:val="28"/>
          <w:szCs w:val="28"/>
        </w:rPr>
        <w:t xml:space="preserve">ть-Лабинского района       </w:t>
      </w:r>
      <w:r w:rsidR="00A475F3">
        <w:rPr>
          <w:rFonts w:ascii="Times New Roman" w:hAnsi="Times New Roman" w:cs="Times New Roman"/>
          <w:sz w:val="28"/>
          <w:szCs w:val="28"/>
        </w:rPr>
        <w:t xml:space="preserve">                                     </w:t>
      </w:r>
      <w:r w:rsidR="0063356F">
        <w:rPr>
          <w:rFonts w:ascii="Times New Roman" w:hAnsi="Times New Roman" w:cs="Times New Roman"/>
          <w:sz w:val="28"/>
          <w:szCs w:val="28"/>
        </w:rPr>
        <w:t xml:space="preserve">              </w:t>
      </w:r>
      <w:r w:rsidR="00A475F3">
        <w:rPr>
          <w:rFonts w:ascii="Times New Roman" w:hAnsi="Times New Roman" w:cs="Times New Roman"/>
          <w:sz w:val="28"/>
          <w:szCs w:val="28"/>
        </w:rPr>
        <w:t xml:space="preserve">  </w:t>
      </w:r>
      <w:r>
        <w:rPr>
          <w:rFonts w:ascii="Times New Roman" w:hAnsi="Times New Roman" w:cs="Times New Roman"/>
          <w:sz w:val="28"/>
          <w:szCs w:val="28"/>
        </w:rPr>
        <w:t xml:space="preserve">          В.А.</w:t>
      </w:r>
      <w:r w:rsidR="00492C23">
        <w:rPr>
          <w:rFonts w:ascii="Times New Roman" w:hAnsi="Times New Roman" w:cs="Times New Roman"/>
          <w:sz w:val="28"/>
          <w:szCs w:val="28"/>
        </w:rPr>
        <w:t xml:space="preserve"> </w:t>
      </w:r>
      <w:r>
        <w:rPr>
          <w:rFonts w:ascii="Times New Roman" w:hAnsi="Times New Roman" w:cs="Times New Roman"/>
          <w:sz w:val="28"/>
          <w:szCs w:val="28"/>
        </w:rPr>
        <w:t>Королев</w:t>
      </w: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Pr="00492C23" w:rsidRDefault="00492C23" w:rsidP="00492C23">
      <w:pPr>
        <w:autoSpaceDE w:val="0"/>
        <w:autoSpaceDN w:val="0"/>
        <w:adjustRightInd w:val="0"/>
        <w:spacing w:after="0" w:line="240" w:lineRule="auto"/>
        <w:ind w:left="4536"/>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lastRenderedPageBreak/>
        <w:t>ПРИЛОЖЕНИЕ</w:t>
      </w:r>
    </w:p>
    <w:p w:rsidR="00492C23" w:rsidRPr="00492C23" w:rsidRDefault="00492C23" w:rsidP="00492C23">
      <w:pPr>
        <w:autoSpaceDE w:val="0"/>
        <w:autoSpaceDN w:val="0"/>
        <w:adjustRightInd w:val="0"/>
        <w:spacing w:after="0" w:line="240" w:lineRule="auto"/>
        <w:ind w:left="4536"/>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left="4536"/>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УТВЕРЖДЕН</w:t>
      </w:r>
      <w:r w:rsidRPr="00492C23">
        <w:rPr>
          <w:rFonts w:ascii="Times New Roman" w:hAnsi="Times New Roman" w:cs="Times New Roman"/>
          <w:bCs/>
          <w:color w:val="26282F"/>
          <w:sz w:val="28"/>
          <w:szCs w:val="28"/>
        </w:rPr>
        <w:br/>
      </w:r>
      <w:hyperlink w:anchor="sub_0" w:history="1">
        <w:r w:rsidRPr="00492C23">
          <w:rPr>
            <w:rFonts w:ascii="Times New Roman" w:hAnsi="Times New Roman" w:cs="Times New Roman"/>
            <w:sz w:val="28"/>
            <w:szCs w:val="28"/>
          </w:rPr>
          <w:t>постановлени</w:t>
        </w:r>
      </w:hyperlink>
      <w:r w:rsidRPr="00492C23">
        <w:rPr>
          <w:rFonts w:ascii="Times New Roman" w:hAnsi="Times New Roman" w:cs="Times New Roman"/>
          <w:sz w:val="28"/>
          <w:szCs w:val="28"/>
        </w:rPr>
        <w:t>ем</w:t>
      </w:r>
      <w:r w:rsidRPr="00492C23">
        <w:rPr>
          <w:rFonts w:ascii="Times New Roman" w:hAnsi="Times New Roman" w:cs="Times New Roman"/>
          <w:bCs/>
          <w:sz w:val="28"/>
          <w:szCs w:val="28"/>
        </w:rPr>
        <w:t xml:space="preserve"> а</w:t>
      </w:r>
      <w:r w:rsidRPr="00492C23">
        <w:rPr>
          <w:rFonts w:ascii="Times New Roman" w:hAnsi="Times New Roman" w:cs="Times New Roman"/>
          <w:bCs/>
          <w:color w:val="26282F"/>
          <w:sz w:val="28"/>
          <w:szCs w:val="28"/>
        </w:rPr>
        <w:t>дминистрации</w:t>
      </w:r>
    </w:p>
    <w:p w:rsidR="00492C23" w:rsidRPr="00492C23" w:rsidRDefault="00492C23" w:rsidP="00492C23">
      <w:pPr>
        <w:autoSpaceDE w:val="0"/>
        <w:autoSpaceDN w:val="0"/>
        <w:adjustRightInd w:val="0"/>
        <w:spacing w:after="0" w:line="240" w:lineRule="auto"/>
        <w:ind w:left="4536"/>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Усть-Лабинского городского поселения</w:t>
      </w:r>
    </w:p>
    <w:p w:rsidR="00492C23" w:rsidRPr="00492C23" w:rsidRDefault="00492C23" w:rsidP="00492C23">
      <w:pPr>
        <w:autoSpaceDE w:val="0"/>
        <w:autoSpaceDN w:val="0"/>
        <w:adjustRightInd w:val="0"/>
        <w:spacing w:after="0" w:line="240" w:lineRule="auto"/>
        <w:ind w:left="4536"/>
        <w:rPr>
          <w:rFonts w:ascii="Times New Roman" w:hAnsi="Times New Roman" w:cs="Times New Roman"/>
          <w:sz w:val="28"/>
          <w:szCs w:val="28"/>
        </w:rPr>
      </w:pPr>
      <w:r w:rsidRPr="00492C23">
        <w:rPr>
          <w:rFonts w:ascii="Times New Roman" w:hAnsi="Times New Roman" w:cs="Times New Roman"/>
          <w:bCs/>
          <w:color w:val="26282F"/>
          <w:sz w:val="28"/>
          <w:szCs w:val="28"/>
        </w:rPr>
        <w:t>Усть-Лабинско</w:t>
      </w:r>
      <w:r w:rsidR="00BF5FD3">
        <w:rPr>
          <w:rFonts w:ascii="Times New Roman" w:hAnsi="Times New Roman" w:cs="Times New Roman"/>
          <w:bCs/>
          <w:color w:val="26282F"/>
          <w:sz w:val="28"/>
          <w:szCs w:val="28"/>
        </w:rPr>
        <w:t>го района</w:t>
      </w:r>
      <w:r w:rsidR="00BF5FD3">
        <w:rPr>
          <w:rFonts w:ascii="Times New Roman" w:hAnsi="Times New Roman" w:cs="Times New Roman"/>
          <w:bCs/>
          <w:color w:val="26282F"/>
          <w:sz w:val="28"/>
          <w:szCs w:val="28"/>
        </w:rPr>
        <w:br/>
        <w:t>от 05.10.2021</w:t>
      </w:r>
      <w:bookmarkStart w:id="3" w:name="_GoBack"/>
      <w:bookmarkEnd w:id="3"/>
      <w:r w:rsidR="00BF5FD3">
        <w:rPr>
          <w:rFonts w:ascii="Times New Roman" w:hAnsi="Times New Roman" w:cs="Times New Roman"/>
          <w:bCs/>
          <w:color w:val="26282F"/>
          <w:sz w:val="28"/>
          <w:szCs w:val="28"/>
        </w:rPr>
        <w:t xml:space="preserve"> № 867</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p>
    <w:p w:rsidR="00492C23" w:rsidRPr="00492C23" w:rsidRDefault="00492C23" w:rsidP="00492C23">
      <w:pPr>
        <w:autoSpaceDE w:val="0"/>
        <w:autoSpaceDN w:val="0"/>
        <w:adjustRightInd w:val="0"/>
        <w:spacing w:after="0" w:line="240" w:lineRule="auto"/>
        <w:jc w:val="center"/>
        <w:outlineLvl w:val="0"/>
        <w:rPr>
          <w:rFonts w:ascii="Times New Roman" w:hAnsi="Times New Roman" w:cs="Times New Roman"/>
          <w:b/>
          <w:bCs/>
          <w:color w:val="26282F"/>
          <w:sz w:val="28"/>
          <w:szCs w:val="28"/>
        </w:rPr>
      </w:pPr>
      <w:r w:rsidRPr="00492C23">
        <w:rPr>
          <w:rFonts w:ascii="Times New Roman" w:hAnsi="Times New Roman" w:cs="Times New Roman"/>
          <w:b/>
          <w:bCs/>
          <w:color w:val="26282F"/>
          <w:sz w:val="28"/>
          <w:szCs w:val="28"/>
        </w:rPr>
        <w:t xml:space="preserve">Порядок </w:t>
      </w:r>
      <w:r w:rsidRPr="00492C23">
        <w:rPr>
          <w:rFonts w:ascii="Times New Roman" w:hAnsi="Times New Roman" w:cs="Times New Roman"/>
          <w:b/>
          <w:bCs/>
          <w:color w:val="26282F"/>
          <w:sz w:val="28"/>
          <w:szCs w:val="28"/>
        </w:rPr>
        <w:br/>
        <w:t xml:space="preserve">принятия решения о разработке, формирования, реализации </w:t>
      </w:r>
    </w:p>
    <w:p w:rsidR="00492C23" w:rsidRPr="00492C23" w:rsidRDefault="00492C23" w:rsidP="00492C23">
      <w:pPr>
        <w:autoSpaceDE w:val="0"/>
        <w:autoSpaceDN w:val="0"/>
        <w:adjustRightInd w:val="0"/>
        <w:spacing w:after="0" w:line="240" w:lineRule="auto"/>
        <w:jc w:val="center"/>
        <w:outlineLvl w:val="0"/>
        <w:rPr>
          <w:rFonts w:ascii="Times New Roman" w:hAnsi="Times New Roman" w:cs="Times New Roman"/>
          <w:b/>
          <w:bCs/>
          <w:color w:val="26282F"/>
          <w:sz w:val="28"/>
          <w:szCs w:val="28"/>
        </w:rPr>
      </w:pPr>
      <w:r w:rsidRPr="00492C23">
        <w:rPr>
          <w:rFonts w:ascii="Times New Roman" w:hAnsi="Times New Roman" w:cs="Times New Roman"/>
          <w:b/>
          <w:bCs/>
          <w:color w:val="26282F"/>
          <w:sz w:val="28"/>
          <w:szCs w:val="28"/>
        </w:rPr>
        <w:t>и оценки эффективности реализации муниципальных программ                                                  Усть-Лабинского городского поселения Усть-Лабинского района</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p>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sz w:val="28"/>
          <w:szCs w:val="28"/>
        </w:rPr>
      </w:pPr>
      <w:bookmarkStart w:id="4" w:name="sub_100"/>
      <w:r w:rsidRPr="00492C23">
        <w:rPr>
          <w:rFonts w:ascii="Times New Roman" w:hAnsi="Times New Roman" w:cs="Times New Roman"/>
          <w:b/>
          <w:bCs/>
          <w:color w:val="26282F"/>
          <w:sz w:val="28"/>
          <w:szCs w:val="28"/>
        </w:rPr>
        <w:t>1. Общие положения</w:t>
      </w:r>
      <w:bookmarkEnd w:id="4"/>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5" w:name="sub_11"/>
      <w:r w:rsidRPr="00492C23">
        <w:rPr>
          <w:rFonts w:ascii="Times New Roman" w:hAnsi="Times New Roman" w:cs="Times New Roman"/>
          <w:sz w:val="28"/>
          <w:szCs w:val="28"/>
        </w:rPr>
        <w:t xml:space="preserve">1.1. Настоящий Порядок определяет правила принятия решения о разработке, формирования, реализации и оценки эффективности муниципальных программ </w:t>
      </w:r>
      <w:r w:rsidRPr="00492C23">
        <w:rPr>
          <w:rFonts w:ascii="Times New Roman" w:hAnsi="Times New Roman" w:cs="Times New Roman"/>
          <w:bCs/>
          <w:color w:val="26282F"/>
          <w:sz w:val="28"/>
          <w:szCs w:val="28"/>
        </w:rPr>
        <w:t>Усть-Лабинского городского поселения Усть-Лабинского района</w:t>
      </w:r>
      <w:r w:rsidRPr="00492C23">
        <w:rPr>
          <w:rFonts w:ascii="Times New Roman" w:hAnsi="Times New Roman" w:cs="Times New Roman"/>
          <w:sz w:val="28"/>
          <w:szCs w:val="28"/>
        </w:rPr>
        <w:t>, а также контроля за их выполнением (далее - Порядок).</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6" w:name="sub_12"/>
      <w:bookmarkEnd w:id="5"/>
      <w:r w:rsidRPr="00492C23">
        <w:rPr>
          <w:rFonts w:ascii="Times New Roman" w:hAnsi="Times New Roman" w:cs="Times New Roman"/>
          <w:sz w:val="28"/>
          <w:szCs w:val="28"/>
        </w:rPr>
        <w:t xml:space="preserve">1.2. Муниципальной программой </w:t>
      </w:r>
      <w:r w:rsidRPr="00492C23">
        <w:rPr>
          <w:rFonts w:ascii="Times New Roman" w:hAnsi="Times New Roman" w:cs="Times New Roman"/>
          <w:bCs/>
          <w:color w:val="26282F"/>
          <w:sz w:val="28"/>
          <w:szCs w:val="28"/>
        </w:rPr>
        <w:t>Усть-Лабинского городского поселения Усть-Лабинского района</w:t>
      </w:r>
      <w:r w:rsidRPr="00492C23">
        <w:rPr>
          <w:rFonts w:ascii="Times New Roman" w:hAnsi="Times New Roman" w:cs="Times New Roman"/>
          <w:sz w:val="28"/>
          <w:szCs w:val="28"/>
        </w:rPr>
        <w:t xml:space="preserve"> (далее - муниципальная программа) является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w:t>
      </w:r>
      <w:r w:rsidRPr="00492C23">
        <w:rPr>
          <w:rFonts w:ascii="Times New Roman" w:hAnsi="Times New Roman" w:cs="Times New Roman"/>
          <w:bCs/>
          <w:color w:val="26282F"/>
          <w:sz w:val="28"/>
          <w:szCs w:val="28"/>
        </w:rPr>
        <w:t>Усть-Лабинского городского поселения Усть-Лабинского района</w:t>
      </w:r>
      <w:r w:rsidRPr="00492C23">
        <w:rPr>
          <w:rFonts w:ascii="Times New Roman" w:hAnsi="Times New Roman" w:cs="Times New Roman"/>
          <w:sz w:val="28"/>
          <w:szCs w:val="28"/>
        </w:rPr>
        <w:t xml:space="preserve"> (далее – городское поселение).</w:t>
      </w:r>
    </w:p>
    <w:bookmarkEnd w:id="6"/>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 xml:space="preserve">Разработка муниципальных программ осуществляется исходя из приоритетов социально-экономического развития, определенных стратегией и программой социально-экономического развития </w:t>
      </w:r>
      <w:r w:rsidRPr="00492C23">
        <w:rPr>
          <w:rFonts w:ascii="Times New Roman" w:hAnsi="Times New Roman" w:cs="Times New Roman"/>
          <w:bCs/>
          <w:color w:val="26282F"/>
          <w:sz w:val="28"/>
          <w:szCs w:val="28"/>
        </w:rPr>
        <w:t>Усть-Лабинского городского поселения Усть-Лабинского района</w:t>
      </w:r>
      <w:r w:rsidRPr="00492C23">
        <w:rPr>
          <w:rFonts w:ascii="Times New Roman" w:hAnsi="Times New Roman" w:cs="Times New Roman"/>
          <w:sz w:val="28"/>
          <w:szCs w:val="28"/>
        </w:rPr>
        <w:t xml:space="preserve">, с учетом отраслевых документов стратегического планирования Российской Федерации, Краснодарского края, администрации </w:t>
      </w:r>
      <w:r w:rsidRPr="00492C23">
        <w:rPr>
          <w:rFonts w:ascii="Times New Roman" w:hAnsi="Times New Roman" w:cs="Times New Roman"/>
          <w:bCs/>
          <w:color w:val="26282F"/>
          <w:sz w:val="28"/>
          <w:szCs w:val="28"/>
        </w:rPr>
        <w:t>Усть-Лабинского городского поселения Усть-Лабинского района (далее - администрация городского поселения)</w:t>
      </w:r>
      <w:r w:rsidRPr="00492C23">
        <w:rPr>
          <w:rFonts w:ascii="Times New Roman" w:hAnsi="Times New Roman" w:cs="Times New Roman"/>
          <w:sz w:val="28"/>
          <w:szCs w:val="28"/>
        </w:rPr>
        <w:t>, а также возможностей финансового и ресурсного обеспечения.</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7" w:name="sub_13"/>
      <w:r w:rsidRPr="00492C23">
        <w:rPr>
          <w:rFonts w:ascii="Times New Roman" w:hAnsi="Times New Roman" w:cs="Times New Roman"/>
          <w:sz w:val="28"/>
          <w:szCs w:val="28"/>
        </w:rPr>
        <w:t>1.3. Муниципальная программа разрабатывается и утверждается на срок не менее трех лет.</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8" w:name="sub_14"/>
      <w:bookmarkEnd w:id="7"/>
      <w:r w:rsidRPr="00492C23">
        <w:rPr>
          <w:rFonts w:ascii="Times New Roman" w:hAnsi="Times New Roman" w:cs="Times New Roman"/>
          <w:sz w:val="28"/>
          <w:szCs w:val="28"/>
        </w:rPr>
        <w:t>1.4. Муниципальная программа может включать подпрограммы и основные мероприятия муниципальной программы.</w:t>
      </w:r>
    </w:p>
    <w:bookmarkEnd w:id="8"/>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Подпрограммой муниципальной программы (далее - подпрограмма) является комплекс взаимоувязанных по целям, срокам и ресурсам мероприятий, направленных на решение отдельных целей и задач в рамках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Основное мероприятие направлено на решение отдельных задач, объединенных исходя из необходимости рациональной организации их решения, не включенных в подпрограмму.</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lastRenderedPageBreak/>
        <w:t xml:space="preserve">В муниципальную программу (подпрограммы, основные мероприятия) могут быть включены мероприятия, направленные на достижение целей и решение задач муниципальной программы (подпрограммы), в том числе создание условий для ее реализации, предусматривающие финансирование обеспечение деятельности муниципальных учреждений </w:t>
      </w:r>
      <w:r w:rsidRPr="00492C23">
        <w:rPr>
          <w:rFonts w:ascii="Times New Roman" w:hAnsi="Times New Roman" w:cs="Times New Roman"/>
          <w:bCs/>
          <w:color w:val="26282F"/>
          <w:sz w:val="28"/>
          <w:szCs w:val="28"/>
        </w:rPr>
        <w:t>Усть-Лабинского городского поселения Усть-Лабинского района</w:t>
      </w:r>
      <w:r w:rsidRPr="00492C23">
        <w:rPr>
          <w:rFonts w:ascii="Times New Roman" w:hAnsi="Times New Roman" w:cs="Times New Roman"/>
          <w:sz w:val="28"/>
          <w:szCs w:val="28"/>
        </w:rPr>
        <w:t>, участвующих в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9" w:name="sub_15"/>
      <w:r w:rsidRPr="00492C23">
        <w:rPr>
          <w:rFonts w:ascii="Times New Roman" w:hAnsi="Times New Roman" w:cs="Times New Roman"/>
          <w:sz w:val="28"/>
          <w:szCs w:val="28"/>
        </w:rPr>
        <w:t>1.5. В настоящем Порядке используются следующие понятия:</w:t>
      </w:r>
    </w:p>
    <w:bookmarkEnd w:id="9"/>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b/>
          <w:bCs/>
          <w:color w:val="26282F"/>
          <w:sz w:val="28"/>
          <w:szCs w:val="28"/>
        </w:rPr>
        <w:t>координатор муниципальной программы</w:t>
      </w:r>
      <w:r w:rsidRPr="00492C23">
        <w:rPr>
          <w:rFonts w:ascii="Times New Roman" w:hAnsi="Times New Roman" w:cs="Times New Roman"/>
          <w:sz w:val="28"/>
          <w:szCs w:val="28"/>
        </w:rPr>
        <w:t xml:space="preserve"> - ответственный исполнитель муниципальной программы, отраслевой  функциональный орган администрации городского поселения, являющийся ответственным за разработку, реализацию, мониторинг и оценку эффективности муниципальной программы, определенный таковым в соответствии с перечнем муниципальных программ </w:t>
      </w:r>
      <w:r w:rsidRPr="00492C23">
        <w:rPr>
          <w:rFonts w:ascii="Times New Roman" w:hAnsi="Times New Roman" w:cs="Times New Roman"/>
          <w:bCs/>
          <w:color w:val="26282F"/>
          <w:sz w:val="28"/>
          <w:szCs w:val="28"/>
        </w:rPr>
        <w:t>Усть-Лабинского городского поселения Усть-Лабинского района</w:t>
      </w:r>
      <w:r w:rsidRPr="00492C23">
        <w:rPr>
          <w:rFonts w:ascii="Times New Roman" w:hAnsi="Times New Roman" w:cs="Times New Roman"/>
          <w:sz w:val="28"/>
          <w:szCs w:val="28"/>
        </w:rPr>
        <w:t>, утвержденным нормативным правовым актом администрации городского поселения (далее - Перечень муниципальных программ), и обладающий полномочиями, установленными настоящим Порядком (далее - координатор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b/>
          <w:bCs/>
          <w:color w:val="26282F"/>
          <w:sz w:val="28"/>
          <w:szCs w:val="28"/>
        </w:rPr>
        <w:t>координатор подпрограммы</w:t>
      </w:r>
      <w:r w:rsidRPr="00492C23">
        <w:rPr>
          <w:rFonts w:ascii="Times New Roman" w:hAnsi="Times New Roman" w:cs="Times New Roman"/>
          <w:sz w:val="28"/>
          <w:szCs w:val="28"/>
        </w:rPr>
        <w:t xml:space="preserve"> - соисполнитель муниципальной программы, отраслевой функциональный орган администрации городского поселения, являющийся ответственным за разработку и реализацию подпрограммы и обладающий полномочиями, установленными настоящим Порядком (далее - координатор подпрограммы);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b/>
          <w:bCs/>
          <w:color w:val="26282F"/>
          <w:sz w:val="28"/>
          <w:szCs w:val="28"/>
        </w:rPr>
        <w:t>участник муниципальной программы</w:t>
      </w:r>
      <w:r w:rsidRPr="00492C23">
        <w:rPr>
          <w:rFonts w:ascii="Times New Roman" w:hAnsi="Times New Roman" w:cs="Times New Roman"/>
          <w:sz w:val="28"/>
          <w:szCs w:val="28"/>
        </w:rPr>
        <w:t xml:space="preserve"> - отраслевой функциональный орган администрации городского поселения и (или) подведомственное муниципальное учреждение, участвующее в реализации одного или нескольких мероприятий муниципальной программы (подпрограммы, основного мероприятия), не являющийся координатором муниципальной программы (подпрограммы);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b/>
          <w:bCs/>
          <w:color w:val="26282F"/>
          <w:sz w:val="28"/>
          <w:szCs w:val="28"/>
        </w:rPr>
        <w:t>основные параметры муниципальной программы (подпрограммы)</w:t>
      </w:r>
      <w:r w:rsidRPr="00492C23">
        <w:rPr>
          <w:rFonts w:ascii="Times New Roman" w:hAnsi="Times New Roman" w:cs="Times New Roman"/>
          <w:sz w:val="28"/>
          <w:szCs w:val="28"/>
        </w:rPr>
        <w:t xml:space="preserve"> - цели, задачи, целевые показатели достижения целей и решения задач муниципальной программы (подпрограммы, основного мероприятия) (далее также - целевой показатель), сроки их достижения, ресурсное обеспечение, необходимое для достижения целей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b/>
          <w:bCs/>
          <w:color w:val="26282F"/>
          <w:sz w:val="28"/>
          <w:szCs w:val="28"/>
        </w:rPr>
        <w:t>проблема социально-экономического развития</w:t>
      </w:r>
      <w:r w:rsidRPr="00492C23">
        <w:rPr>
          <w:rFonts w:ascii="Times New Roman" w:hAnsi="Times New Roman" w:cs="Times New Roman"/>
          <w:sz w:val="28"/>
          <w:szCs w:val="28"/>
        </w:rPr>
        <w:t xml:space="preserve"> - противоречие между желаемым (целевым) и текущим (действительным) состоянием сферы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b/>
          <w:sz w:val="28"/>
          <w:szCs w:val="28"/>
        </w:rPr>
        <w:t>цель муниципальной программы (подпрограммы)</w:t>
      </w:r>
      <w:r w:rsidRPr="00492C23">
        <w:rPr>
          <w:rFonts w:ascii="Times New Roman" w:hAnsi="Times New Roman" w:cs="Times New Roman"/>
          <w:sz w:val="28"/>
          <w:szCs w:val="28"/>
        </w:rPr>
        <w:t xml:space="preserve"> – планируемый за период реализации муниципальной программы (подпрограммы) конечный результат, в том числе решение проблем социально-экономического развития Усть-Лабинского городского поселения Усть-Лабинского района, достигаемый посредством реализации муниципальной программы (подпрограммы);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b/>
          <w:sz w:val="28"/>
          <w:szCs w:val="28"/>
        </w:rPr>
        <w:t>задача муниципальной программы (подпрограммы)</w:t>
      </w:r>
      <w:r w:rsidRPr="00492C23">
        <w:rPr>
          <w:rFonts w:ascii="Times New Roman" w:hAnsi="Times New Roman" w:cs="Times New Roman"/>
          <w:sz w:val="28"/>
          <w:szCs w:val="28"/>
        </w:rPr>
        <w:t xml:space="preserve"> –направление деятельности по достижению цели муниципальной программы (подпрограммы);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b/>
          <w:sz w:val="28"/>
          <w:szCs w:val="28"/>
        </w:rPr>
        <w:t>мероприятие</w:t>
      </w:r>
      <w:r w:rsidRPr="00492C23">
        <w:rPr>
          <w:rFonts w:ascii="Times New Roman" w:hAnsi="Times New Roman" w:cs="Times New Roman"/>
          <w:sz w:val="28"/>
          <w:szCs w:val="28"/>
        </w:rPr>
        <w:t xml:space="preserve"> – действие (совокупность действий), направленное (</w:t>
      </w:r>
      <w:proofErr w:type="spellStart"/>
      <w:r w:rsidRPr="00492C23">
        <w:rPr>
          <w:rFonts w:ascii="Times New Roman" w:hAnsi="Times New Roman" w:cs="Times New Roman"/>
          <w:sz w:val="28"/>
          <w:szCs w:val="28"/>
        </w:rPr>
        <w:t>ых</w:t>
      </w:r>
      <w:proofErr w:type="spellEnd"/>
      <w:r w:rsidRPr="00492C23">
        <w:rPr>
          <w:rFonts w:ascii="Times New Roman" w:hAnsi="Times New Roman" w:cs="Times New Roman"/>
          <w:sz w:val="28"/>
          <w:szCs w:val="28"/>
        </w:rPr>
        <w:t>) на достижение непосредственного результата;</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b/>
          <w:bCs/>
          <w:color w:val="26282F"/>
          <w:sz w:val="28"/>
          <w:szCs w:val="28"/>
        </w:rPr>
        <w:lastRenderedPageBreak/>
        <w:t>целевой показатель</w:t>
      </w:r>
      <w:r w:rsidRPr="00492C23">
        <w:rPr>
          <w:rFonts w:ascii="Times New Roman" w:hAnsi="Times New Roman" w:cs="Times New Roman"/>
          <w:sz w:val="28"/>
          <w:szCs w:val="28"/>
        </w:rPr>
        <w:t xml:space="preserve"> - количественная характеристика результата достижения цели и решения задачи муниципальной программы (подпрограммы, основного мероприятия);</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b/>
          <w:sz w:val="28"/>
          <w:szCs w:val="28"/>
        </w:rPr>
        <w:t xml:space="preserve">непосредственный результат </w:t>
      </w:r>
      <w:r w:rsidRPr="00492C23">
        <w:rPr>
          <w:rFonts w:ascii="Times New Roman" w:hAnsi="Times New Roman" w:cs="Times New Roman"/>
          <w:sz w:val="28"/>
          <w:szCs w:val="28"/>
        </w:rPr>
        <w:t>- характеристика объема и качества реализации мероприятия, направленного на достижение конечного результата реализации муниципальной программы (подпрограммы, основного мероприятия);</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b/>
          <w:bCs/>
          <w:color w:val="26282F"/>
          <w:sz w:val="28"/>
          <w:szCs w:val="28"/>
        </w:rPr>
        <w:t>результативность муниципальной программы (подпрограммы)</w:t>
      </w:r>
      <w:r w:rsidRPr="00492C23">
        <w:rPr>
          <w:rFonts w:ascii="Times New Roman" w:hAnsi="Times New Roman" w:cs="Times New Roman"/>
          <w:sz w:val="28"/>
          <w:szCs w:val="28"/>
        </w:rPr>
        <w:t xml:space="preserve"> - степень достижения запланированных целевых показателей;</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b/>
          <w:bCs/>
          <w:color w:val="26282F"/>
          <w:sz w:val="28"/>
          <w:szCs w:val="28"/>
        </w:rPr>
        <w:t>эффективность муниципальной программы (подпрограммы)</w:t>
      </w:r>
      <w:r w:rsidRPr="00492C23">
        <w:rPr>
          <w:rFonts w:ascii="Times New Roman" w:hAnsi="Times New Roman" w:cs="Times New Roman"/>
          <w:sz w:val="28"/>
          <w:szCs w:val="28"/>
        </w:rPr>
        <w:t xml:space="preserve"> - соотношение достигнутых целевых показателей и ресурсов, затраченных на их достижение;</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b/>
          <w:bCs/>
          <w:color w:val="26282F"/>
          <w:sz w:val="28"/>
          <w:szCs w:val="28"/>
        </w:rPr>
        <w:t>мониторинг реализации муниципальной программы</w:t>
      </w:r>
      <w:r w:rsidRPr="00492C23">
        <w:rPr>
          <w:rFonts w:ascii="Times New Roman" w:hAnsi="Times New Roman" w:cs="Times New Roman"/>
          <w:sz w:val="28"/>
          <w:szCs w:val="28"/>
        </w:rPr>
        <w:t xml:space="preserve"> - процесс наблюдения за реализацией основных параметров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10" w:name="sub_16"/>
      <w:r w:rsidRPr="00492C23">
        <w:rPr>
          <w:rFonts w:ascii="Times New Roman" w:hAnsi="Times New Roman" w:cs="Times New Roman"/>
          <w:sz w:val="28"/>
          <w:szCs w:val="28"/>
        </w:rPr>
        <w:t>1.6. Основанием для разработки муниципальных программ является Перечень муниципальных программ, которым устанавливается наименование и координатор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11" w:name="sub_17"/>
      <w:bookmarkEnd w:id="10"/>
      <w:r w:rsidRPr="00492C23">
        <w:rPr>
          <w:rFonts w:ascii="Times New Roman" w:hAnsi="Times New Roman" w:cs="Times New Roman"/>
          <w:sz w:val="28"/>
          <w:szCs w:val="28"/>
        </w:rPr>
        <w:t>1.7. Разработка и реализация муниципальной программы, а также принятие решения о необходимости внесения изменений в нее осуществляется координатором муниципальной программы совместно с координаторами подпрограмм и (или) участниками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12" w:name="sub_18"/>
      <w:bookmarkEnd w:id="11"/>
      <w:r w:rsidRPr="00492C23">
        <w:rPr>
          <w:rFonts w:ascii="Times New Roman" w:hAnsi="Times New Roman" w:cs="Times New Roman"/>
          <w:sz w:val="28"/>
          <w:szCs w:val="28"/>
        </w:rPr>
        <w:t xml:space="preserve">1.8. </w:t>
      </w:r>
      <w:bookmarkStart w:id="13" w:name="sub_19"/>
      <w:bookmarkEnd w:id="12"/>
      <w:r w:rsidRPr="00492C23">
        <w:rPr>
          <w:rFonts w:ascii="Times New Roman" w:hAnsi="Times New Roman" w:cs="Times New Roman"/>
          <w:sz w:val="28"/>
          <w:szCs w:val="28"/>
        </w:rPr>
        <w:t>Муниципальная программа утверждается правовым актом администрации городского поселения в течении 1 месяца с момента принятия решения о выделении денежных средств.</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14" w:name="sub_110"/>
      <w:bookmarkEnd w:id="13"/>
      <w:r w:rsidRPr="00492C23">
        <w:rPr>
          <w:rFonts w:ascii="Times New Roman" w:hAnsi="Times New Roman" w:cs="Times New Roman"/>
          <w:sz w:val="28"/>
          <w:szCs w:val="28"/>
        </w:rPr>
        <w:t>1.9. По каждой муниципальной программе ее координатором ежегодно проводится оценка эффективности ее реализации.</w:t>
      </w:r>
    </w:p>
    <w:bookmarkEnd w:id="14"/>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p>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sz w:val="28"/>
          <w:szCs w:val="28"/>
        </w:rPr>
      </w:pPr>
      <w:bookmarkStart w:id="15" w:name="sub_200"/>
      <w:r w:rsidRPr="00492C23">
        <w:rPr>
          <w:rFonts w:ascii="Times New Roman" w:hAnsi="Times New Roman" w:cs="Times New Roman"/>
          <w:b/>
          <w:bCs/>
          <w:color w:val="26282F"/>
          <w:sz w:val="28"/>
          <w:szCs w:val="28"/>
        </w:rPr>
        <w:t>2. Требования к содержанию муниципальной программы</w:t>
      </w:r>
      <w:bookmarkEnd w:id="15"/>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16" w:name="sub_210"/>
      <w:r w:rsidRPr="00492C23">
        <w:rPr>
          <w:rFonts w:ascii="Times New Roman" w:hAnsi="Times New Roman" w:cs="Times New Roman"/>
          <w:sz w:val="28"/>
          <w:szCs w:val="28"/>
        </w:rPr>
        <w:t>Муниципальная программа имеет следующую структуру (с учетом структуры, включающей подпрограммы, основные мероприятия):</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17" w:name="sub_211"/>
      <w:bookmarkEnd w:id="16"/>
      <w:r w:rsidRPr="00492C23">
        <w:rPr>
          <w:rFonts w:ascii="Times New Roman" w:hAnsi="Times New Roman" w:cs="Times New Roman"/>
          <w:sz w:val="28"/>
          <w:szCs w:val="28"/>
        </w:rPr>
        <w:t xml:space="preserve">2.1. Паспорт муниципальной программы (по форме согласно </w:t>
      </w:r>
      <w:hyperlink r:id="rId8" w:history="1">
        <w:r w:rsidRPr="00492C23">
          <w:rPr>
            <w:rFonts w:ascii="Times New Roman" w:hAnsi="Times New Roman" w:cs="Times New Roman"/>
            <w:sz w:val="28"/>
            <w:szCs w:val="28"/>
          </w:rPr>
          <w:t>приложению № 1</w:t>
        </w:r>
      </w:hyperlink>
      <w:r w:rsidRPr="00492C23">
        <w:rPr>
          <w:rFonts w:ascii="Times New Roman" w:hAnsi="Times New Roman" w:cs="Times New Roman"/>
          <w:sz w:val="28"/>
          <w:szCs w:val="28"/>
        </w:rPr>
        <w:t xml:space="preserve"> к настоящему Порядку).</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18" w:name="sub_212"/>
      <w:bookmarkEnd w:id="17"/>
      <w:r w:rsidRPr="00492C23">
        <w:rPr>
          <w:rFonts w:ascii="Times New Roman" w:hAnsi="Times New Roman" w:cs="Times New Roman"/>
          <w:sz w:val="28"/>
          <w:szCs w:val="28"/>
        </w:rPr>
        <w:t>2.1.1. Текстовая часть муниципальной программы, включающая следующие разделы:</w:t>
      </w:r>
    </w:p>
    <w:bookmarkEnd w:id="18"/>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целевые показатели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перечень основных мероприятий муниципальной программы (при наличии);</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информация о налоговых расходах городского поселения в сфере реализации муниципальной программы (при наличии);</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методика оценки эффективности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механизм реализации муниципальной программы и контроль за ее выполнением.</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19" w:name="sub_213"/>
      <w:r w:rsidRPr="00492C23">
        <w:rPr>
          <w:rFonts w:ascii="Times New Roman" w:hAnsi="Times New Roman" w:cs="Times New Roman"/>
          <w:sz w:val="28"/>
          <w:szCs w:val="28"/>
        </w:rPr>
        <w:t>2.1.2. Подпрограммы (при наличии, в виде приложений к муниципальной программе).</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20" w:name="sub_220"/>
      <w:bookmarkEnd w:id="19"/>
      <w:r w:rsidRPr="00492C23">
        <w:rPr>
          <w:rFonts w:ascii="Times New Roman" w:hAnsi="Times New Roman" w:cs="Times New Roman"/>
          <w:sz w:val="28"/>
          <w:szCs w:val="28"/>
        </w:rPr>
        <w:t xml:space="preserve">2.2. </w:t>
      </w:r>
      <w:bookmarkStart w:id="21" w:name="sub_222"/>
      <w:bookmarkEnd w:id="20"/>
      <w:r w:rsidRPr="00492C23">
        <w:rPr>
          <w:rFonts w:ascii="Times New Roman" w:hAnsi="Times New Roman" w:cs="Times New Roman"/>
          <w:sz w:val="28"/>
          <w:szCs w:val="28"/>
        </w:rPr>
        <w:t>Раздел "Целевые показатели муниципальной программы".</w:t>
      </w:r>
    </w:p>
    <w:bookmarkEnd w:id="21"/>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lastRenderedPageBreak/>
        <w:t xml:space="preserve">Формируемые в данном разделе цели и задачи целевой программы должны соответствовать основным направлениям Стратегии и Программы социально-экономического развития </w:t>
      </w:r>
      <w:r w:rsidRPr="00492C23">
        <w:rPr>
          <w:rFonts w:ascii="Times New Roman" w:hAnsi="Times New Roman" w:cs="Times New Roman"/>
          <w:bCs/>
          <w:color w:val="26282F"/>
          <w:sz w:val="28"/>
          <w:szCs w:val="28"/>
        </w:rPr>
        <w:t>Усть-Лабинского городского поселения                                    Усть-Лабинского района в соответствующей сфере, установленным в документах стратегического планирования</w:t>
      </w:r>
      <w:r w:rsidRPr="00492C23">
        <w:rPr>
          <w:rFonts w:ascii="Times New Roman" w:hAnsi="Times New Roman" w:cs="Times New Roman"/>
          <w:sz w:val="28"/>
          <w:szCs w:val="28"/>
        </w:rPr>
        <w:t>.</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2.2.1. Цель должна обладать следующими свойствами:</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специфичность (цель должна соответствовать сфере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конкретность (не допускаются нечеткие формулировки, ведущие к произвольному или неоднозначному толкованию);</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измеримость (достижение цели можно проверить);</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достижимость (цель должна быть достижима за период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релевантность (соответствие формулировки цели ожидаемым конечным результатам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Формулировка цели должна быть ясной, без использования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Достижение цели обеспечивается за счет решения задач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2.2.2. Задача муниципальной программы определяет результат реализации совокупности взаимосвязанных мероприятий или осуществления муниципальных функций в рамках достижения цели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Сформулированные задачи должны быть необходимы и достаточны для достижения соответствующей цели.</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2.2.3. Целевые показатели должны количественно характеризовать ход реализации, достижение целей и решение задач муниципальной программы, а также:</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отражать специфику развития конкретной области, проблем и задач, на решение которых направлена реализация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иметь количественное значение;</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непосредственно зависеть от решения задач и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отвечать иным требованиям, определяемым в соответствии с настоящим Порядком.</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В перечень целевых показателей рекомендуется включать показатели, значения которых удовлетворяют одному из следующих условий:</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определяются на основе данных государственного статистического наблюдения;</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рассчитываются по методикам, утвержденным правовыми актами Российской Федерации, Краснодарского края, муниципальными правовыми актами, а также методикам, включенным в состав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Система целевых показателей должна обеспечивать возможность проверки и подтверждения достижения целей и решения задач, представленных в муниципальной программе.</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 xml:space="preserve">Цели, задачи и характеризующие их целевые показатели муниципальной программы приводятся в табличной форме в соответствии с </w:t>
      </w:r>
      <w:hyperlink r:id="rId9" w:history="1">
        <w:r w:rsidRPr="00492C23">
          <w:rPr>
            <w:rFonts w:ascii="Times New Roman" w:hAnsi="Times New Roman" w:cs="Times New Roman"/>
            <w:sz w:val="28"/>
            <w:szCs w:val="28"/>
          </w:rPr>
          <w:t>приложением № 2</w:t>
        </w:r>
      </w:hyperlink>
      <w:r w:rsidRPr="00492C23">
        <w:rPr>
          <w:rFonts w:ascii="Times New Roman" w:hAnsi="Times New Roman" w:cs="Times New Roman"/>
          <w:sz w:val="28"/>
          <w:szCs w:val="28"/>
        </w:rPr>
        <w:t xml:space="preserve"> к настоящему Порядку.</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Целевые показатели подпрограмм и основных мероприятий должны быть увязаны с целевыми показателями, характеризующими достижение целей и решение задач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В случае несоответствия значений целевых показателей муниципальной программы целевым значениям показателей, установленным в утвержденном правовым актом администрации городского поселения плане мероприятий ("дорожной карте") (при его наличии), а также при планировании сохранения текущих значений либо ухудшения значений целевых показателей в течение срока реализации муниципальной программы приводятся обоснование предлагаемых значений целевых показателей муниципальной программы и необходимые расчеты к нему.</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В случае достижения по итогам отчетного года превышающих значений целевых показателей, отражающих положительную динамику, координатор вносит изменения, согласованные при необходимости с координатором подпрограмм и участниками муниципальной программы, в плановых значениях целевых показателей на последующие периоды с учетом фактических значений целевых показателей предыдущих периодов, их динамики и сопоставимости внешних факторов, влияющих на достижение данных целевых показателей.</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Для целевых показателей, рассчитываемых ежегодно без отношения к достигнутым значениям предыдущих периодов, изменение целевых показателей проводится с учетом сопоставимости ресурсного обеспечения муниципальной программы, влияющего на достижение соответствующего целевого показателя.</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В разделе указываются сроки реализации муниципальной программы. При необходимости также устанавливаются этапы реализации муниципальной программы, дается их описание.</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22" w:name="sub_10020"/>
      <w:r w:rsidRPr="00492C23">
        <w:rPr>
          <w:rFonts w:ascii="Times New Roman" w:hAnsi="Times New Roman" w:cs="Times New Roman"/>
          <w:sz w:val="28"/>
          <w:szCs w:val="28"/>
        </w:rPr>
        <w:t>2.3. Раздел "Информация о налоговых расходах городского поселения в сфере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В муниципальной программе отражается информация о налоговых расходах городского поселения, обусловленных налоговыми льготами, освобождениями и иными преференциями по налогам, предусмотренными в качестве мер государственной поддержки в соответствии с целями муниципальной программы и действующим законодательством.</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 xml:space="preserve">Информация о налоговых расходах городского поселения в сфере реализации муниципальной программы (при наличии) приводится в муниципальной программе согласно </w:t>
      </w:r>
      <w:hyperlink w:anchor="sub_1500" w:history="1">
        <w:r w:rsidRPr="00492C23">
          <w:rPr>
            <w:rFonts w:ascii="Times New Roman" w:hAnsi="Times New Roman" w:cs="Times New Roman"/>
            <w:sz w:val="28"/>
            <w:szCs w:val="28"/>
          </w:rPr>
          <w:t>приложению № 4</w:t>
        </w:r>
      </w:hyperlink>
      <w:r w:rsidRPr="00492C23">
        <w:rPr>
          <w:rFonts w:ascii="Times New Roman" w:hAnsi="Times New Roman" w:cs="Times New Roman"/>
          <w:sz w:val="28"/>
          <w:szCs w:val="28"/>
        </w:rPr>
        <w:t xml:space="preserve"> к настоящему Порядку. Данная информация подлежит ежегодной актуализации.</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2.4. Раздел "Перечень основных мероприятий муниципальной программы".</w:t>
      </w:r>
    </w:p>
    <w:bookmarkEnd w:id="22"/>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В разделе приводится перечень подпрограмм, а также перечень основных мероприятий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Перечень основных мероприятий должен содержать конкретные формулировки наименований основных мероприятий, отражать источники и объемы финансирования, непосредственные результаты их реализации.</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Основные мероприятия, включенные в перечень, не могут дублировать мероприятия других муниципальных программ (подпрограмм). Масштаб основного мероприятия должен обеспечивать возможность контроля за выполнением муниципальной программы, но не усложнять систему контроля и отчетности. Наименования основных мероприятий не могут дублировать наименования целей и задач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Основное мероприятие должно быть направлено на решение конкретной задачи муниципальной программы. На решение одной задачи может быть направлено несколько основных мероприятий.</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 xml:space="preserve">Перечень основных мероприятий, реализация которых предполагает финансирование за счет средств местного бюджета, должен отражать соответствующие расходные обязательства городского поселения и формироваться с учетом установленных </w:t>
      </w:r>
      <w:hyperlink r:id="rId10" w:history="1">
        <w:r w:rsidRPr="00492C23">
          <w:rPr>
            <w:rFonts w:ascii="Times New Roman" w:hAnsi="Times New Roman" w:cs="Times New Roman"/>
            <w:sz w:val="28"/>
            <w:szCs w:val="28"/>
          </w:rPr>
          <w:t>бюджетным законодательством</w:t>
        </w:r>
      </w:hyperlink>
      <w:r w:rsidRPr="00492C23">
        <w:rPr>
          <w:rFonts w:ascii="Times New Roman" w:hAnsi="Times New Roman" w:cs="Times New Roman"/>
          <w:sz w:val="28"/>
          <w:szCs w:val="28"/>
        </w:rPr>
        <w:t xml:space="preserve"> Российской Федерации видов расходов бюджета (форм бюджетных ассигнований). Перечень основных мероприятий, реализация которых не предполагает финансирование за счет средств местного бюджета, формируется с учетом вопросов местного значения, полномочий органов местного самоуправления, определенных законодательством Российской Федерации.</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 xml:space="preserve">Перечень основных мероприятий муниципальной программы приводится в табличной форме в соответствии с </w:t>
      </w:r>
      <w:hyperlink r:id="rId11" w:history="1">
        <w:r w:rsidRPr="00492C23">
          <w:rPr>
            <w:rFonts w:ascii="Times New Roman" w:hAnsi="Times New Roman" w:cs="Times New Roman"/>
            <w:sz w:val="28"/>
            <w:szCs w:val="28"/>
          </w:rPr>
          <w:t>приложением № 3</w:t>
        </w:r>
      </w:hyperlink>
      <w:r w:rsidRPr="00492C23">
        <w:rPr>
          <w:rFonts w:ascii="Times New Roman" w:hAnsi="Times New Roman" w:cs="Times New Roman"/>
          <w:sz w:val="28"/>
          <w:szCs w:val="28"/>
        </w:rPr>
        <w:t xml:space="preserve"> к настоящему Порядку.</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Основные мероприятия, предусматривающие предоставление бюджетных инвестиций (субсидий) в соответствии со статьями 78.2, 79 и 80 Бюджетного кодекса Российской Федерации (далее- бюджетные инвестиции), включаются в муниципальную программу на основании Решений, принятых в соответствии с муниципальными правовыми актами Усть-Лабинского городского поселения Усть-Лабинского района. При этом основное мероприятие должно содержать направление бюджетных инвестиций (субсидий) в соответствии со статьями 78.2, 79 и 80 Бюджетного кодекса Российской Федерации без указания конкретного объекта капитальных вложений.</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23" w:name="sub_227"/>
      <w:r w:rsidRPr="00492C23">
        <w:rPr>
          <w:rFonts w:ascii="Times New Roman" w:hAnsi="Times New Roman" w:cs="Times New Roman"/>
          <w:sz w:val="28"/>
          <w:szCs w:val="28"/>
        </w:rPr>
        <w:t>2.5. Раздел "Методика оценки эффективности реализации муниципальной программы".</w:t>
      </w:r>
    </w:p>
    <w:bookmarkEnd w:id="23"/>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 Указанная методика должна быть основана на оценке результативности муниципальной программы с учетом объема ресурсов, направленных на ее реализацию, а также реализовавшихся рисков и социально-экономических эффектов, оказывающих влияние на изменение соответствующей сферы социально-экономического развития муниципального образования.</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Методика оценки эффективности реализации муниципальной программы учитывает необходимость проведения оценок:</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степени достижения целей и решения задач муниципальной программы и входящих в нее подпрограмм и основных мероприятий;</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степени соответствия запланированному уровню затрат и эффективности использования средств местного бюджета;</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степени реализации мероприятий подпрограмм и основных мероприятий (достижения ожидаемых непосредственных результатов их реализации).</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 один раз в год.</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 xml:space="preserve">При разработке Методики оценки эффективности реализации муниципальной программы рекомендуется использовать базовые положения типовой методики оценки эффективности реализации муниципальной программы в соответствии с </w:t>
      </w:r>
      <w:hyperlink r:id="rId12" w:history="1">
        <w:r w:rsidRPr="00492C23">
          <w:rPr>
            <w:rFonts w:ascii="Times New Roman" w:hAnsi="Times New Roman" w:cs="Times New Roman"/>
            <w:sz w:val="28"/>
            <w:szCs w:val="28"/>
          </w:rPr>
          <w:t>приложением № 5</w:t>
        </w:r>
      </w:hyperlink>
      <w:r w:rsidRPr="00492C23">
        <w:rPr>
          <w:rFonts w:ascii="Times New Roman" w:hAnsi="Times New Roman" w:cs="Times New Roman"/>
          <w:sz w:val="28"/>
          <w:szCs w:val="28"/>
        </w:rPr>
        <w:t xml:space="preserve"> к настоящему Порядку.</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24" w:name="sub_228"/>
      <w:r w:rsidRPr="00492C23">
        <w:rPr>
          <w:rFonts w:ascii="Times New Roman" w:hAnsi="Times New Roman" w:cs="Times New Roman"/>
          <w:sz w:val="28"/>
          <w:szCs w:val="28"/>
        </w:rPr>
        <w:t>2.6. Раздел "Механизм реализации муниципальной программы и контроль за ее выполнением".</w:t>
      </w:r>
    </w:p>
    <w:bookmarkEnd w:id="24"/>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Раздел должен включать описание механизмов управления муниципальной программой, взаимодействия, разграничение полномочий и ответственности участников правоотношений, связанных с реализацией муниципальной программы, контроля за ее выполнением.</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25" w:name="sub_23"/>
      <w:r w:rsidRPr="00492C23">
        <w:rPr>
          <w:rFonts w:ascii="Times New Roman" w:hAnsi="Times New Roman" w:cs="Times New Roman"/>
          <w:sz w:val="28"/>
          <w:szCs w:val="28"/>
        </w:rPr>
        <w:t>2.7. Подпрограмма формируется с учетом согласованности основных параметров подпрограммы и муниципальной программы.</w:t>
      </w:r>
    </w:p>
    <w:bookmarkEnd w:id="25"/>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Подпрограмма имеет следующую структуру:</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26" w:name="sub_231"/>
      <w:r w:rsidRPr="00492C23">
        <w:rPr>
          <w:rFonts w:ascii="Times New Roman" w:hAnsi="Times New Roman" w:cs="Times New Roman"/>
          <w:sz w:val="28"/>
          <w:szCs w:val="28"/>
        </w:rPr>
        <w:t xml:space="preserve">2.7.1. Паспорт подпрограммы (по форме согласно </w:t>
      </w:r>
      <w:hyperlink r:id="rId13" w:history="1">
        <w:r w:rsidRPr="00492C23">
          <w:rPr>
            <w:rFonts w:ascii="Times New Roman" w:hAnsi="Times New Roman" w:cs="Times New Roman"/>
            <w:sz w:val="28"/>
            <w:szCs w:val="28"/>
          </w:rPr>
          <w:t>приложению № 6</w:t>
        </w:r>
      </w:hyperlink>
      <w:r w:rsidRPr="00492C23">
        <w:rPr>
          <w:rFonts w:ascii="Times New Roman" w:hAnsi="Times New Roman" w:cs="Times New Roman"/>
          <w:sz w:val="28"/>
          <w:szCs w:val="28"/>
        </w:rPr>
        <w:t xml:space="preserve"> к настоящему Порядку).</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27" w:name="sub_232"/>
      <w:bookmarkEnd w:id="26"/>
      <w:r w:rsidRPr="00492C23">
        <w:rPr>
          <w:rFonts w:ascii="Times New Roman" w:hAnsi="Times New Roman" w:cs="Times New Roman"/>
          <w:sz w:val="28"/>
          <w:szCs w:val="28"/>
        </w:rPr>
        <w:t>2.7.2. Текстовая часть подпрограммы по следующим разделам:</w:t>
      </w:r>
    </w:p>
    <w:bookmarkEnd w:id="27"/>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перечень мероприятий подпрограммы;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механизм реализации подпрограммы.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28" w:name="sub_233"/>
      <w:r w:rsidRPr="00492C23">
        <w:rPr>
          <w:rFonts w:ascii="Times New Roman" w:hAnsi="Times New Roman" w:cs="Times New Roman"/>
          <w:sz w:val="28"/>
          <w:szCs w:val="28"/>
        </w:rPr>
        <w:t>2.7.3. Требования к разделам подпрограммы аналогичны требованиям, предъявляемым к содержанию соответствующих разделов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29" w:name="sub_234"/>
      <w:bookmarkEnd w:id="28"/>
      <w:r w:rsidRPr="00492C23">
        <w:rPr>
          <w:rFonts w:ascii="Times New Roman" w:hAnsi="Times New Roman" w:cs="Times New Roman"/>
          <w:sz w:val="28"/>
          <w:szCs w:val="28"/>
        </w:rPr>
        <w:t>2.7.4. Мероприятия подпрограмм в обязательном порядке должны быть увязаны с конечными результатами подпрограммы.</w:t>
      </w:r>
    </w:p>
    <w:bookmarkEnd w:id="29"/>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 xml:space="preserve">Перечень мероприятий подпрограммы формируется в табличной форме в соответствии с </w:t>
      </w:r>
      <w:hyperlink r:id="rId14" w:history="1">
        <w:r w:rsidRPr="00492C23">
          <w:rPr>
            <w:rFonts w:ascii="Times New Roman" w:hAnsi="Times New Roman" w:cs="Times New Roman"/>
            <w:sz w:val="28"/>
            <w:szCs w:val="28"/>
          </w:rPr>
          <w:t>приложением № 7</w:t>
        </w:r>
      </w:hyperlink>
      <w:r w:rsidRPr="00492C23">
        <w:rPr>
          <w:rFonts w:ascii="Times New Roman" w:hAnsi="Times New Roman" w:cs="Times New Roman"/>
          <w:sz w:val="28"/>
          <w:szCs w:val="28"/>
        </w:rPr>
        <w:t xml:space="preserve"> к настоящему Порядку.</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30" w:name="sub_235"/>
      <w:r w:rsidRPr="00492C23">
        <w:rPr>
          <w:rFonts w:ascii="Times New Roman" w:hAnsi="Times New Roman" w:cs="Times New Roman"/>
          <w:sz w:val="28"/>
          <w:szCs w:val="28"/>
        </w:rPr>
        <w:t>2.7.5. В муниципальную программу может включаться подпрограмма, содержащая мероприятия, направленные на обеспечение эффективного управления реализацией муниципальной программы. В данной подпрограмме отражаются цели и задачи, направленные, в том числе, на обеспечение эффективного исполнения муниципальных функций, повышение доступности и качества оказания муниципальных услуг (выполнения работ) в сфере реализации муниципальной программы, повышение эффективности и результативности бюджетных расходов в сфере реализации муниципальной программы. Задачи подпрограммы могут также включать внедрение новых управленческих механизмов в сфере реализации муниципальной программы.</w:t>
      </w:r>
    </w:p>
    <w:bookmarkEnd w:id="30"/>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Задачи подпрограммы характеризуются количественными показателями, отвечающими требованиям настоящего Порядка.</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Для достижения целей (решения задач) подпрограммы формируются мероприятия, в состав которых может включаться финансирование обеспечения деятельности муниципальных учреждений, находящихся в их ведомственной (отраслевой) принадлежности, участвующих в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p>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sz w:val="28"/>
          <w:szCs w:val="28"/>
        </w:rPr>
      </w:pPr>
      <w:bookmarkStart w:id="31" w:name="sub_300"/>
      <w:r w:rsidRPr="00492C23">
        <w:rPr>
          <w:rFonts w:ascii="Times New Roman" w:hAnsi="Times New Roman" w:cs="Times New Roman"/>
          <w:b/>
          <w:bCs/>
          <w:color w:val="26282F"/>
          <w:sz w:val="28"/>
          <w:szCs w:val="28"/>
        </w:rPr>
        <w:t>3. Порядок разработки, согласования и утверждения муниципальных программ, изменений в муниципальные программы</w:t>
      </w:r>
      <w:bookmarkEnd w:id="31"/>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32" w:name="sub_31"/>
      <w:r w:rsidRPr="00492C23">
        <w:rPr>
          <w:rFonts w:ascii="Times New Roman" w:hAnsi="Times New Roman" w:cs="Times New Roman"/>
          <w:sz w:val="28"/>
          <w:szCs w:val="28"/>
        </w:rPr>
        <w:t>3.1. Решение о целесообразности разработки муниципальных программ принимается отраслевым функциональным отделом по результатам рассмотрения информации об оценке планируемой эффективности муниципальной программы, за исключением случая, указанного в пункте 3.1.1. настоящего раздела.</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3.1.1. В случае выделения подпрограммы, входящей в состав утвержденной муниципальной программы, в отдельную муниципальную программу решение принимается по результатам рассмотрения обоснования координатора данной программы либо подпрограммы о необходимости разработки и утверждения отдельной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3.1.2. Принятие решения не требуется, если разработка муниципальной программы предусмотрена правилами предоставления и распределения субсидий из краевого бюджета бюджетам муниципальных образований либо выполняется по поручению главы Усть-Лабинского городского поселения Усть-Лабинского района.</w:t>
      </w:r>
    </w:p>
    <w:bookmarkEnd w:id="32"/>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3.1.3. Оценка планируемой эффективности муниципальной программы проводится структурным подразделением администрации городского поселения, являющимся инициатором разработки муниципальной программы, в целях определения планируемого вклада результатов муниципальной программы в социально-экономическое развитие Усть-Лабинского городского поселения Усть-Лабинского района.</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Обязательным условием оценки планируемой эффективности муниципальной программы является успешное (полное) выполнение запланированных на период ее реализации целевых показателей муниципальной программы, а также мероприятий в установленные сроки.</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В качестве основных критериев планируемой эффективности муниципальной программы применяются:</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критерии экономической эффективности, учитывающие оценку вклада муниципальной программы в экономическое развитие городского поселения в целом, оценку влияния ожидаемых результатов муниципальной программы на различные сферы экономики городского поселения. Указанные оценки могут включать как прямые (непосредственные) эффекты от реализации муниципальной программы, так и косвенные (внешние) эффекты, возникающие в сопряженных секторах экономики городского поселения;</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критерии социальной эффективности, учитывающие ожидаемый вклад реализации муниципальной программы в социальное развитие Краснодарского края, показатели которого не могут быть выражены в стоимостной оценке;</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критерии бюджетной эффективности, учитывающие необходимость достижения заданных результатов с использованием наименьшего объема средств или достижения наилучшего результата с использованием определенного муниципальной программой объема средств.</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33" w:name="sub_32"/>
      <w:r w:rsidRPr="00492C23">
        <w:rPr>
          <w:rFonts w:ascii="Times New Roman" w:hAnsi="Times New Roman" w:cs="Times New Roman"/>
          <w:sz w:val="28"/>
          <w:szCs w:val="28"/>
        </w:rPr>
        <w:t>3.2. В решении Совета указывается наименование муниципальной программы, координатор муниципальной программы и координаторы подпрограмм, сроки реализации муниципальной программы.</w:t>
      </w:r>
    </w:p>
    <w:bookmarkEnd w:id="33"/>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Координатор муниципальной программы в месячный срок со дня принятия решения Советом, но не позднее 31 декабря года, предшествующего году утверждения решения Совета Усть-Лабинского городского поселения Усть-Лабинского района о местном бюджете на очередной финансовый год и на плановый период (далее - решение Совета о бюджете) обеспечивает внесение соответствующих изменений в содержание муниципальных программ.</w:t>
      </w:r>
    </w:p>
    <w:p w:rsidR="00492C23" w:rsidRPr="00492C23" w:rsidRDefault="00492C23" w:rsidP="00492C23">
      <w:pPr>
        <w:spacing w:after="0"/>
        <w:jc w:val="both"/>
        <w:rPr>
          <w:rFonts w:ascii="Times New Roman" w:hAnsi="Times New Roman" w:cs="Times New Roman"/>
          <w:sz w:val="28"/>
          <w:szCs w:val="28"/>
        </w:rPr>
      </w:pPr>
      <w:bookmarkStart w:id="34" w:name="sub_33"/>
      <w:r w:rsidRPr="00492C23">
        <w:rPr>
          <w:rFonts w:ascii="Times New Roman" w:hAnsi="Times New Roman" w:cs="Times New Roman"/>
          <w:sz w:val="28"/>
          <w:szCs w:val="28"/>
        </w:rPr>
        <w:t xml:space="preserve">           3.3. Проект муниципальной программы разрабатывается координатором муниципальной программы в соответствии с требованиями настоящего Порядка совместно с координаторами подпрограмм и (или) участниками муниципальной программы.  Одновременно с разработкой, утверждением или внесением изменений в муниципальные программы, координатором разрабатываются и утверждаются титульные списки. Титульный список к муниципальной программы составляется на текущий финансовый год, по видам работ, услуг (раздельно по договорам), стоимости работ, срокам выполнения по договору, наименованию подрядчика.</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35" w:name="sub_34"/>
      <w:bookmarkEnd w:id="34"/>
      <w:r w:rsidRPr="00492C23">
        <w:rPr>
          <w:rFonts w:ascii="Times New Roman" w:hAnsi="Times New Roman" w:cs="Times New Roman"/>
          <w:sz w:val="28"/>
          <w:szCs w:val="28"/>
        </w:rPr>
        <w:t>3.4. Согласование и экспертиза проекта муниципальной программы проводится в 3 этапа.</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36" w:name="sub_341"/>
      <w:bookmarkEnd w:id="35"/>
      <w:r w:rsidRPr="00492C23">
        <w:rPr>
          <w:rFonts w:ascii="Times New Roman" w:hAnsi="Times New Roman" w:cs="Times New Roman"/>
          <w:sz w:val="28"/>
          <w:szCs w:val="28"/>
        </w:rPr>
        <w:t>3.4.1. На первом этапе проект муниципальной программы, согласованный со всеми координаторами подпрограмм, участниками муниципальной программы, не позднее 1 августа года, предшествующего началу реализации муниципальной программы, направляется координатором муниципальной программы на предварительную экспертизу в финансовый отдел администрации Усть-Лабинского городского поселения Усть-Лабинского района (далее – финансовый отдел).</w:t>
      </w:r>
    </w:p>
    <w:bookmarkEnd w:id="36"/>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Финансовый отдел в пределах установленной компетенции осуществляет предварительную экспертизу проекта муниципальной программы на предмет возможности финансового обеспечения муниципальной программы, включая входящие в ее состав подпрограммы и основные мероприятия, с учетом сбалансированности местного бюджета.</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Предварительная экспертиза проекта муниципальной программы проводится в финансовом отделе в течение 15 рабочих дней со дня поступления проекта муниципальной программы на рассмотрение.</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При рассмотрении проекта муниципальной программы финансовый отдел вправе запросить у координатора муниципальной программы дополнительные расчеты, обоснования и пояснения по параметрам ресурсного обеспечения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В заключении предварительной экспертизы устанавливается соответствие проекта муниципальной программы предъявляемым к ней требованиям, предусмотренным настоящим Порядком. В случае несоответствия проекта муниципальной программы установленным требованиям проект муниципальной программы возвращается ее координатору на доработку.</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37" w:name="sub_342"/>
      <w:r w:rsidRPr="00492C23">
        <w:rPr>
          <w:rFonts w:ascii="Times New Roman" w:hAnsi="Times New Roman" w:cs="Times New Roman"/>
          <w:sz w:val="28"/>
          <w:szCs w:val="28"/>
        </w:rPr>
        <w:t>3.4.2. На втором этапе проект муниципальной программы направляется ее координатором не позднее 1 сентября года, предшествующего началу реализации муниципальной программы, в Контрольно-счетную палату муниципального образования Усть-Лабинский район (далее - Контрольно-счетная палата) для проведения финансово-экономической экспертизы</w:t>
      </w:r>
      <w:bookmarkEnd w:id="37"/>
      <w:r w:rsidRPr="00492C23">
        <w:rPr>
          <w:rFonts w:ascii="Times New Roman" w:hAnsi="Times New Roman" w:cs="Times New Roman"/>
          <w:sz w:val="28"/>
          <w:szCs w:val="28"/>
        </w:rPr>
        <w:t>.</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К проекту муниципальной программы, направляемому в Контрольно-счетную палату, при наличии прилагаются обоснование потребности в финансовых средствах, необходимых для реализации муниципальной программы, в том числе показатели, на основании которых произведен расчет объема финансирования муниципальной программы (проектная документация, удельные капитальные вложения на строительство единицы мощности, сметы расходов или сметы расходов аналогичных видов работ с учетом индексов-дефляторов, уровня обеспеченности объектами, оборудованием, услугами и другие показатели в соответствии со спецификой муниципальной программы), а также результаты экспертизы финансового отдела.</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Финансово-экономическая экспертиза проекта муниципальной программы проводится в Контрольно-счетной палате в течение 15 рабочих дней со дня представления проекта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При рассмотрении проекта муниципальной программы Контрольно-счетная палата вправе запросить у координатора муниципальной программы дополнительные расчеты, обоснования и пояснения по параметрам ресурсного обеспечения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38" w:name="sub_343"/>
      <w:r w:rsidRPr="00492C23">
        <w:rPr>
          <w:rFonts w:ascii="Times New Roman" w:hAnsi="Times New Roman" w:cs="Times New Roman"/>
          <w:sz w:val="28"/>
          <w:szCs w:val="28"/>
        </w:rPr>
        <w:t>3.4.3. На третьем этапе согласование проекта муниципальной программы осуществляется в порядке, установленном Инструкцией по делопроизводству администрации городского поселения, действующей на момент утверждения муниципальной программы, с учетом результатов финансово-экономической экспертизы Контрольно-счетной палаты, отраженных в пояснительной записке.</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 xml:space="preserve"> В случае если проект муниципальной программы разработан по основаниям, указанным в пунктах 3.1.1 и 3.1.2 настоящего раздела, его согласование на первом и втором этапах осуществляется без учета сроков, установленных в абзацах первых пунктов 3.4.1 и 3.4.2 соответственно.</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39" w:name="sub_35"/>
      <w:bookmarkEnd w:id="38"/>
      <w:r w:rsidRPr="00492C23">
        <w:rPr>
          <w:rFonts w:ascii="Times New Roman" w:hAnsi="Times New Roman" w:cs="Times New Roman"/>
          <w:sz w:val="28"/>
          <w:szCs w:val="28"/>
        </w:rPr>
        <w:t>3.5. Проекты муниципальных программ подлежат утверждению правовым актом администрации городского поселения не позднее 1 декабря текущего года.</w:t>
      </w:r>
    </w:p>
    <w:bookmarkEnd w:id="39"/>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Изменения в ранее утвержденные муниципальные программы на очередной финансовый год подлежат утверждению не позднее 31 декабря текущего финансового года.</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 xml:space="preserve">Муниципальные программы подлежат приведению в соответствие с решением Совета о бюджете на текущий финансовый год и плановый период </w:t>
      </w:r>
      <w:bookmarkStart w:id="40" w:name="sub_36"/>
      <w:r w:rsidRPr="00492C23">
        <w:rPr>
          <w:rFonts w:ascii="Times New Roman" w:hAnsi="Times New Roman" w:cs="Times New Roman"/>
          <w:sz w:val="28"/>
          <w:szCs w:val="28"/>
        </w:rPr>
        <w:t>в срок, не позднее 1 месяца со дня вступления его в силу.</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 xml:space="preserve"> </w:t>
      </w:r>
      <w:bookmarkEnd w:id="40"/>
      <w:r w:rsidRPr="00492C23">
        <w:rPr>
          <w:rFonts w:ascii="Times New Roman" w:hAnsi="Times New Roman" w:cs="Times New Roman"/>
          <w:sz w:val="28"/>
          <w:szCs w:val="28"/>
        </w:rPr>
        <w:t xml:space="preserve">Внесение изменений в подпрограммы и основные мероприятия осуществляется путем внесения изменений в муниципальную программу. </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При внесении изменений в муниципальную программу (подпрограмму, основное мероприятие) основные параметры муниципальной программы (подпрограммы, основного мероприятия), относящиеся к прошедшим периодам реализации муниципальной программы, изменению не подлежат.</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p>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bookmarkStart w:id="41" w:name="sub_400"/>
      <w:r w:rsidRPr="00492C23">
        <w:rPr>
          <w:rFonts w:ascii="Times New Roman" w:hAnsi="Times New Roman" w:cs="Times New Roman"/>
          <w:b/>
          <w:bCs/>
          <w:color w:val="26282F"/>
          <w:sz w:val="28"/>
          <w:szCs w:val="28"/>
        </w:rPr>
        <w:t xml:space="preserve">4. Механизм реализации муниципальной программы и контроль </w:t>
      </w:r>
    </w:p>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sz w:val="28"/>
          <w:szCs w:val="28"/>
        </w:rPr>
      </w:pPr>
      <w:r w:rsidRPr="00492C23">
        <w:rPr>
          <w:rFonts w:ascii="Times New Roman" w:hAnsi="Times New Roman" w:cs="Times New Roman"/>
          <w:b/>
          <w:bCs/>
          <w:color w:val="26282F"/>
          <w:sz w:val="28"/>
          <w:szCs w:val="28"/>
        </w:rPr>
        <w:t>за ее выполнением</w:t>
      </w:r>
      <w:bookmarkEnd w:id="41"/>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42" w:name="sub_41"/>
      <w:r w:rsidRPr="00492C23">
        <w:rPr>
          <w:rFonts w:ascii="Times New Roman" w:hAnsi="Times New Roman" w:cs="Times New Roman"/>
          <w:sz w:val="28"/>
          <w:szCs w:val="28"/>
        </w:rPr>
        <w:t>4.1. Текущее управление муниципальной программой осуществляет ее координатор, который:</w:t>
      </w:r>
    </w:p>
    <w:bookmarkEnd w:id="42"/>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обеспечивает разработку муниципальной программы, ее согласование с координаторами подпрограмм, участниками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формирует структуру муниципальной программы и перечень координаторов подпрограмм, участников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организует реализацию муниципальной программы, координацию деятельности координаторов подпрограмм, участников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принимает решение о необходимости внесения в установленном порядке изменений в муниципальной программу;</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несет ответственность за достижение целевых показателей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предоставления;</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проводит мониторинг реализации муниципальной программы и анализ отчетности, представляемой координаторами подпрограмм и участниками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ежегодно проводит оценку эффективности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готовит ежегодный доклад о ходе реализации муниципальной программы и оценке эффективности ее реализации (далее - доклад о ходе реализации государственной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администрации Усть-Лабинского городского поселения Усть-Лабинского района в сети "Интернет" (далее - официальный сайт);</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предоставляет в финансовый отдел (в электронном виде) отчет о ходе реализации и достигнутых результатах муниципальной программы для размещения данной информации на официальном сайте;</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осуществляет иные полномочия, установленные муниципальной программой.</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43" w:name="sub_42"/>
      <w:r w:rsidRPr="00492C23">
        <w:rPr>
          <w:rFonts w:ascii="Times New Roman" w:hAnsi="Times New Roman" w:cs="Times New Roman"/>
          <w:sz w:val="28"/>
          <w:szCs w:val="28"/>
        </w:rPr>
        <w:t>4.2. Текущее управление подпрограммой осуществляет ее координатор, который:</w:t>
      </w:r>
    </w:p>
    <w:bookmarkEnd w:id="43"/>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обеспечивает разработку и реализацию подпрограммы;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организует работу по достижению целевых показателей подпрограммы;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представляет координатору муниципальной программы отчетность о реализации подпрограммы, а также информацию, необходимую для проведения оценки эффективности реализации муниципальной программы, мониторинга ее реализации и подготовки доклада о ходе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осуществляет иные полномочия, установленные муниципальной программой (подпрограммой).</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44" w:name="sub_43"/>
      <w:r w:rsidRPr="00492C23">
        <w:rPr>
          <w:rFonts w:ascii="Times New Roman" w:hAnsi="Times New Roman" w:cs="Times New Roman"/>
          <w:sz w:val="28"/>
          <w:szCs w:val="28"/>
        </w:rPr>
        <w:t>4.3. Координатор муниципальной программы ежеквартально, до 20-го числа месяца, следующего за отчетным кварталом, представляет в финансовый отдел заполненные отчетные формы мониторинга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45" w:name="sub_44"/>
      <w:bookmarkEnd w:id="44"/>
      <w:r w:rsidRPr="00492C23">
        <w:rPr>
          <w:rFonts w:ascii="Times New Roman" w:hAnsi="Times New Roman" w:cs="Times New Roman"/>
          <w:sz w:val="28"/>
          <w:szCs w:val="28"/>
        </w:rPr>
        <w:t>4.4. Координатор муниципальной программы ежегодно, до 15 февраля года, следующего за отчетным годом, направляет в финансовый отдел доклад о ходе реализации муниципальной программы на бумажных и электронных носителях.</w:t>
      </w:r>
    </w:p>
    <w:bookmarkEnd w:id="45"/>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Координаторы подпрограмм и участники муниципальной программы в пределах своей компетенции ежегодно в сроки, установленные координатором муниципальной программы, представляют в его адрес в рамках компетенции информацию, необходимую для формирования доклада о ходе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Годовой доклад включает отчетные формы мониторинга реализации муниципальной программы и текстовую часть.</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Текстовая часть годового доклада должна содержать:</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конкретные результаты, достигнутые за отчетный период;</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сведения о фактических объемах финансирования муниципальной программы в целом и по каждому мероприятию подпрограмм, включенных в муниципальную программу, и основных мероприятий в разрезе источников финансирования средств местного бюджета;</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сведения о фактическом выполнении мероприятий подпрограмм, включенных в муниципальную программу, и основных мероприятий с указанием причин их невыполнения или неполного выполнения;</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сведения о нереализованных или реализованных частично основных мероприятиях муниципальной программы и (или) мероприятиях подпрограмм (из числа предусмотренных к реализации в отчетном году), причинах их реализации не в полном объеме (не реализации);</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сведения о соответствии фактически достигнутых целевых показателей реализации муниципальной программы и входящих в ее состав подпрограмм и основных мероприятий плановым показателям, установленным муниципальной программой;</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результаты оценки эффективности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анализ факторов, повлиявших на ход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предложения по дальнейшей реализации муниципальной программы, в том числе по оптимизации расходов средств бюджета на реализацию основных мероприятий муниципальной программы, мероприятий подпрограмм и корректировке целевых показателей муниципальной программы на текущий финансовый год и на плановый период.</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Отдельно отражается информация об использовании в годовом докладе прогнозных значений целевых показателей муниципальной программы, по которым к сроку представления годового доклада невозможно представить фактические значения.</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Если после направления в финансовый отдел годового доклада появляются точные данные о достижении значений целевых показателей муниципальной программы, в том числе данные, содержащиеся в данных статистического наблюдения, координатор представляет соответствующие уточненные формы мониторинга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подпрограмм и основных мероприятий, сводных показателей муниципальных заданий на оказание муниципальных услуг (выполнение работ) муниципальными учреждениями в сфере реализации муниципальной программы (при наличии).</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 повлиявшие на такие расхождения.</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По муниципальной программе, срок реализации которой завершился в отчетном году, координатор муниципальной программы представляет в финансовый отдел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46" w:name="sub_45"/>
      <w:r w:rsidRPr="00492C23">
        <w:rPr>
          <w:rFonts w:ascii="Times New Roman" w:hAnsi="Times New Roman" w:cs="Times New Roman"/>
          <w:sz w:val="28"/>
          <w:szCs w:val="28"/>
        </w:rPr>
        <w:t>4.5. Финансовый отдел ежегодно, до 1 апреля года, следующего за отчетным, формирует и представляет Совету сводный годовой доклад о ходе реализации и об оценке эффективности реализации муниципальных программ, подготовленный на основе докладов о ходе реализации муниципальных программ, представленных координаторами муниципальных программ, который содержит:</w:t>
      </w:r>
    </w:p>
    <w:bookmarkEnd w:id="46"/>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ранжированный перечень муниципальных программ по значению их эффективности, рассчитанной в соответствии с Методикой оценки эффективности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сведения об основных результатах реализации муниципальных программ за отчетный период;</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сведения о степени соответствия установленных и достигнутых целевых показателей муниципальных программ за отчетный год;</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 xml:space="preserve">сведения об исполнении расходных обязательств Краснодарского края, </w:t>
      </w:r>
      <w:proofErr w:type="spellStart"/>
      <w:r w:rsidRPr="00492C23">
        <w:rPr>
          <w:rFonts w:ascii="Times New Roman" w:hAnsi="Times New Roman" w:cs="Times New Roman"/>
          <w:sz w:val="28"/>
          <w:szCs w:val="28"/>
        </w:rPr>
        <w:t>софинансирование</w:t>
      </w:r>
      <w:proofErr w:type="spellEnd"/>
      <w:r w:rsidRPr="00492C23">
        <w:rPr>
          <w:rFonts w:ascii="Times New Roman" w:hAnsi="Times New Roman" w:cs="Times New Roman"/>
          <w:sz w:val="28"/>
          <w:szCs w:val="28"/>
        </w:rPr>
        <w:t xml:space="preserve"> которых осуществляется из бюджета городского поселения в рамках реализации муниципальных программ;</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результаты оценки эффективности налоговых расходов городского поселения, соответствующих целям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при необходимости - предложения об изменении форм и методов управления реализацией муниципальной программы, о прекращении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 а также о применении предусмотренных законодательством Российской Федерации мер ответственности в отношении руководителей структурных подразделений администрации городского поселения - координаторов муниципальной программы (подпрограмм) и участников муниципальной программы за не достижение запланированных результатов реализации муниципальной программы.</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Сводный годовой доклад о ходе реализации и об оценке эффективности реализации муниципальных программ подлежит размещению на официальном сайте.</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47" w:name="sub_46"/>
      <w:r w:rsidRPr="00492C23">
        <w:rPr>
          <w:rFonts w:ascii="Times New Roman" w:hAnsi="Times New Roman" w:cs="Times New Roman"/>
          <w:sz w:val="28"/>
          <w:szCs w:val="28"/>
        </w:rPr>
        <w:t>4.6. При реализации мероприятия муниципальной программы (подпрограммы, основного мероприятия) координатор муниципальной программы (подпрограммы), участник муниципальной программы, может выступать муниципальным заказчиком и (или) главным распорядителем (распорядителем) бюджетных средств, а также исполнителем (в случае если мероприятие не предполагает финансирование за счет средств муниципального бюджета).</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48" w:name="sub_47"/>
      <w:bookmarkEnd w:id="47"/>
      <w:r w:rsidRPr="00492C23">
        <w:rPr>
          <w:rFonts w:ascii="Times New Roman" w:hAnsi="Times New Roman" w:cs="Times New Roman"/>
          <w:sz w:val="28"/>
          <w:szCs w:val="28"/>
        </w:rPr>
        <w:t>4.7. Муниципальный заказчик:</w:t>
      </w:r>
    </w:p>
    <w:bookmarkEnd w:id="48"/>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 xml:space="preserve">заключает муниципальные контракты в установленном законодательством порядке согласно </w:t>
      </w:r>
      <w:hyperlink r:id="rId15" w:history="1">
        <w:r w:rsidRPr="00492C23">
          <w:rPr>
            <w:rFonts w:ascii="Times New Roman" w:hAnsi="Times New Roman" w:cs="Times New Roman"/>
            <w:sz w:val="28"/>
            <w:szCs w:val="28"/>
          </w:rPr>
          <w:t>Федеральному закону</w:t>
        </w:r>
      </w:hyperlink>
      <w:r w:rsidRPr="00492C23">
        <w:rPr>
          <w:rFonts w:ascii="Times New Roman" w:hAnsi="Times New Roman" w:cs="Times New Roman"/>
          <w:sz w:val="28"/>
          <w:szCs w:val="28"/>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проводит анализ выполнения мероприятия;</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несет ответственность за нецелевое и неэффективное использование выделенных в его распоряжение бюджетных средств;</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осуществляет согласование с координатором муниципальной программы (подпрограммы) возможных сроков выполнения мероприятия, предложений по объемам и источникам финансирования;</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формирует бюджетные заявки на финансирование мероприятия подпрограммы (основного мероприятия), а также осуществляет иные полномочия, установленные муниципальной программой (подпрограммой).</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49" w:name="sub_48"/>
      <w:r w:rsidRPr="00492C23">
        <w:rPr>
          <w:rFonts w:ascii="Times New Roman" w:hAnsi="Times New Roman" w:cs="Times New Roman"/>
          <w:sz w:val="28"/>
          <w:szCs w:val="28"/>
        </w:rPr>
        <w:t xml:space="preserve">4.8. Главный распорядитель (распорядитель) бюджетных средств в пределах полномочий, установленных </w:t>
      </w:r>
      <w:hyperlink r:id="rId16" w:history="1">
        <w:r w:rsidRPr="00492C23">
          <w:rPr>
            <w:rFonts w:ascii="Times New Roman" w:hAnsi="Times New Roman" w:cs="Times New Roman"/>
            <w:sz w:val="28"/>
            <w:szCs w:val="28"/>
          </w:rPr>
          <w:t>бюджетным законодательством</w:t>
        </w:r>
      </w:hyperlink>
      <w:r w:rsidRPr="00492C23">
        <w:rPr>
          <w:rFonts w:ascii="Times New Roman" w:hAnsi="Times New Roman" w:cs="Times New Roman"/>
          <w:sz w:val="28"/>
          <w:szCs w:val="28"/>
        </w:rPr>
        <w:t xml:space="preserve"> Российской Федерации:</w:t>
      </w:r>
    </w:p>
    <w:bookmarkEnd w:id="49"/>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 xml:space="preserve">осуществляет иные полномочия, установленные </w:t>
      </w:r>
      <w:hyperlink r:id="rId17" w:history="1">
        <w:r w:rsidRPr="00492C23">
          <w:rPr>
            <w:rFonts w:ascii="Times New Roman" w:hAnsi="Times New Roman" w:cs="Times New Roman"/>
            <w:sz w:val="28"/>
            <w:szCs w:val="28"/>
          </w:rPr>
          <w:t>бюджетным законодательством</w:t>
        </w:r>
      </w:hyperlink>
      <w:r w:rsidRPr="00492C23">
        <w:rPr>
          <w:rFonts w:ascii="Times New Roman" w:hAnsi="Times New Roman" w:cs="Times New Roman"/>
          <w:sz w:val="28"/>
          <w:szCs w:val="28"/>
        </w:rPr>
        <w:t xml:space="preserve"> Российской Федерации.</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50" w:name="sub_49"/>
      <w:r w:rsidRPr="00492C23">
        <w:rPr>
          <w:rFonts w:ascii="Times New Roman" w:hAnsi="Times New Roman" w:cs="Times New Roman"/>
          <w:sz w:val="28"/>
          <w:szCs w:val="28"/>
        </w:rPr>
        <w:t>4.9. Исполнитель:</w:t>
      </w:r>
    </w:p>
    <w:bookmarkEnd w:id="50"/>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обеспечивает реализацию мероприятия и проводит анализ его выполнения;</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представляет отчетность координатору муниципальной программы (подпрограммы) о результатах выполнения мероприятия подпрограммы (основного мероприятия,);</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осуществляет иные полномочия, установленные муниципальной программой (подпрограммой).</w:t>
      </w:r>
    </w:p>
    <w:p w:rsidR="00492C23" w:rsidRPr="00492C23" w:rsidRDefault="00492C23" w:rsidP="00492C23">
      <w:pPr>
        <w:autoSpaceDE w:val="0"/>
        <w:autoSpaceDN w:val="0"/>
        <w:adjustRightInd w:val="0"/>
        <w:spacing w:after="0" w:line="240" w:lineRule="auto"/>
        <w:jc w:val="both"/>
        <w:rPr>
          <w:rFonts w:ascii="Times New Roman" w:hAnsi="Times New Roman" w:cs="Times New Roman"/>
          <w:sz w:val="28"/>
          <w:szCs w:val="28"/>
        </w:rPr>
      </w:pPr>
    </w:p>
    <w:p w:rsidR="00492C23" w:rsidRPr="00492C23" w:rsidRDefault="00492C23" w:rsidP="00492C23">
      <w:pPr>
        <w:autoSpaceDE w:val="0"/>
        <w:autoSpaceDN w:val="0"/>
        <w:adjustRightInd w:val="0"/>
        <w:spacing w:after="0" w:line="240" w:lineRule="auto"/>
        <w:jc w:val="both"/>
        <w:rPr>
          <w:rFonts w:ascii="Times New Roman" w:hAnsi="Times New Roman" w:cs="Times New Roman"/>
          <w:sz w:val="28"/>
          <w:szCs w:val="28"/>
        </w:rPr>
      </w:pPr>
      <w:r w:rsidRPr="00492C23">
        <w:rPr>
          <w:rFonts w:ascii="Times New Roman" w:hAnsi="Times New Roman" w:cs="Times New Roman"/>
          <w:sz w:val="28"/>
          <w:szCs w:val="28"/>
        </w:rPr>
        <w:tab/>
      </w:r>
    </w:p>
    <w:p w:rsidR="00492C23" w:rsidRPr="00492C23" w:rsidRDefault="00492C23" w:rsidP="00492C23">
      <w:pPr>
        <w:autoSpaceDE w:val="0"/>
        <w:autoSpaceDN w:val="0"/>
        <w:adjustRightInd w:val="0"/>
        <w:spacing w:after="0" w:line="240" w:lineRule="auto"/>
        <w:jc w:val="both"/>
        <w:rPr>
          <w:rFonts w:ascii="Times New Roman" w:hAnsi="Times New Roman" w:cs="Times New Roman"/>
          <w:sz w:val="28"/>
          <w:szCs w:val="28"/>
        </w:rPr>
      </w:pPr>
      <w:r w:rsidRPr="00492C23">
        <w:rPr>
          <w:rFonts w:ascii="Times New Roman" w:hAnsi="Times New Roman" w:cs="Times New Roman"/>
          <w:sz w:val="28"/>
          <w:szCs w:val="28"/>
        </w:rPr>
        <w:t>Начальник финансового отдела администрации</w:t>
      </w:r>
    </w:p>
    <w:p w:rsidR="00492C23" w:rsidRPr="00492C23" w:rsidRDefault="00492C23" w:rsidP="00492C23">
      <w:pPr>
        <w:autoSpaceDE w:val="0"/>
        <w:autoSpaceDN w:val="0"/>
        <w:adjustRightInd w:val="0"/>
        <w:spacing w:after="0" w:line="240" w:lineRule="auto"/>
        <w:jc w:val="both"/>
        <w:rPr>
          <w:rFonts w:ascii="Times New Roman" w:hAnsi="Times New Roman" w:cs="Times New Roman"/>
          <w:sz w:val="28"/>
          <w:szCs w:val="28"/>
        </w:rPr>
      </w:pPr>
      <w:r w:rsidRPr="00492C23">
        <w:rPr>
          <w:rFonts w:ascii="Times New Roman" w:hAnsi="Times New Roman" w:cs="Times New Roman"/>
          <w:sz w:val="28"/>
          <w:szCs w:val="28"/>
        </w:rPr>
        <w:t>Усть-Лабинского городского поселения</w:t>
      </w:r>
    </w:p>
    <w:p w:rsidR="00492C23" w:rsidRPr="00492C23" w:rsidRDefault="00492C23" w:rsidP="00492C23">
      <w:pPr>
        <w:autoSpaceDE w:val="0"/>
        <w:autoSpaceDN w:val="0"/>
        <w:adjustRightInd w:val="0"/>
        <w:spacing w:after="0" w:line="240" w:lineRule="auto"/>
        <w:jc w:val="both"/>
        <w:rPr>
          <w:rFonts w:ascii="Times New Roman" w:hAnsi="Times New Roman" w:cs="Times New Roman"/>
          <w:sz w:val="28"/>
          <w:szCs w:val="28"/>
        </w:rPr>
      </w:pPr>
      <w:r w:rsidRPr="00492C23">
        <w:rPr>
          <w:rFonts w:ascii="Times New Roman" w:hAnsi="Times New Roman" w:cs="Times New Roman"/>
          <w:sz w:val="28"/>
          <w:szCs w:val="28"/>
        </w:rPr>
        <w:t xml:space="preserve">Усть-Лабинского района                                                                                    </w:t>
      </w:r>
      <w:proofErr w:type="spellStart"/>
      <w:r w:rsidRPr="00492C23">
        <w:rPr>
          <w:rFonts w:ascii="Times New Roman" w:hAnsi="Times New Roman" w:cs="Times New Roman"/>
          <w:sz w:val="28"/>
          <w:szCs w:val="28"/>
        </w:rPr>
        <w:t>С.А.Никонова</w:t>
      </w:r>
      <w:proofErr w:type="spellEnd"/>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Приложение № 5</w:t>
      </w: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 xml:space="preserve">к </w:t>
      </w:r>
      <w:hyperlink r:id="rId18" w:history="1">
        <w:r w:rsidRPr="00492C23">
          <w:rPr>
            <w:rFonts w:ascii="Times New Roman" w:hAnsi="Times New Roman" w:cs="Times New Roman"/>
            <w:sz w:val="28"/>
            <w:szCs w:val="28"/>
          </w:rPr>
          <w:t>Порядку</w:t>
        </w:r>
      </w:hyperlink>
      <w:r w:rsidRPr="00492C23">
        <w:rPr>
          <w:rFonts w:ascii="Times New Roman" w:hAnsi="Times New Roman" w:cs="Times New Roman"/>
          <w:bCs/>
          <w:sz w:val="28"/>
          <w:szCs w:val="28"/>
        </w:rPr>
        <w:t xml:space="preserve"> </w:t>
      </w:r>
      <w:r w:rsidRPr="00492C23">
        <w:rPr>
          <w:rFonts w:ascii="Times New Roman" w:hAnsi="Times New Roman" w:cs="Times New Roman"/>
          <w:bCs/>
          <w:color w:val="26282F"/>
          <w:sz w:val="28"/>
          <w:szCs w:val="28"/>
        </w:rPr>
        <w:t xml:space="preserve">принятия решения </w:t>
      </w:r>
      <w:r w:rsidRPr="00492C23">
        <w:rPr>
          <w:rFonts w:ascii="Times New Roman" w:hAnsi="Times New Roman" w:cs="Times New Roman"/>
          <w:bCs/>
          <w:color w:val="26282F"/>
          <w:sz w:val="28"/>
          <w:szCs w:val="28"/>
        </w:rPr>
        <w:br/>
        <w:t>о разработке, формирования, реализации</w:t>
      </w: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 xml:space="preserve">и оценке эффективности реализации </w:t>
      </w:r>
      <w:r w:rsidRPr="00492C23">
        <w:rPr>
          <w:rFonts w:ascii="Times New Roman" w:hAnsi="Times New Roman" w:cs="Times New Roman"/>
          <w:bCs/>
          <w:color w:val="26282F"/>
          <w:sz w:val="28"/>
          <w:szCs w:val="28"/>
        </w:rPr>
        <w:br/>
        <w:t>муниципальных программ</w:t>
      </w:r>
    </w:p>
    <w:p w:rsidR="00492C23" w:rsidRPr="00492C23" w:rsidRDefault="00492C23" w:rsidP="00492C23">
      <w:pPr>
        <w:autoSpaceDE w:val="0"/>
        <w:autoSpaceDN w:val="0"/>
        <w:adjustRightInd w:val="0"/>
        <w:spacing w:after="0" w:line="240" w:lineRule="auto"/>
        <w:ind w:firstLine="698"/>
        <w:jc w:val="right"/>
        <w:rPr>
          <w:rFonts w:ascii="Times New Roman" w:hAnsi="Times New Roman" w:cs="Times New Roman"/>
          <w:b/>
          <w:bCs/>
          <w:color w:val="26282F"/>
          <w:sz w:val="28"/>
          <w:szCs w:val="28"/>
        </w:rPr>
      </w:pPr>
      <w:r w:rsidRPr="00492C23">
        <w:rPr>
          <w:rFonts w:ascii="Times New Roman" w:hAnsi="Times New Roman" w:cs="Times New Roman"/>
          <w:bCs/>
          <w:color w:val="26282F"/>
          <w:sz w:val="28"/>
          <w:szCs w:val="28"/>
        </w:rPr>
        <w:t xml:space="preserve"> Усть-Лабинского городского поселения                                                                                                Усть-Лабинского района</w:t>
      </w:r>
      <w:r w:rsidRPr="00492C23">
        <w:rPr>
          <w:rFonts w:ascii="Times New Roman" w:hAnsi="Times New Roman" w:cs="Times New Roman"/>
          <w:b/>
          <w:bCs/>
          <w:color w:val="26282F"/>
          <w:sz w:val="28"/>
          <w:szCs w:val="28"/>
        </w:rPr>
        <w:t xml:space="preserve"> </w:t>
      </w:r>
    </w:p>
    <w:p w:rsidR="00492C23" w:rsidRPr="00492C23" w:rsidRDefault="00492C23" w:rsidP="00492C23">
      <w:pPr>
        <w:autoSpaceDE w:val="0"/>
        <w:autoSpaceDN w:val="0"/>
        <w:adjustRightInd w:val="0"/>
        <w:spacing w:after="0" w:line="240" w:lineRule="auto"/>
        <w:ind w:firstLine="720"/>
        <w:jc w:val="center"/>
        <w:rPr>
          <w:rFonts w:ascii="Times New Roman" w:hAnsi="Times New Roman" w:cs="Times New Roman"/>
          <w:b/>
          <w:sz w:val="28"/>
          <w:szCs w:val="28"/>
        </w:rPr>
      </w:pPr>
    </w:p>
    <w:p w:rsidR="00492C23" w:rsidRPr="00492C23" w:rsidRDefault="00492C23" w:rsidP="00492C23">
      <w:pPr>
        <w:autoSpaceDE w:val="0"/>
        <w:autoSpaceDN w:val="0"/>
        <w:adjustRightInd w:val="0"/>
        <w:spacing w:after="0" w:line="240" w:lineRule="auto"/>
        <w:ind w:firstLine="720"/>
        <w:jc w:val="center"/>
        <w:rPr>
          <w:rFonts w:ascii="Times New Roman" w:hAnsi="Times New Roman" w:cs="Times New Roman"/>
          <w:b/>
          <w:sz w:val="28"/>
          <w:szCs w:val="28"/>
        </w:rPr>
      </w:pPr>
    </w:p>
    <w:p w:rsidR="00492C23" w:rsidRPr="00492C23" w:rsidRDefault="00492C23" w:rsidP="00492C23">
      <w:pPr>
        <w:autoSpaceDE w:val="0"/>
        <w:autoSpaceDN w:val="0"/>
        <w:adjustRightInd w:val="0"/>
        <w:spacing w:after="0" w:line="240" w:lineRule="auto"/>
        <w:ind w:firstLine="720"/>
        <w:jc w:val="center"/>
        <w:rPr>
          <w:rFonts w:ascii="Times New Roman" w:hAnsi="Times New Roman" w:cs="Times New Roman"/>
          <w:b/>
          <w:sz w:val="28"/>
          <w:szCs w:val="28"/>
        </w:rPr>
      </w:pPr>
      <w:r w:rsidRPr="00492C23">
        <w:rPr>
          <w:rFonts w:ascii="Times New Roman" w:hAnsi="Times New Roman" w:cs="Times New Roman"/>
          <w:b/>
          <w:sz w:val="28"/>
          <w:szCs w:val="28"/>
        </w:rPr>
        <w:t>ТИПОВАЯ МЕТОДИКА</w:t>
      </w:r>
    </w:p>
    <w:p w:rsidR="00492C23" w:rsidRPr="00492C23" w:rsidRDefault="00492C23" w:rsidP="00492C23">
      <w:pPr>
        <w:autoSpaceDE w:val="0"/>
        <w:autoSpaceDN w:val="0"/>
        <w:adjustRightInd w:val="0"/>
        <w:spacing w:after="0" w:line="240" w:lineRule="auto"/>
        <w:ind w:firstLine="720"/>
        <w:jc w:val="center"/>
        <w:rPr>
          <w:rFonts w:ascii="Times New Roman" w:hAnsi="Times New Roman" w:cs="Times New Roman"/>
          <w:b/>
          <w:sz w:val="28"/>
          <w:szCs w:val="28"/>
        </w:rPr>
      </w:pPr>
      <w:r w:rsidRPr="00492C23">
        <w:rPr>
          <w:rFonts w:ascii="Times New Roman" w:hAnsi="Times New Roman" w:cs="Times New Roman"/>
          <w:b/>
          <w:sz w:val="28"/>
          <w:szCs w:val="28"/>
        </w:rPr>
        <w:t xml:space="preserve"> оценки эффективности реализации муниципальной программы </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p>
    <w:p w:rsidR="00492C23" w:rsidRPr="00492C23" w:rsidRDefault="00492C23" w:rsidP="00492C23">
      <w:pPr>
        <w:autoSpaceDE w:val="0"/>
        <w:autoSpaceDN w:val="0"/>
        <w:adjustRightInd w:val="0"/>
        <w:spacing w:after="0" w:line="240" w:lineRule="auto"/>
        <w:ind w:firstLine="720"/>
        <w:jc w:val="center"/>
        <w:rPr>
          <w:rFonts w:ascii="Times New Roman" w:hAnsi="Times New Roman" w:cs="Times New Roman"/>
          <w:sz w:val="28"/>
          <w:szCs w:val="28"/>
        </w:rPr>
      </w:pPr>
      <w:r w:rsidRPr="00492C23">
        <w:rPr>
          <w:rFonts w:ascii="Times New Roman" w:hAnsi="Times New Roman" w:cs="Times New Roman"/>
          <w:b/>
          <w:sz w:val="28"/>
          <w:szCs w:val="28"/>
        </w:rPr>
        <w:t>1. Общие положения</w:t>
      </w:r>
    </w:p>
    <w:p w:rsidR="00492C23" w:rsidRPr="00492C23" w:rsidRDefault="00492C23" w:rsidP="00492C23">
      <w:pPr>
        <w:spacing w:after="0"/>
        <w:ind w:firstLine="709"/>
        <w:jc w:val="both"/>
        <w:rPr>
          <w:rFonts w:ascii="Times New Roman" w:hAnsi="Times New Roman" w:cs="Times New Roman"/>
          <w:sz w:val="28"/>
          <w:szCs w:val="28"/>
        </w:rPr>
      </w:pPr>
      <w:bookmarkStart w:id="51" w:name="sub_611"/>
      <w:r w:rsidRPr="00492C23">
        <w:rPr>
          <w:rFonts w:ascii="Times New Roman" w:hAnsi="Times New Roman" w:cs="Times New Roman"/>
          <w:sz w:val="28"/>
          <w:szCs w:val="28"/>
        </w:rPr>
        <w:t>1.1. Оценка эффективности реализации муниципальной программы производится ежегодно.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w:t>
      </w:r>
    </w:p>
    <w:p w:rsidR="00492C23" w:rsidRPr="00492C23" w:rsidRDefault="00492C23" w:rsidP="00492C23">
      <w:pPr>
        <w:spacing w:after="0"/>
        <w:ind w:firstLine="709"/>
        <w:jc w:val="both"/>
        <w:rPr>
          <w:rFonts w:ascii="Times New Roman" w:hAnsi="Times New Roman" w:cs="Times New Roman"/>
          <w:sz w:val="28"/>
          <w:szCs w:val="28"/>
        </w:rPr>
      </w:pPr>
      <w:bookmarkStart w:id="52" w:name="sub_612"/>
      <w:bookmarkEnd w:id="51"/>
      <w:r w:rsidRPr="00492C23">
        <w:rPr>
          <w:rFonts w:ascii="Times New Roman" w:hAnsi="Times New Roman" w:cs="Times New Roman"/>
          <w:sz w:val="28"/>
          <w:szCs w:val="28"/>
        </w:rPr>
        <w:t>1.2. Оценка эффективности реализации муниципальной программы осуществляется в два этапа.</w:t>
      </w:r>
    </w:p>
    <w:p w:rsidR="00492C23" w:rsidRPr="00492C23" w:rsidRDefault="00492C23" w:rsidP="00492C23">
      <w:pPr>
        <w:spacing w:after="0"/>
        <w:ind w:firstLine="709"/>
        <w:jc w:val="both"/>
        <w:rPr>
          <w:rFonts w:ascii="Times New Roman" w:hAnsi="Times New Roman" w:cs="Times New Roman"/>
          <w:sz w:val="28"/>
          <w:szCs w:val="28"/>
        </w:rPr>
      </w:pPr>
      <w:bookmarkStart w:id="53" w:name="sub_6121"/>
      <w:bookmarkEnd w:id="52"/>
      <w:r w:rsidRPr="00492C23">
        <w:rPr>
          <w:rFonts w:ascii="Times New Roman" w:hAnsi="Times New Roman" w:cs="Times New Roman"/>
          <w:sz w:val="28"/>
          <w:szCs w:val="28"/>
        </w:rPr>
        <w:t>1.2.1. На первом этапе осуществляется оценка эффективности реализации каждой из подпрограмм, основных мероприятий, включенных в муниципальной программу, и включает:</w:t>
      </w:r>
    </w:p>
    <w:bookmarkEnd w:id="53"/>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оценку степени реализации мероприятий подпрограмм (основных мероприятий) и достижения ожидаемых непосредственных результатов их реализации;</w:t>
      </w:r>
    </w:p>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оценку степени соответствия запланированному уровню расходов;</w:t>
      </w:r>
    </w:p>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оценку эффективности использования средств муниципального бюджета;</w:t>
      </w:r>
    </w:p>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оценку степени достижения целей и решения задач подпрограмм, основных мероприятий, входящих в муниципальную программу (далее - оценка степени реализации подпрограммы (основного мероприятия);</w:t>
      </w:r>
    </w:p>
    <w:p w:rsidR="00492C23" w:rsidRPr="00492C23" w:rsidRDefault="00492C23" w:rsidP="00492C23">
      <w:pPr>
        <w:spacing w:after="0"/>
        <w:ind w:firstLine="709"/>
        <w:jc w:val="both"/>
        <w:rPr>
          <w:rFonts w:ascii="Times New Roman" w:hAnsi="Times New Roman" w:cs="Times New Roman"/>
          <w:sz w:val="28"/>
          <w:szCs w:val="28"/>
        </w:rPr>
      </w:pPr>
      <w:bookmarkStart w:id="54" w:name="sub_6122"/>
      <w:r w:rsidRPr="00492C23">
        <w:rPr>
          <w:rFonts w:ascii="Times New Roman" w:hAnsi="Times New Roman" w:cs="Times New Roman"/>
          <w:sz w:val="28"/>
          <w:szCs w:val="28"/>
        </w:rPr>
        <w:t>1.2.2. На втором этапе осуществляется оценка эффективности реализации муниципальной программы в целом, включая оценку степени достижения целей и решения задач муниципальной программы.</w:t>
      </w:r>
    </w:p>
    <w:p w:rsidR="00492C23" w:rsidRPr="00492C23" w:rsidRDefault="00492C23" w:rsidP="00492C23">
      <w:pPr>
        <w:autoSpaceDE w:val="0"/>
        <w:autoSpaceDN w:val="0"/>
        <w:adjustRightInd w:val="0"/>
        <w:spacing w:after="0" w:line="240" w:lineRule="auto"/>
        <w:jc w:val="center"/>
        <w:outlineLvl w:val="0"/>
        <w:rPr>
          <w:rFonts w:ascii="Times New Roman" w:hAnsi="Times New Roman" w:cs="Times New Roman"/>
          <w:b/>
          <w:bCs/>
          <w:color w:val="26282F"/>
          <w:sz w:val="28"/>
          <w:szCs w:val="28"/>
        </w:rPr>
      </w:pPr>
      <w:bookmarkStart w:id="55" w:name="sub_206"/>
      <w:bookmarkEnd w:id="54"/>
    </w:p>
    <w:p w:rsidR="00492C23" w:rsidRPr="00492C23" w:rsidRDefault="00492C23" w:rsidP="00492C23">
      <w:pPr>
        <w:autoSpaceDE w:val="0"/>
        <w:autoSpaceDN w:val="0"/>
        <w:adjustRightInd w:val="0"/>
        <w:spacing w:after="0" w:line="240" w:lineRule="auto"/>
        <w:jc w:val="center"/>
        <w:outlineLvl w:val="0"/>
        <w:rPr>
          <w:rFonts w:ascii="Times New Roman" w:hAnsi="Times New Roman" w:cs="Times New Roman"/>
          <w:b/>
          <w:bCs/>
          <w:color w:val="26282F"/>
          <w:sz w:val="28"/>
          <w:szCs w:val="28"/>
        </w:rPr>
      </w:pPr>
      <w:r w:rsidRPr="00492C23">
        <w:rPr>
          <w:rFonts w:ascii="Times New Roman" w:hAnsi="Times New Roman" w:cs="Times New Roman"/>
          <w:b/>
          <w:bCs/>
          <w:color w:val="26282F"/>
          <w:sz w:val="28"/>
          <w:szCs w:val="28"/>
        </w:rPr>
        <w:t xml:space="preserve">2. Оценка степени реализации мероприятий подпрограмм                    </w:t>
      </w:r>
      <w:proofErr w:type="gramStart"/>
      <w:r w:rsidRPr="00492C23">
        <w:rPr>
          <w:rFonts w:ascii="Times New Roman" w:hAnsi="Times New Roman" w:cs="Times New Roman"/>
          <w:b/>
          <w:bCs/>
          <w:color w:val="26282F"/>
          <w:sz w:val="28"/>
          <w:szCs w:val="28"/>
        </w:rPr>
        <w:t xml:space="preserve">   (</w:t>
      </w:r>
      <w:proofErr w:type="gramEnd"/>
      <w:r w:rsidRPr="00492C23">
        <w:rPr>
          <w:rFonts w:ascii="Times New Roman" w:hAnsi="Times New Roman" w:cs="Times New Roman"/>
          <w:b/>
          <w:bCs/>
          <w:color w:val="26282F"/>
          <w:sz w:val="28"/>
          <w:szCs w:val="28"/>
        </w:rPr>
        <w:t>основных мероприятий) и достижения ожидаемых                        непосредственных результатов их реализации</w:t>
      </w:r>
    </w:p>
    <w:bookmarkEnd w:id="55"/>
    <w:p w:rsidR="00492C23" w:rsidRPr="00492C23" w:rsidRDefault="00492C23" w:rsidP="00492C23">
      <w:pPr>
        <w:spacing w:after="0"/>
        <w:jc w:val="both"/>
        <w:rPr>
          <w:rFonts w:ascii="Times New Roman" w:hAnsi="Times New Roman" w:cs="Times New Roman"/>
          <w:sz w:val="28"/>
          <w:szCs w:val="28"/>
        </w:rPr>
      </w:pPr>
    </w:p>
    <w:p w:rsidR="00492C23" w:rsidRPr="00492C23" w:rsidRDefault="00492C23" w:rsidP="00492C23">
      <w:pPr>
        <w:spacing w:after="0"/>
        <w:ind w:firstLine="709"/>
        <w:jc w:val="both"/>
        <w:rPr>
          <w:rFonts w:ascii="Times New Roman" w:hAnsi="Times New Roman" w:cs="Times New Roman"/>
          <w:sz w:val="28"/>
          <w:szCs w:val="28"/>
        </w:rPr>
      </w:pPr>
      <w:bookmarkStart w:id="56" w:name="sub_621"/>
      <w:r w:rsidRPr="00492C23">
        <w:rPr>
          <w:rFonts w:ascii="Times New Roman" w:hAnsi="Times New Roman" w:cs="Times New Roman"/>
          <w:sz w:val="28"/>
          <w:szCs w:val="28"/>
        </w:rPr>
        <w:t>2.1. Степень реализации мероприятий оценивается для каждой подпрограммы (основного мероприятия), как доля мероприятий, выполненных в полном объеме по следующей формуле:</w:t>
      </w:r>
    </w:p>
    <w:bookmarkEnd w:id="56"/>
    <w:p w:rsidR="00492C23" w:rsidRPr="00492C23" w:rsidRDefault="00492C23" w:rsidP="00492C23">
      <w:pPr>
        <w:ind w:firstLine="709"/>
        <w:jc w:val="center"/>
        <w:rPr>
          <w:rFonts w:ascii="Times New Roman" w:hAnsi="Times New Roman" w:cs="Times New Roman"/>
          <w:sz w:val="28"/>
          <w:szCs w:val="28"/>
        </w:rPr>
      </w:pPr>
      <w:r w:rsidRPr="00492C23">
        <w:rPr>
          <w:rFonts w:ascii="Times New Roman" w:hAnsi="Times New Roman" w:cs="Times New Roman"/>
          <w:noProof/>
          <w:sz w:val="28"/>
          <w:szCs w:val="28"/>
          <w:lang w:eastAsia="ru-RU"/>
        </w:rPr>
        <w:drawing>
          <wp:inline distT="0" distB="0" distL="0" distR="0" wp14:anchorId="0EB12184" wp14:editId="3C5F7296">
            <wp:extent cx="819150" cy="190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9150" cy="190500"/>
                    </a:xfrm>
                    <a:prstGeom prst="rect">
                      <a:avLst/>
                    </a:prstGeom>
                    <a:noFill/>
                    <a:ln>
                      <a:noFill/>
                    </a:ln>
                  </pic:spPr>
                </pic:pic>
              </a:graphicData>
            </a:graphic>
          </wp:inline>
        </w:drawing>
      </w:r>
      <w:r w:rsidRPr="00492C23">
        <w:rPr>
          <w:rFonts w:ascii="Times New Roman" w:hAnsi="Times New Roman" w:cs="Times New Roman"/>
          <w:sz w:val="28"/>
          <w:szCs w:val="28"/>
        </w:rPr>
        <w:t>, где:</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СРм</w:t>
      </w:r>
      <w:proofErr w:type="spellEnd"/>
      <w:r w:rsidRPr="00492C23">
        <w:rPr>
          <w:rFonts w:ascii="Times New Roman" w:hAnsi="Times New Roman" w:cs="Times New Roman"/>
          <w:sz w:val="28"/>
          <w:szCs w:val="28"/>
        </w:rPr>
        <w:t xml:space="preserve"> - степень реализации мероприятий;</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Мв</w:t>
      </w:r>
      <w:proofErr w:type="spellEnd"/>
      <w:r w:rsidRPr="00492C23">
        <w:rPr>
          <w:rFonts w:ascii="Times New Roman" w:hAnsi="Times New Roman" w:cs="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М - общее количество мероприятий, запланированных к реализации в отчетном году.</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bookmarkStart w:id="57" w:name="sub_622"/>
      <w:r w:rsidRPr="00492C23">
        <w:rPr>
          <w:rFonts w:ascii="Times New Roman" w:hAnsi="Times New Roman" w:cs="Times New Roman"/>
          <w:sz w:val="28"/>
          <w:szCs w:val="28"/>
        </w:rPr>
        <w:t>2.2. Для оценки степени реализации основного мероприятия и мероприятий подпрограмм определяется степень выполнения показателя непосредственного результата мероприятия (далее - непосредственный результат).</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Степень выполнения непосредственного результата рассчитывается по следующей формуле:</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для непосредственных результатов, желаемой тенденцией развития которых является увеличение значений:</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p>
    <w:p w:rsidR="00492C23" w:rsidRPr="00492C23" w:rsidRDefault="00492C23" w:rsidP="00492C23">
      <w:pPr>
        <w:autoSpaceDE w:val="0"/>
        <w:autoSpaceDN w:val="0"/>
        <w:adjustRightInd w:val="0"/>
        <w:spacing w:after="0" w:line="240" w:lineRule="auto"/>
        <w:ind w:firstLine="720"/>
        <w:jc w:val="center"/>
        <w:rPr>
          <w:rFonts w:ascii="Times New Roman" w:hAnsi="Times New Roman" w:cs="Times New Roman"/>
          <w:sz w:val="28"/>
          <w:szCs w:val="28"/>
        </w:rPr>
      </w:pPr>
      <w:proofErr w:type="spellStart"/>
      <w:r w:rsidRPr="00492C23">
        <w:rPr>
          <w:rFonts w:ascii="Times New Roman" w:hAnsi="Times New Roman" w:cs="Times New Roman"/>
          <w:sz w:val="28"/>
          <w:szCs w:val="28"/>
        </w:rPr>
        <w:t>СВнр</w:t>
      </w:r>
      <w:proofErr w:type="spellEnd"/>
      <w:r w:rsidRPr="00492C23">
        <w:rPr>
          <w:rFonts w:ascii="Times New Roman" w:hAnsi="Times New Roman" w:cs="Times New Roman"/>
          <w:sz w:val="28"/>
          <w:szCs w:val="28"/>
        </w:rPr>
        <w:t xml:space="preserve"> = </w:t>
      </w:r>
      <w:proofErr w:type="spellStart"/>
      <w:r w:rsidRPr="00492C23">
        <w:rPr>
          <w:rFonts w:ascii="Times New Roman" w:hAnsi="Times New Roman" w:cs="Times New Roman"/>
          <w:sz w:val="28"/>
          <w:szCs w:val="28"/>
        </w:rPr>
        <w:t>НРф</w:t>
      </w:r>
      <w:proofErr w:type="spellEnd"/>
      <w:r w:rsidRPr="00492C23">
        <w:rPr>
          <w:rFonts w:ascii="Times New Roman" w:hAnsi="Times New Roman" w:cs="Times New Roman"/>
          <w:sz w:val="28"/>
          <w:szCs w:val="28"/>
        </w:rPr>
        <w:t xml:space="preserve"> / </w:t>
      </w:r>
      <w:proofErr w:type="spellStart"/>
      <w:r w:rsidRPr="00492C23">
        <w:rPr>
          <w:rFonts w:ascii="Times New Roman" w:hAnsi="Times New Roman" w:cs="Times New Roman"/>
          <w:sz w:val="28"/>
          <w:szCs w:val="28"/>
        </w:rPr>
        <w:t>НРп</w:t>
      </w:r>
      <w:proofErr w:type="spellEnd"/>
      <w:r w:rsidRPr="00492C23">
        <w:rPr>
          <w:rFonts w:ascii="Times New Roman" w:hAnsi="Times New Roman" w:cs="Times New Roman"/>
          <w:sz w:val="28"/>
          <w:szCs w:val="28"/>
        </w:rPr>
        <w:t>;</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для непосредственных результатов, желаемой тенденцией развития которых является снижение значений:</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p>
    <w:p w:rsidR="00492C23" w:rsidRPr="00492C23" w:rsidRDefault="00492C23" w:rsidP="00492C23">
      <w:pPr>
        <w:autoSpaceDE w:val="0"/>
        <w:autoSpaceDN w:val="0"/>
        <w:adjustRightInd w:val="0"/>
        <w:spacing w:after="0" w:line="240" w:lineRule="auto"/>
        <w:ind w:firstLine="720"/>
        <w:jc w:val="center"/>
        <w:rPr>
          <w:rFonts w:ascii="Times New Roman" w:hAnsi="Times New Roman" w:cs="Times New Roman"/>
          <w:sz w:val="28"/>
          <w:szCs w:val="28"/>
        </w:rPr>
      </w:pPr>
      <w:proofErr w:type="spellStart"/>
      <w:r w:rsidRPr="00492C23">
        <w:rPr>
          <w:rFonts w:ascii="Times New Roman" w:hAnsi="Times New Roman" w:cs="Times New Roman"/>
          <w:sz w:val="28"/>
          <w:szCs w:val="28"/>
        </w:rPr>
        <w:t>СВнр</w:t>
      </w:r>
      <w:proofErr w:type="spellEnd"/>
      <w:r w:rsidRPr="00492C23">
        <w:rPr>
          <w:rFonts w:ascii="Times New Roman" w:hAnsi="Times New Roman" w:cs="Times New Roman"/>
          <w:sz w:val="28"/>
          <w:szCs w:val="28"/>
        </w:rPr>
        <w:t xml:space="preserve"> = </w:t>
      </w:r>
      <w:proofErr w:type="spellStart"/>
      <w:r w:rsidRPr="00492C23">
        <w:rPr>
          <w:rFonts w:ascii="Times New Roman" w:hAnsi="Times New Roman" w:cs="Times New Roman"/>
          <w:sz w:val="28"/>
          <w:szCs w:val="28"/>
        </w:rPr>
        <w:t>НРп</w:t>
      </w:r>
      <w:proofErr w:type="spellEnd"/>
      <w:r w:rsidRPr="00492C23">
        <w:rPr>
          <w:rFonts w:ascii="Times New Roman" w:hAnsi="Times New Roman" w:cs="Times New Roman"/>
          <w:sz w:val="28"/>
          <w:szCs w:val="28"/>
        </w:rPr>
        <w:t xml:space="preserve"> /</w:t>
      </w:r>
      <w:proofErr w:type="spellStart"/>
      <w:r w:rsidRPr="00492C23">
        <w:rPr>
          <w:rFonts w:ascii="Times New Roman" w:hAnsi="Times New Roman" w:cs="Times New Roman"/>
          <w:sz w:val="28"/>
          <w:szCs w:val="28"/>
        </w:rPr>
        <w:t>НРф</w:t>
      </w:r>
      <w:proofErr w:type="spellEnd"/>
      <w:r w:rsidRPr="00492C23">
        <w:rPr>
          <w:rFonts w:ascii="Times New Roman" w:hAnsi="Times New Roman" w:cs="Times New Roman"/>
          <w:sz w:val="28"/>
          <w:szCs w:val="28"/>
        </w:rPr>
        <w:t>, где:</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proofErr w:type="spellStart"/>
      <w:r w:rsidRPr="00492C23">
        <w:rPr>
          <w:rFonts w:ascii="Times New Roman" w:hAnsi="Times New Roman" w:cs="Times New Roman"/>
          <w:sz w:val="28"/>
          <w:szCs w:val="28"/>
        </w:rPr>
        <w:t>СВнр</w:t>
      </w:r>
      <w:proofErr w:type="spellEnd"/>
      <w:r w:rsidRPr="00492C23">
        <w:rPr>
          <w:rFonts w:ascii="Times New Roman" w:hAnsi="Times New Roman" w:cs="Times New Roman"/>
          <w:sz w:val="28"/>
          <w:szCs w:val="28"/>
        </w:rPr>
        <w:t xml:space="preserve"> - степень выполнения непосредственного результата;</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proofErr w:type="spellStart"/>
      <w:r w:rsidRPr="00492C23">
        <w:rPr>
          <w:rFonts w:ascii="Times New Roman" w:hAnsi="Times New Roman" w:cs="Times New Roman"/>
          <w:sz w:val="28"/>
          <w:szCs w:val="28"/>
        </w:rPr>
        <w:t>НРф</w:t>
      </w:r>
      <w:proofErr w:type="spellEnd"/>
      <w:r w:rsidRPr="00492C23">
        <w:rPr>
          <w:rFonts w:ascii="Times New Roman" w:hAnsi="Times New Roman" w:cs="Times New Roman"/>
          <w:sz w:val="28"/>
          <w:szCs w:val="28"/>
        </w:rPr>
        <w:t xml:space="preserve"> - значение непосредственного результата, фактически достигнутое на конец отчетного периода;</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proofErr w:type="spellStart"/>
      <w:r w:rsidRPr="00492C23">
        <w:rPr>
          <w:rFonts w:ascii="Times New Roman" w:hAnsi="Times New Roman" w:cs="Times New Roman"/>
          <w:sz w:val="28"/>
          <w:szCs w:val="28"/>
        </w:rPr>
        <w:t>НРп</w:t>
      </w:r>
      <w:proofErr w:type="spellEnd"/>
      <w:r w:rsidRPr="00492C23">
        <w:rPr>
          <w:rFonts w:ascii="Times New Roman" w:hAnsi="Times New Roman" w:cs="Times New Roman"/>
          <w:sz w:val="28"/>
          <w:szCs w:val="28"/>
        </w:rPr>
        <w:t xml:space="preserve"> - плановое значение непосредственного результата.</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 xml:space="preserve">В случае если фактическое значение непосредственного результата превышает его плановое значение, значение </w:t>
      </w:r>
      <w:proofErr w:type="spellStart"/>
      <w:r w:rsidRPr="00492C23">
        <w:rPr>
          <w:rFonts w:ascii="Times New Roman" w:hAnsi="Times New Roman" w:cs="Times New Roman"/>
          <w:sz w:val="28"/>
          <w:szCs w:val="28"/>
        </w:rPr>
        <w:t>СВнр</w:t>
      </w:r>
      <w:proofErr w:type="spellEnd"/>
      <w:r w:rsidRPr="00492C23">
        <w:rPr>
          <w:rFonts w:ascii="Times New Roman" w:hAnsi="Times New Roman" w:cs="Times New Roman"/>
          <w:sz w:val="28"/>
          <w:szCs w:val="28"/>
        </w:rPr>
        <w:t xml:space="preserve"> принимается равным 1.</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В случае если основное мероприятие, мероприятие подпрограммы имеет несколько показателей непосредственного результата, расчет проводится по каждому из них.</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 xml:space="preserve">2.3. Оценка степени выполнения непосредственного результата по мероприятию, предусматривающему оказание муниципальных услуг (выполнение работ) на основании муниципальных заданий, финансовое обеспечение которых осуществляется за счет средств местного бюджета, определяется на основании отчетов об исполнении сводных показателей муниципальных заданий на оказание муниципальных услуг (выполнение работ) муниципальными учреждениями </w:t>
      </w:r>
      <w:proofErr w:type="spellStart"/>
      <w:r w:rsidRPr="00492C23">
        <w:rPr>
          <w:rFonts w:ascii="Times New Roman" w:hAnsi="Times New Roman" w:cs="Times New Roman"/>
          <w:sz w:val="28"/>
          <w:szCs w:val="28"/>
        </w:rPr>
        <w:t>Устиь-Лабинского</w:t>
      </w:r>
      <w:proofErr w:type="spellEnd"/>
      <w:r w:rsidRPr="00492C23">
        <w:rPr>
          <w:rFonts w:ascii="Times New Roman" w:hAnsi="Times New Roman" w:cs="Times New Roman"/>
          <w:sz w:val="28"/>
          <w:szCs w:val="28"/>
        </w:rPr>
        <w:t xml:space="preserve"> городского поселения Усть-Лабинского района.</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 xml:space="preserve">2.4. В случае отсутствия количественной характеристики непосредственного результата, степень выполнения мероприятия оценивается по наступлению или </w:t>
      </w:r>
      <w:proofErr w:type="spellStart"/>
      <w:r w:rsidRPr="00492C23">
        <w:rPr>
          <w:rFonts w:ascii="Times New Roman" w:hAnsi="Times New Roman" w:cs="Times New Roman"/>
          <w:sz w:val="28"/>
          <w:szCs w:val="28"/>
        </w:rPr>
        <w:t>ненаступлению</w:t>
      </w:r>
      <w:proofErr w:type="spellEnd"/>
      <w:r w:rsidRPr="00492C23">
        <w:rPr>
          <w:rFonts w:ascii="Times New Roman" w:hAnsi="Times New Roman" w:cs="Times New Roman"/>
          <w:sz w:val="28"/>
          <w:szCs w:val="28"/>
        </w:rPr>
        <w:t xml:space="preserve"> контрольного события (событий) и (или) достижению качественного результата.</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8"/>
          <w:szCs w:val="28"/>
        </w:rPr>
      </w:pPr>
      <w:r w:rsidRPr="00492C23">
        <w:rPr>
          <w:rFonts w:ascii="Times New Roman" w:hAnsi="Times New Roman" w:cs="Times New Roman"/>
          <w:sz w:val="28"/>
          <w:szCs w:val="28"/>
        </w:rPr>
        <w:t>2.5. Оценка степени выполнения непосредственного результата не определяется по мероприятиям, направленным на ликвидацию чрезвычайных ситуаций природного и техногенного характера.</w:t>
      </w:r>
    </w:p>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2.6. Мероприятие может считаться выполненным в полном объеме при достижении следующих результатов:</w:t>
      </w:r>
    </w:p>
    <w:p w:rsidR="00492C23" w:rsidRPr="00492C23" w:rsidRDefault="00492C23" w:rsidP="00492C23">
      <w:pPr>
        <w:spacing w:after="0"/>
        <w:ind w:firstLine="709"/>
        <w:jc w:val="both"/>
        <w:rPr>
          <w:rFonts w:ascii="Times New Roman" w:hAnsi="Times New Roman" w:cs="Times New Roman"/>
          <w:sz w:val="28"/>
          <w:szCs w:val="28"/>
        </w:rPr>
      </w:pPr>
      <w:bookmarkStart w:id="58" w:name="sub_6221"/>
      <w:bookmarkEnd w:id="57"/>
      <w:r w:rsidRPr="00492C23">
        <w:rPr>
          <w:rFonts w:ascii="Times New Roman" w:hAnsi="Times New Roman" w:cs="Times New Roman"/>
          <w:sz w:val="28"/>
          <w:szCs w:val="28"/>
        </w:rPr>
        <w:t>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(далее - результат), считается выполненным в полном объеме, если фактически достигнутое его значение составляет не менее 95 %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w:t>
      </w:r>
    </w:p>
    <w:bookmarkEnd w:id="58"/>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Выполнение данного условия подразумевает, что в случае, если степень достижения показателя результата составляет менее 100 %,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 В случае ухудшения значения показателя результата по сравнению с предыдущим периодом (то есть при снижении значения показателя результата, желаемой тенденцией развития которого является рост, и при росте значения показателя результата, желаемой тенденцией развития которого является снижение), проводится сопоставление темпов роста данного показателя результата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результата ниже темпов сокращения расходов на реализацию мероприятия (например, допускается снижение на 1 % значения показателя результата, если расходы сократились не менее чем на 1 % в отчетном году по сравнению с годом, предшествующим отчетному).</w:t>
      </w:r>
    </w:p>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В том случае, когда для описания результатов реализации мероприятия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492C23" w:rsidRPr="00492C23" w:rsidRDefault="00492C23" w:rsidP="00492C23">
      <w:pPr>
        <w:spacing w:after="0"/>
        <w:ind w:firstLine="709"/>
        <w:jc w:val="both"/>
        <w:rPr>
          <w:rFonts w:ascii="Times New Roman" w:hAnsi="Times New Roman" w:cs="Times New Roman"/>
          <w:sz w:val="28"/>
          <w:szCs w:val="28"/>
        </w:rPr>
      </w:pPr>
      <w:bookmarkStart w:id="59" w:name="sub_6222"/>
      <w:r w:rsidRPr="00492C23">
        <w:rPr>
          <w:rFonts w:ascii="Times New Roman" w:hAnsi="Times New Roman" w:cs="Times New Roman"/>
          <w:sz w:val="28"/>
          <w:szCs w:val="28"/>
        </w:rPr>
        <w:t>2.7. Мероприятие, предусматривающее оказание муниципальных услуг (выполнение работ) на основании муниципальных заданий, финансовое обеспечение которых осуществляется за счет средств муниципального бюджета, считается выполненным в полном объеме в случае выполнения сводных показателей муниципальных заданий по объему (качеству) муниципальных услуг (работ) в соответствии с:</w:t>
      </w:r>
    </w:p>
    <w:bookmarkEnd w:id="59"/>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соглашением о порядке и условиях предоставления субсидии на финансовое обеспечение выполнения муниципального задания, заключаемого муниципальным бюджетным или муниципальным автономным учреждением Усть-Лабинского городского поселения Усть-Лабинского района и администрацией Усть-Лабинского городского поселения Усть-Лабинского района, осуществляющей функции и полномочия его учредителя;</w:t>
      </w:r>
    </w:p>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показателями бюджетной сметы муниципального казенного учреждения Усть-Лабинского городского поселения Усть-Лабинского района.</w:t>
      </w:r>
    </w:p>
    <w:p w:rsidR="00492C23" w:rsidRPr="00492C23" w:rsidRDefault="00492C23" w:rsidP="00492C23">
      <w:pPr>
        <w:spacing w:after="0"/>
        <w:ind w:firstLine="709"/>
        <w:jc w:val="both"/>
        <w:rPr>
          <w:rFonts w:ascii="Times New Roman" w:hAnsi="Times New Roman" w:cs="Times New Roman"/>
          <w:sz w:val="28"/>
          <w:szCs w:val="28"/>
        </w:rPr>
      </w:pPr>
      <w:bookmarkStart w:id="60" w:name="sub_6223"/>
      <w:r w:rsidRPr="00492C23">
        <w:rPr>
          <w:rFonts w:ascii="Times New Roman" w:hAnsi="Times New Roman" w:cs="Times New Roman"/>
          <w:sz w:val="28"/>
          <w:szCs w:val="28"/>
        </w:rPr>
        <w:t>2.8. По иным мероприятиям результаты реализации могут оцениваться наступление или не наступление контрольного события (событий) и (или) достижение качественного результата.</w:t>
      </w:r>
      <w:bookmarkEnd w:id="60"/>
    </w:p>
    <w:p w:rsidR="00492C23" w:rsidRPr="00492C23" w:rsidRDefault="00492C23" w:rsidP="00492C23">
      <w:pPr>
        <w:spacing w:after="0"/>
        <w:ind w:firstLine="709"/>
        <w:jc w:val="both"/>
        <w:rPr>
          <w:rFonts w:ascii="Times New Roman" w:hAnsi="Times New Roman" w:cs="Times New Roman"/>
          <w:sz w:val="28"/>
          <w:szCs w:val="28"/>
        </w:rPr>
      </w:pPr>
    </w:p>
    <w:p w:rsidR="00492C23" w:rsidRPr="00492C23" w:rsidRDefault="00492C23" w:rsidP="00492C23">
      <w:pPr>
        <w:autoSpaceDE w:val="0"/>
        <w:autoSpaceDN w:val="0"/>
        <w:adjustRightInd w:val="0"/>
        <w:spacing w:after="108" w:line="240" w:lineRule="auto"/>
        <w:ind w:firstLine="709"/>
        <w:outlineLvl w:val="0"/>
        <w:rPr>
          <w:rFonts w:ascii="Times New Roman" w:hAnsi="Times New Roman" w:cs="Times New Roman"/>
          <w:b/>
          <w:bCs/>
          <w:color w:val="26282F"/>
          <w:sz w:val="28"/>
          <w:szCs w:val="28"/>
        </w:rPr>
      </w:pPr>
      <w:bookmarkStart w:id="61" w:name="sub_306"/>
      <w:r w:rsidRPr="00492C23">
        <w:rPr>
          <w:rFonts w:ascii="Times New Roman" w:hAnsi="Times New Roman" w:cs="Times New Roman"/>
          <w:b/>
          <w:bCs/>
          <w:color w:val="26282F"/>
          <w:sz w:val="28"/>
          <w:szCs w:val="28"/>
        </w:rPr>
        <w:t>3. Оценка степени соответствия запланированному уровню расходов</w:t>
      </w:r>
    </w:p>
    <w:p w:rsidR="00492C23" w:rsidRPr="00492C23" w:rsidRDefault="00492C23" w:rsidP="00492C23">
      <w:pPr>
        <w:ind w:firstLine="709"/>
        <w:jc w:val="both"/>
        <w:rPr>
          <w:rFonts w:ascii="Times New Roman" w:hAnsi="Times New Roman" w:cs="Times New Roman"/>
          <w:sz w:val="28"/>
          <w:szCs w:val="28"/>
        </w:rPr>
      </w:pPr>
      <w:bookmarkStart w:id="62" w:name="sub_631"/>
      <w:bookmarkEnd w:id="61"/>
      <w:r w:rsidRPr="00492C23">
        <w:rPr>
          <w:rFonts w:ascii="Times New Roman" w:hAnsi="Times New Roman" w:cs="Times New Roman"/>
          <w:sz w:val="28"/>
          <w:szCs w:val="28"/>
        </w:rPr>
        <w:t>3.1. Степень соответствия запланированному уровню расходов оценивается для каждой подпрограммы (основного мероприятия) как отношение фактически произведенных в отчетном году расходов на их реализацию к плановым значениям по следующей формуле:</w:t>
      </w:r>
    </w:p>
    <w:bookmarkEnd w:id="62"/>
    <w:p w:rsidR="00492C23" w:rsidRPr="00492C23" w:rsidRDefault="00492C23" w:rsidP="00492C23">
      <w:pPr>
        <w:ind w:firstLine="709"/>
        <w:jc w:val="center"/>
        <w:rPr>
          <w:rFonts w:ascii="Times New Roman" w:hAnsi="Times New Roman" w:cs="Times New Roman"/>
          <w:sz w:val="28"/>
          <w:szCs w:val="28"/>
        </w:rPr>
      </w:pPr>
      <w:r w:rsidRPr="00492C23">
        <w:rPr>
          <w:rFonts w:ascii="Times New Roman" w:hAnsi="Times New Roman" w:cs="Times New Roman"/>
          <w:b/>
          <w:noProof/>
          <w:sz w:val="32"/>
          <w:szCs w:val="32"/>
          <w:lang w:eastAsia="ru-RU"/>
        </w:rPr>
        <w:drawing>
          <wp:inline distT="0" distB="0" distL="0" distR="0" wp14:anchorId="34BBC6B9" wp14:editId="22C38611">
            <wp:extent cx="847725" cy="190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7725" cy="190500"/>
                    </a:xfrm>
                    <a:prstGeom prst="rect">
                      <a:avLst/>
                    </a:prstGeom>
                    <a:noFill/>
                    <a:ln>
                      <a:noFill/>
                    </a:ln>
                  </pic:spPr>
                </pic:pic>
              </a:graphicData>
            </a:graphic>
          </wp:inline>
        </w:drawing>
      </w:r>
      <w:r w:rsidRPr="00492C23">
        <w:rPr>
          <w:rFonts w:ascii="Times New Roman" w:hAnsi="Times New Roman" w:cs="Times New Roman"/>
          <w:b/>
          <w:sz w:val="32"/>
          <w:szCs w:val="32"/>
        </w:rPr>
        <w:t>,</w:t>
      </w:r>
      <w:r w:rsidRPr="00492C23">
        <w:rPr>
          <w:rFonts w:ascii="Times New Roman" w:hAnsi="Times New Roman" w:cs="Times New Roman"/>
          <w:sz w:val="28"/>
          <w:szCs w:val="28"/>
        </w:rPr>
        <w:t xml:space="preserve"> где:</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ССуз</w:t>
      </w:r>
      <w:proofErr w:type="spellEnd"/>
      <w:r w:rsidRPr="00492C23">
        <w:rPr>
          <w:rFonts w:ascii="Times New Roman" w:hAnsi="Times New Roman" w:cs="Times New Roman"/>
          <w:sz w:val="28"/>
          <w:szCs w:val="28"/>
        </w:rPr>
        <w:t xml:space="preserve"> - степень соответствия запланированному уровню расходов;</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Зф</w:t>
      </w:r>
      <w:proofErr w:type="spellEnd"/>
      <w:r w:rsidRPr="00492C23">
        <w:rPr>
          <w:rFonts w:ascii="Times New Roman" w:hAnsi="Times New Roman" w:cs="Times New Roman"/>
          <w:sz w:val="28"/>
          <w:szCs w:val="28"/>
        </w:rPr>
        <w:t xml:space="preserve"> - фактические расходы на реализацию подпрограммы (основного мероприятия) в отчетном году;</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Зп</w:t>
      </w:r>
      <w:proofErr w:type="spellEnd"/>
      <w:r w:rsidRPr="00492C23">
        <w:rPr>
          <w:rFonts w:ascii="Times New Roman" w:hAnsi="Times New Roman" w:cs="Times New Roman"/>
          <w:sz w:val="28"/>
          <w:szCs w:val="28"/>
        </w:rPr>
        <w:t xml:space="preserve"> - объемы бюджетных ассигнований, предусмотренные на реализацию соответствующей подпрограммы (основного мероприятия) в краевом и местном бюджетах на отчетный год в соответствии с действующей на момент проведения оценки эффективности реализации муниципальной программы.</w:t>
      </w:r>
    </w:p>
    <w:p w:rsidR="00492C23" w:rsidRPr="00492C23" w:rsidRDefault="00492C23" w:rsidP="00492C23">
      <w:pPr>
        <w:spacing w:after="0"/>
        <w:jc w:val="both"/>
        <w:rPr>
          <w:rFonts w:ascii="Times New Roman" w:hAnsi="Times New Roman" w:cs="Times New Roman"/>
          <w:sz w:val="28"/>
          <w:szCs w:val="28"/>
        </w:rPr>
      </w:pPr>
      <w:bookmarkStart w:id="63" w:name="sub_632"/>
      <w:r w:rsidRPr="00492C23">
        <w:rPr>
          <w:rFonts w:ascii="Times New Roman" w:hAnsi="Times New Roman" w:cs="Times New Roman"/>
          <w:sz w:val="28"/>
          <w:szCs w:val="28"/>
        </w:rPr>
        <w:t xml:space="preserve">         3.2. С учетом специфики конкретной муниципальной программы в методике оценки эффективности реализации муниципальной программы предусматриваются в составе показателя "степень соответствия запланированному уровню расходов" только бюджетные расходы, либо расходы из всех источников.</w:t>
      </w:r>
    </w:p>
    <w:p w:rsidR="00492C23" w:rsidRPr="00492C23" w:rsidRDefault="00492C23" w:rsidP="00492C23">
      <w:pPr>
        <w:spacing w:after="0"/>
        <w:jc w:val="both"/>
        <w:rPr>
          <w:rFonts w:ascii="Times New Roman" w:hAnsi="Times New Roman" w:cs="Times New Roman"/>
          <w:sz w:val="28"/>
          <w:szCs w:val="28"/>
        </w:rPr>
      </w:pPr>
    </w:p>
    <w:p w:rsidR="00492C23" w:rsidRPr="00492C23" w:rsidRDefault="00492C23" w:rsidP="00492C23">
      <w:pPr>
        <w:autoSpaceDE w:val="0"/>
        <w:autoSpaceDN w:val="0"/>
        <w:adjustRightInd w:val="0"/>
        <w:spacing w:after="0" w:line="240" w:lineRule="auto"/>
        <w:jc w:val="center"/>
        <w:outlineLvl w:val="0"/>
        <w:rPr>
          <w:rFonts w:ascii="Times New Roman" w:hAnsi="Times New Roman" w:cs="Times New Roman"/>
          <w:b/>
          <w:bCs/>
          <w:color w:val="26282F"/>
          <w:sz w:val="28"/>
          <w:szCs w:val="28"/>
        </w:rPr>
      </w:pPr>
      <w:bookmarkStart w:id="64" w:name="sub_406"/>
      <w:bookmarkEnd w:id="63"/>
      <w:r w:rsidRPr="00492C23">
        <w:rPr>
          <w:rFonts w:ascii="Times New Roman" w:hAnsi="Times New Roman" w:cs="Times New Roman"/>
          <w:b/>
          <w:bCs/>
          <w:color w:val="26282F"/>
          <w:sz w:val="28"/>
          <w:szCs w:val="28"/>
        </w:rPr>
        <w:t>4. Оценка эффективности использования средств краевого бюджета</w:t>
      </w:r>
    </w:p>
    <w:bookmarkEnd w:id="64"/>
    <w:p w:rsidR="00492C23" w:rsidRPr="00492C23" w:rsidRDefault="00492C23" w:rsidP="00492C23">
      <w:pPr>
        <w:jc w:val="both"/>
        <w:rPr>
          <w:rFonts w:ascii="Times New Roman" w:hAnsi="Times New Roman" w:cs="Times New Roman"/>
          <w:sz w:val="28"/>
          <w:szCs w:val="28"/>
        </w:rPr>
      </w:pPr>
      <w:r w:rsidRPr="00492C23">
        <w:rPr>
          <w:rFonts w:ascii="Times New Roman" w:hAnsi="Times New Roman" w:cs="Times New Roman"/>
          <w:sz w:val="28"/>
          <w:szCs w:val="28"/>
        </w:rPr>
        <w:t xml:space="preserve">        4.1. Эффективность использования бюджетных средств рассчитывается для каждой подпрограммы (основного мероприятия) как отношение степени реализации мероприятий к степени соответствия запланированному уровню расходов из средств краевого бюджета по следующей формуле:</w:t>
      </w:r>
    </w:p>
    <w:p w:rsidR="00492C23" w:rsidRPr="00492C23" w:rsidRDefault="00492C23" w:rsidP="00492C23">
      <w:pPr>
        <w:jc w:val="center"/>
        <w:rPr>
          <w:rFonts w:ascii="Times New Roman" w:hAnsi="Times New Roman" w:cs="Times New Roman"/>
          <w:sz w:val="28"/>
          <w:szCs w:val="28"/>
        </w:rPr>
      </w:pPr>
      <w:r w:rsidRPr="00492C23">
        <w:rPr>
          <w:rFonts w:ascii="Times New Roman" w:hAnsi="Times New Roman" w:cs="Times New Roman"/>
          <w:noProof/>
          <w:sz w:val="28"/>
          <w:szCs w:val="28"/>
          <w:lang w:eastAsia="ru-RU"/>
        </w:rPr>
        <w:drawing>
          <wp:inline distT="0" distB="0" distL="0" distR="0" wp14:anchorId="41FB125E" wp14:editId="57FC71F8">
            <wp:extent cx="1057275" cy="190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57275" cy="190500"/>
                    </a:xfrm>
                    <a:prstGeom prst="rect">
                      <a:avLst/>
                    </a:prstGeom>
                    <a:noFill/>
                    <a:ln>
                      <a:noFill/>
                    </a:ln>
                  </pic:spPr>
                </pic:pic>
              </a:graphicData>
            </a:graphic>
          </wp:inline>
        </w:drawing>
      </w:r>
      <w:r w:rsidRPr="00492C23">
        <w:rPr>
          <w:rFonts w:ascii="Times New Roman" w:hAnsi="Times New Roman" w:cs="Times New Roman"/>
          <w:sz w:val="28"/>
          <w:szCs w:val="28"/>
        </w:rPr>
        <w:t>, где:</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Эис</w:t>
      </w:r>
      <w:proofErr w:type="spellEnd"/>
      <w:r w:rsidRPr="00492C23">
        <w:rPr>
          <w:rFonts w:ascii="Times New Roman" w:hAnsi="Times New Roman" w:cs="Times New Roman"/>
          <w:sz w:val="28"/>
          <w:szCs w:val="28"/>
        </w:rPr>
        <w:t xml:space="preserve"> - эффективность использования средств краевого бюджета;</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СРм</w:t>
      </w:r>
      <w:proofErr w:type="spellEnd"/>
      <w:r w:rsidRPr="00492C23">
        <w:rPr>
          <w:rFonts w:ascii="Times New Roman" w:hAnsi="Times New Roman" w:cs="Times New Roman"/>
          <w:sz w:val="28"/>
          <w:szCs w:val="28"/>
        </w:rPr>
        <w:t xml:space="preserve"> - степень реализации мероприятий, полностью или частично финансируемых из средств краевого бюджета;</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ССуз</w:t>
      </w:r>
      <w:proofErr w:type="spellEnd"/>
      <w:r w:rsidRPr="00492C23">
        <w:rPr>
          <w:rFonts w:ascii="Times New Roman" w:hAnsi="Times New Roman" w:cs="Times New Roman"/>
          <w:sz w:val="28"/>
          <w:szCs w:val="28"/>
        </w:rPr>
        <w:t xml:space="preserve"> - степень соответствия запланированному уровню расходов из средств краевого бюджета.</w:t>
      </w:r>
    </w:p>
    <w:p w:rsidR="00492C23" w:rsidRPr="00492C23" w:rsidRDefault="00492C23" w:rsidP="00492C23">
      <w:pPr>
        <w:spacing w:after="0"/>
        <w:jc w:val="both"/>
        <w:rPr>
          <w:rFonts w:ascii="Times New Roman" w:hAnsi="Times New Roman" w:cs="Times New Roman"/>
          <w:sz w:val="28"/>
          <w:szCs w:val="28"/>
        </w:rPr>
      </w:pPr>
      <w:r w:rsidRPr="00492C23">
        <w:rPr>
          <w:rFonts w:ascii="Times New Roman" w:hAnsi="Times New Roman" w:cs="Times New Roman"/>
          <w:sz w:val="28"/>
          <w:szCs w:val="28"/>
        </w:rPr>
        <w:t xml:space="preserve">          4.2. Если доля финансового обеспечения реализации подпрограммы или основного мероприятия из краевого бюджета составляет менее 75 %, по решению координатора муниципальной программы показатель оценки эффективности использования средств краевого бюджета может быть заменен на показатель эффективности использования финансовых ресурсов на реализацию подпрограммы (основного мероприятия). Данный показатель рассчитывается по формуле:</w:t>
      </w:r>
    </w:p>
    <w:p w:rsidR="00492C23" w:rsidRPr="00492C23" w:rsidRDefault="00492C23" w:rsidP="00492C23">
      <w:pPr>
        <w:spacing w:after="0"/>
        <w:jc w:val="center"/>
        <w:rPr>
          <w:rFonts w:ascii="Times New Roman" w:hAnsi="Times New Roman" w:cs="Times New Roman"/>
          <w:sz w:val="28"/>
          <w:szCs w:val="28"/>
        </w:rPr>
      </w:pPr>
      <w:r w:rsidRPr="00492C23">
        <w:rPr>
          <w:rFonts w:ascii="Times New Roman" w:hAnsi="Times New Roman" w:cs="Times New Roman"/>
          <w:noProof/>
          <w:sz w:val="28"/>
          <w:szCs w:val="28"/>
          <w:lang w:eastAsia="ru-RU"/>
        </w:rPr>
        <w:drawing>
          <wp:inline distT="0" distB="0" distL="0" distR="0" wp14:anchorId="0AAD1E6C" wp14:editId="2E74DB38">
            <wp:extent cx="1057275" cy="190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57275" cy="190500"/>
                    </a:xfrm>
                    <a:prstGeom prst="rect">
                      <a:avLst/>
                    </a:prstGeom>
                    <a:noFill/>
                    <a:ln>
                      <a:noFill/>
                    </a:ln>
                  </pic:spPr>
                </pic:pic>
              </a:graphicData>
            </a:graphic>
          </wp:inline>
        </w:drawing>
      </w:r>
      <w:r w:rsidRPr="00492C23">
        <w:rPr>
          <w:rFonts w:ascii="Times New Roman" w:hAnsi="Times New Roman" w:cs="Times New Roman"/>
          <w:sz w:val="28"/>
          <w:szCs w:val="28"/>
        </w:rPr>
        <w:t>, где:</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Эис</w:t>
      </w:r>
      <w:proofErr w:type="spellEnd"/>
      <w:r w:rsidRPr="00492C23">
        <w:rPr>
          <w:rFonts w:ascii="Times New Roman" w:hAnsi="Times New Roman" w:cs="Times New Roman"/>
          <w:sz w:val="28"/>
          <w:szCs w:val="28"/>
        </w:rPr>
        <w:t xml:space="preserve"> - эффективность использования финансовых ресурсов на реализацию подпрограммы (основного мероприятия);</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СРм</w:t>
      </w:r>
      <w:proofErr w:type="spellEnd"/>
      <w:r w:rsidRPr="00492C23">
        <w:rPr>
          <w:rFonts w:ascii="Times New Roman" w:hAnsi="Times New Roman" w:cs="Times New Roman"/>
          <w:sz w:val="28"/>
          <w:szCs w:val="28"/>
        </w:rPr>
        <w:t xml:space="preserve"> - степень реализации всех мероприятий подпрограммы (основного мероприятия);</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ССуз</w:t>
      </w:r>
      <w:proofErr w:type="spellEnd"/>
      <w:r w:rsidRPr="00492C23">
        <w:rPr>
          <w:rFonts w:ascii="Times New Roman" w:hAnsi="Times New Roman" w:cs="Times New Roman"/>
          <w:sz w:val="28"/>
          <w:szCs w:val="28"/>
        </w:rPr>
        <w:t xml:space="preserve"> - степень соответствия запланированному уровню расходов из всех источников.</w:t>
      </w:r>
    </w:p>
    <w:p w:rsidR="00492C23" w:rsidRPr="00492C23" w:rsidRDefault="00492C23" w:rsidP="00492C23">
      <w:pPr>
        <w:autoSpaceDE w:val="0"/>
        <w:autoSpaceDN w:val="0"/>
        <w:adjustRightInd w:val="0"/>
        <w:spacing w:after="0" w:line="240" w:lineRule="auto"/>
        <w:jc w:val="center"/>
        <w:outlineLvl w:val="0"/>
        <w:rPr>
          <w:rFonts w:ascii="Times New Roman" w:hAnsi="Times New Roman" w:cs="Times New Roman"/>
          <w:b/>
          <w:bCs/>
          <w:color w:val="26282F"/>
          <w:sz w:val="28"/>
          <w:szCs w:val="28"/>
        </w:rPr>
      </w:pPr>
      <w:bookmarkStart w:id="65" w:name="sub_506"/>
    </w:p>
    <w:p w:rsidR="00492C23" w:rsidRPr="00492C23" w:rsidRDefault="00492C23" w:rsidP="00492C23">
      <w:pPr>
        <w:autoSpaceDE w:val="0"/>
        <w:autoSpaceDN w:val="0"/>
        <w:adjustRightInd w:val="0"/>
        <w:spacing w:after="0" w:line="240" w:lineRule="auto"/>
        <w:jc w:val="center"/>
        <w:outlineLvl w:val="0"/>
        <w:rPr>
          <w:rFonts w:ascii="Times New Roman" w:hAnsi="Times New Roman" w:cs="Times New Roman"/>
          <w:b/>
          <w:bCs/>
          <w:color w:val="26282F"/>
          <w:sz w:val="28"/>
          <w:szCs w:val="28"/>
        </w:rPr>
      </w:pPr>
      <w:r w:rsidRPr="00492C23">
        <w:rPr>
          <w:rFonts w:ascii="Times New Roman" w:hAnsi="Times New Roman" w:cs="Times New Roman"/>
          <w:b/>
          <w:bCs/>
          <w:color w:val="26282F"/>
          <w:sz w:val="28"/>
          <w:szCs w:val="28"/>
        </w:rPr>
        <w:t>5. Оценка степени достижения целей и решения задач подпрограммы (основного мероприятия)</w:t>
      </w:r>
    </w:p>
    <w:p w:rsidR="00492C23" w:rsidRPr="00492C23" w:rsidRDefault="00492C23" w:rsidP="00492C23">
      <w:pPr>
        <w:spacing w:after="0"/>
        <w:ind w:firstLine="709"/>
        <w:jc w:val="both"/>
        <w:rPr>
          <w:rFonts w:ascii="Times New Roman" w:hAnsi="Times New Roman" w:cs="Times New Roman"/>
          <w:sz w:val="28"/>
          <w:szCs w:val="28"/>
        </w:rPr>
      </w:pPr>
      <w:bookmarkStart w:id="66" w:name="sub_651"/>
      <w:bookmarkEnd w:id="65"/>
      <w:r w:rsidRPr="00492C23">
        <w:rPr>
          <w:rFonts w:ascii="Times New Roman" w:hAnsi="Times New Roman" w:cs="Times New Roman"/>
          <w:sz w:val="28"/>
          <w:szCs w:val="28"/>
        </w:rPr>
        <w:t>5.1. Для оценки степени достижения целей и решения задач (далее - степень реализации) подпрограммы, основного мероприятия определяется степень достижения плановых значений каждого целевого показателя, характеризующего цели и задачи подпрограммы, основного мероприятия.</w:t>
      </w:r>
    </w:p>
    <w:p w:rsidR="00492C23" w:rsidRPr="00492C23" w:rsidRDefault="00492C23" w:rsidP="00492C23">
      <w:pPr>
        <w:spacing w:after="0"/>
        <w:ind w:firstLine="709"/>
        <w:jc w:val="both"/>
        <w:rPr>
          <w:rFonts w:ascii="Times New Roman" w:hAnsi="Times New Roman" w:cs="Times New Roman"/>
          <w:sz w:val="28"/>
          <w:szCs w:val="28"/>
        </w:rPr>
      </w:pPr>
      <w:bookmarkStart w:id="67" w:name="sub_652"/>
      <w:bookmarkEnd w:id="66"/>
      <w:r w:rsidRPr="00492C23">
        <w:rPr>
          <w:rFonts w:ascii="Times New Roman" w:hAnsi="Times New Roman" w:cs="Times New Roman"/>
          <w:sz w:val="28"/>
          <w:szCs w:val="28"/>
        </w:rPr>
        <w:t>5.2. Степень достижения планового значения целевого показателя рассчитывается по следующим формулам:</w:t>
      </w:r>
    </w:p>
    <w:bookmarkEnd w:id="67"/>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5.2.1. Для целевых показателей, желаемой тенденцией развития которых является увеличение значений:</w:t>
      </w:r>
    </w:p>
    <w:p w:rsidR="00492C23" w:rsidRPr="00492C23" w:rsidRDefault="00492C23" w:rsidP="00492C23">
      <w:pPr>
        <w:jc w:val="center"/>
        <w:rPr>
          <w:rFonts w:ascii="Times New Roman" w:hAnsi="Times New Roman" w:cs="Times New Roman"/>
          <w:sz w:val="28"/>
          <w:szCs w:val="28"/>
        </w:rPr>
      </w:pPr>
      <w:r w:rsidRPr="00492C23">
        <w:rPr>
          <w:rFonts w:ascii="Times New Roman" w:hAnsi="Times New Roman" w:cs="Times New Roman"/>
          <w:noProof/>
          <w:sz w:val="28"/>
          <w:szCs w:val="28"/>
          <w:lang w:eastAsia="ru-RU"/>
        </w:rPr>
        <w:drawing>
          <wp:inline distT="0" distB="0" distL="0" distR="0" wp14:anchorId="540ABFD8" wp14:editId="3B6EACC4">
            <wp:extent cx="1762125" cy="190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2125" cy="190500"/>
                    </a:xfrm>
                    <a:prstGeom prst="rect">
                      <a:avLst/>
                    </a:prstGeom>
                    <a:noFill/>
                    <a:ln>
                      <a:noFill/>
                    </a:ln>
                  </pic:spPr>
                </pic:pic>
              </a:graphicData>
            </a:graphic>
          </wp:inline>
        </w:drawing>
      </w:r>
      <w:r w:rsidRPr="00492C23">
        <w:rPr>
          <w:rFonts w:ascii="Times New Roman" w:hAnsi="Times New Roman" w:cs="Times New Roman"/>
          <w:sz w:val="28"/>
          <w:szCs w:val="28"/>
        </w:rPr>
        <w:t>,</w:t>
      </w:r>
    </w:p>
    <w:p w:rsidR="00492C23" w:rsidRPr="00492C23" w:rsidRDefault="00492C23" w:rsidP="00492C23">
      <w:pPr>
        <w:ind w:firstLine="709"/>
        <w:jc w:val="both"/>
        <w:rPr>
          <w:rFonts w:ascii="Times New Roman" w:hAnsi="Times New Roman" w:cs="Times New Roman"/>
          <w:sz w:val="28"/>
          <w:szCs w:val="28"/>
        </w:rPr>
      </w:pPr>
      <w:r w:rsidRPr="00492C23">
        <w:rPr>
          <w:rFonts w:ascii="Times New Roman" w:hAnsi="Times New Roman" w:cs="Times New Roman"/>
          <w:sz w:val="28"/>
          <w:szCs w:val="28"/>
        </w:rPr>
        <w:t>5.2.2. Для целевых показателей, желаемой тенденцией развития которых является снижение значений:</w:t>
      </w:r>
    </w:p>
    <w:p w:rsidR="00492C23" w:rsidRPr="00492C23" w:rsidRDefault="00492C23" w:rsidP="00492C23">
      <w:pPr>
        <w:jc w:val="center"/>
        <w:rPr>
          <w:rFonts w:ascii="Times New Roman" w:hAnsi="Times New Roman" w:cs="Times New Roman"/>
          <w:sz w:val="28"/>
          <w:szCs w:val="28"/>
        </w:rPr>
      </w:pPr>
      <w:r w:rsidRPr="00492C23">
        <w:rPr>
          <w:rFonts w:ascii="Times New Roman" w:hAnsi="Times New Roman" w:cs="Times New Roman"/>
          <w:noProof/>
          <w:sz w:val="28"/>
          <w:szCs w:val="28"/>
          <w:lang w:eastAsia="ru-RU"/>
        </w:rPr>
        <w:drawing>
          <wp:inline distT="0" distB="0" distL="0" distR="0" wp14:anchorId="1FE6B93E" wp14:editId="715D316C">
            <wp:extent cx="1762125" cy="190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62125" cy="190500"/>
                    </a:xfrm>
                    <a:prstGeom prst="rect">
                      <a:avLst/>
                    </a:prstGeom>
                    <a:noFill/>
                    <a:ln>
                      <a:noFill/>
                    </a:ln>
                  </pic:spPr>
                </pic:pic>
              </a:graphicData>
            </a:graphic>
          </wp:inline>
        </w:drawing>
      </w:r>
      <w:r w:rsidRPr="00492C23">
        <w:rPr>
          <w:rFonts w:ascii="Times New Roman" w:hAnsi="Times New Roman" w:cs="Times New Roman"/>
          <w:sz w:val="28"/>
          <w:szCs w:val="28"/>
        </w:rPr>
        <w:t>, где:</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СДп</w:t>
      </w:r>
      <w:proofErr w:type="spellEnd"/>
      <w:r w:rsidRPr="00492C23">
        <w:rPr>
          <w:rFonts w:ascii="Times New Roman" w:hAnsi="Times New Roman" w:cs="Times New Roman"/>
          <w:sz w:val="28"/>
          <w:szCs w:val="28"/>
        </w:rPr>
        <w:t>/</w:t>
      </w:r>
      <w:proofErr w:type="spellStart"/>
      <w:r w:rsidRPr="00492C23">
        <w:rPr>
          <w:rFonts w:ascii="Times New Roman" w:hAnsi="Times New Roman" w:cs="Times New Roman"/>
          <w:sz w:val="28"/>
          <w:szCs w:val="28"/>
        </w:rPr>
        <w:t>ппз</w:t>
      </w:r>
      <w:proofErr w:type="spellEnd"/>
      <w:r w:rsidRPr="00492C23">
        <w:rPr>
          <w:rFonts w:ascii="Times New Roman" w:hAnsi="Times New Roman" w:cs="Times New Roman"/>
          <w:sz w:val="28"/>
          <w:szCs w:val="28"/>
        </w:rPr>
        <w:t xml:space="preserve"> - степень достижения планового значения целевого показателя подпрограммы (основного мероприятия);</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ЗПп</w:t>
      </w:r>
      <w:proofErr w:type="spellEnd"/>
      <w:r w:rsidRPr="00492C23">
        <w:rPr>
          <w:rFonts w:ascii="Times New Roman" w:hAnsi="Times New Roman" w:cs="Times New Roman"/>
          <w:sz w:val="28"/>
          <w:szCs w:val="28"/>
        </w:rPr>
        <w:t>/</w:t>
      </w:r>
      <w:proofErr w:type="spellStart"/>
      <w:r w:rsidRPr="00492C23">
        <w:rPr>
          <w:rFonts w:ascii="Times New Roman" w:hAnsi="Times New Roman" w:cs="Times New Roman"/>
          <w:sz w:val="28"/>
          <w:szCs w:val="28"/>
        </w:rPr>
        <w:t>пф</w:t>
      </w:r>
      <w:proofErr w:type="spellEnd"/>
      <w:r w:rsidRPr="00492C23">
        <w:rPr>
          <w:rFonts w:ascii="Times New Roman" w:hAnsi="Times New Roman" w:cs="Times New Roman"/>
          <w:sz w:val="28"/>
          <w:szCs w:val="28"/>
        </w:rPr>
        <w:t xml:space="preserve"> - значение целевого показателя подпрограммы (основного мероприятия) фактически достигнутое на конец отчетного периода;</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ЗПп</w:t>
      </w:r>
      <w:proofErr w:type="spellEnd"/>
      <w:r w:rsidRPr="00492C23">
        <w:rPr>
          <w:rFonts w:ascii="Times New Roman" w:hAnsi="Times New Roman" w:cs="Times New Roman"/>
          <w:sz w:val="28"/>
          <w:szCs w:val="28"/>
        </w:rPr>
        <w:t>/</w:t>
      </w:r>
      <w:proofErr w:type="spellStart"/>
      <w:r w:rsidRPr="00492C23">
        <w:rPr>
          <w:rFonts w:ascii="Times New Roman" w:hAnsi="Times New Roman" w:cs="Times New Roman"/>
          <w:sz w:val="28"/>
          <w:szCs w:val="28"/>
        </w:rPr>
        <w:t>пп</w:t>
      </w:r>
      <w:proofErr w:type="spellEnd"/>
      <w:r w:rsidRPr="00492C23">
        <w:rPr>
          <w:rFonts w:ascii="Times New Roman" w:hAnsi="Times New Roman" w:cs="Times New Roman"/>
          <w:sz w:val="28"/>
          <w:szCs w:val="28"/>
        </w:rPr>
        <w:t xml:space="preserve"> - плановое значение целевого показателя подпрограммы (основного мероприятия).</w:t>
      </w:r>
    </w:p>
    <w:p w:rsidR="00492C23" w:rsidRPr="00492C23" w:rsidRDefault="00492C23" w:rsidP="00492C23">
      <w:pPr>
        <w:spacing w:after="0"/>
        <w:ind w:firstLine="709"/>
        <w:jc w:val="both"/>
        <w:rPr>
          <w:rFonts w:ascii="Times New Roman" w:hAnsi="Times New Roman" w:cs="Times New Roman"/>
          <w:sz w:val="28"/>
          <w:szCs w:val="28"/>
        </w:rPr>
      </w:pPr>
      <w:bookmarkStart w:id="68" w:name="sub_653"/>
      <w:r w:rsidRPr="00492C23">
        <w:rPr>
          <w:rFonts w:ascii="Times New Roman" w:hAnsi="Times New Roman" w:cs="Times New Roman"/>
          <w:sz w:val="28"/>
          <w:szCs w:val="28"/>
        </w:rPr>
        <w:t>5.3. Степень реализации подпрограммы (основного мероприятия) рассчитывается по формуле:</w:t>
      </w:r>
    </w:p>
    <w:bookmarkEnd w:id="68"/>
    <w:p w:rsidR="00492C23" w:rsidRPr="00492C23" w:rsidRDefault="00492C23" w:rsidP="00492C23">
      <w:pPr>
        <w:ind w:firstLine="709"/>
        <w:jc w:val="center"/>
        <w:rPr>
          <w:rFonts w:ascii="Times New Roman" w:hAnsi="Times New Roman" w:cs="Times New Roman"/>
          <w:sz w:val="28"/>
          <w:szCs w:val="28"/>
        </w:rPr>
      </w:pPr>
      <w:r w:rsidRPr="00492C23">
        <w:rPr>
          <w:rFonts w:ascii="Times New Roman" w:hAnsi="Times New Roman" w:cs="Times New Roman"/>
          <w:noProof/>
          <w:sz w:val="28"/>
          <w:szCs w:val="28"/>
          <w:lang w:eastAsia="ru-RU"/>
        </w:rPr>
        <w:drawing>
          <wp:inline distT="0" distB="0" distL="0" distR="0" wp14:anchorId="1F3DFB64" wp14:editId="27E1E83F">
            <wp:extent cx="1504950" cy="5905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04950" cy="590550"/>
                    </a:xfrm>
                    <a:prstGeom prst="rect">
                      <a:avLst/>
                    </a:prstGeom>
                    <a:noFill/>
                    <a:ln>
                      <a:noFill/>
                    </a:ln>
                  </pic:spPr>
                </pic:pic>
              </a:graphicData>
            </a:graphic>
          </wp:inline>
        </w:drawing>
      </w:r>
      <w:r w:rsidRPr="00492C23">
        <w:rPr>
          <w:rFonts w:ascii="Times New Roman" w:hAnsi="Times New Roman" w:cs="Times New Roman"/>
          <w:sz w:val="28"/>
          <w:szCs w:val="28"/>
        </w:rPr>
        <w:t>, где:</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СРп</w:t>
      </w:r>
      <w:proofErr w:type="spellEnd"/>
      <w:r w:rsidRPr="00492C23">
        <w:rPr>
          <w:rFonts w:ascii="Times New Roman" w:hAnsi="Times New Roman" w:cs="Times New Roman"/>
          <w:sz w:val="28"/>
          <w:szCs w:val="28"/>
        </w:rPr>
        <w:t>/п - степень реализации подпрограммы (основного мероприятия);</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СДп</w:t>
      </w:r>
      <w:proofErr w:type="spellEnd"/>
      <w:r w:rsidRPr="00492C23">
        <w:rPr>
          <w:rFonts w:ascii="Times New Roman" w:hAnsi="Times New Roman" w:cs="Times New Roman"/>
          <w:sz w:val="28"/>
          <w:szCs w:val="28"/>
        </w:rPr>
        <w:t>/</w:t>
      </w:r>
      <w:proofErr w:type="spellStart"/>
      <w:r w:rsidRPr="00492C23">
        <w:rPr>
          <w:rFonts w:ascii="Times New Roman" w:hAnsi="Times New Roman" w:cs="Times New Roman"/>
          <w:sz w:val="28"/>
          <w:szCs w:val="28"/>
        </w:rPr>
        <w:t>ппз</w:t>
      </w:r>
      <w:proofErr w:type="spellEnd"/>
      <w:r w:rsidRPr="00492C23">
        <w:rPr>
          <w:rFonts w:ascii="Times New Roman" w:hAnsi="Times New Roman" w:cs="Times New Roman"/>
          <w:sz w:val="28"/>
          <w:szCs w:val="28"/>
        </w:rPr>
        <w:t xml:space="preserve"> - степень достижения планового значения целевого показателя подпрограммы (основного мероприятия);</w:t>
      </w:r>
    </w:p>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N - число целевых показателей подпрограммы (основного мероприятия).</w:t>
      </w:r>
    </w:p>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 xml:space="preserve">При использовании данной формуле в случаях, если </w:t>
      </w:r>
      <w:proofErr w:type="spellStart"/>
      <w:r w:rsidRPr="00492C23">
        <w:rPr>
          <w:rFonts w:ascii="Times New Roman" w:hAnsi="Times New Roman" w:cs="Times New Roman"/>
          <w:sz w:val="28"/>
          <w:szCs w:val="28"/>
        </w:rPr>
        <w:t>СДп</w:t>
      </w:r>
      <w:proofErr w:type="spellEnd"/>
      <w:r w:rsidRPr="00492C23">
        <w:rPr>
          <w:rFonts w:ascii="Times New Roman" w:hAnsi="Times New Roman" w:cs="Times New Roman"/>
          <w:sz w:val="28"/>
          <w:szCs w:val="28"/>
        </w:rPr>
        <w:t>/</w:t>
      </w:r>
      <w:proofErr w:type="spellStart"/>
      <w:proofErr w:type="gramStart"/>
      <w:r w:rsidRPr="00492C23">
        <w:rPr>
          <w:rFonts w:ascii="Times New Roman" w:hAnsi="Times New Roman" w:cs="Times New Roman"/>
          <w:sz w:val="28"/>
          <w:szCs w:val="28"/>
        </w:rPr>
        <w:t>ппз</w:t>
      </w:r>
      <w:proofErr w:type="spellEnd"/>
      <w:r w:rsidRPr="00492C23">
        <w:rPr>
          <w:rFonts w:ascii="Times New Roman" w:hAnsi="Times New Roman" w:cs="Times New Roman"/>
          <w:sz w:val="28"/>
          <w:szCs w:val="28"/>
        </w:rPr>
        <w:t xml:space="preserve"> &gt;</w:t>
      </w:r>
      <w:proofErr w:type="gramEnd"/>
      <w:r w:rsidRPr="00492C23">
        <w:rPr>
          <w:rFonts w:ascii="Times New Roman" w:hAnsi="Times New Roman" w:cs="Times New Roman"/>
          <w:sz w:val="28"/>
          <w:szCs w:val="28"/>
        </w:rPr>
        <w:t xml:space="preserve"> 1, значение </w:t>
      </w:r>
      <w:proofErr w:type="spellStart"/>
      <w:r w:rsidRPr="00492C23">
        <w:rPr>
          <w:rFonts w:ascii="Times New Roman" w:hAnsi="Times New Roman" w:cs="Times New Roman"/>
          <w:sz w:val="28"/>
          <w:szCs w:val="28"/>
        </w:rPr>
        <w:t>СДп</w:t>
      </w:r>
      <w:proofErr w:type="spellEnd"/>
      <w:r w:rsidRPr="00492C23">
        <w:rPr>
          <w:rFonts w:ascii="Times New Roman" w:hAnsi="Times New Roman" w:cs="Times New Roman"/>
          <w:sz w:val="28"/>
          <w:szCs w:val="28"/>
        </w:rPr>
        <w:t>/</w:t>
      </w:r>
      <w:proofErr w:type="spellStart"/>
      <w:r w:rsidRPr="00492C23">
        <w:rPr>
          <w:rFonts w:ascii="Times New Roman" w:hAnsi="Times New Roman" w:cs="Times New Roman"/>
          <w:sz w:val="28"/>
          <w:szCs w:val="28"/>
        </w:rPr>
        <w:t>ппз</w:t>
      </w:r>
      <w:proofErr w:type="spellEnd"/>
      <w:r w:rsidRPr="00492C23">
        <w:rPr>
          <w:rFonts w:ascii="Times New Roman" w:hAnsi="Times New Roman" w:cs="Times New Roman"/>
          <w:sz w:val="28"/>
          <w:szCs w:val="28"/>
        </w:rPr>
        <w:t xml:space="preserve"> принимается равным 1.</w:t>
      </w:r>
    </w:p>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При оценке степени реализации подпрограммы (основного мероприятия) координатором муниципальной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492C23" w:rsidRPr="00492C23" w:rsidRDefault="00492C23" w:rsidP="00492C23">
      <w:pPr>
        <w:ind w:firstLine="709"/>
        <w:jc w:val="center"/>
        <w:rPr>
          <w:rFonts w:ascii="Times New Roman" w:hAnsi="Times New Roman" w:cs="Times New Roman"/>
          <w:sz w:val="28"/>
          <w:szCs w:val="28"/>
        </w:rPr>
      </w:pPr>
      <w:r w:rsidRPr="00492C23">
        <w:rPr>
          <w:rFonts w:ascii="Times New Roman" w:hAnsi="Times New Roman" w:cs="Times New Roman"/>
          <w:noProof/>
          <w:sz w:val="28"/>
          <w:szCs w:val="28"/>
          <w:lang w:eastAsia="ru-RU"/>
        </w:rPr>
        <w:drawing>
          <wp:inline distT="0" distB="0" distL="0" distR="0" wp14:anchorId="20978637" wp14:editId="7004B0D6">
            <wp:extent cx="1600200" cy="5905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0200" cy="590550"/>
                    </a:xfrm>
                    <a:prstGeom prst="rect">
                      <a:avLst/>
                    </a:prstGeom>
                    <a:noFill/>
                    <a:ln>
                      <a:noFill/>
                    </a:ln>
                  </pic:spPr>
                </pic:pic>
              </a:graphicData>
            </a:graphic>
          </wp:inline>
        </w:drawing>
      </w:r>
      <w:r w:rsidRPr="00492C23">
        <w:rPr>
          <w:rFonts w:ascii="Times New Roman" w:hAnsi="Times New Roman" w:cs="Times New Roman"/>
          <w:sz w:val="28"/>
          <w:szCs w:val="28"/>
        </w:rPr>
        <w:t>, где:</w:t>
      </w:r>
      <w:r w:rsidRPr="00492C23">
        <w:rPr>
          <w:rFonts w:ascii="Times New Roman" w:hAnsi="Times New Roman" w:cs="Times New Roman"/>
          <w:noProof/>
          <w:sz w:val="28"/>
          <w:szCs w:val="28"/>
          <w:lang w:eastAsia="ru-RU"/>
        </w:rPr>
        <w:t xml:space="preserve"> </w:t>
      </w:r>
    </w:p>
    <w:p w:rsidR="00492C23" w:rsidRPr="00492C23" w:rsidRDefault="00492C23" w:rsidP="00492C23">
      <w:pPr>
        <w:ind w:firstLine="709"/>
        <w:jc w:val="both"/>
        <w:rPr>
          <w:rFonts w:ascii="Times New Roman" w:hAnsi="Times New Roman" w:cs="Times New Roman"/>
          <w:sz w:val="28"/>
          <w:szCs w:val="28"/>
        </w:rPr>
      </w:pPr>
      <w:r w:rsidRPr="00492C23">
        <w:rPr>
          <w:noProof/>
          <w:lang w:eastAsia="ru-RU"/>
        </w:rPr>
        <w:drawing>
          <wp:inline distT="0" distB="0" distL="0" distR="0">
            <wp:extent cx="123825" cy="2095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825" cy="209550"/>
                    </a:xfrm>
                    <a:prstGeom prst="rect">
                      <a:avLst/>
                    </a:prstGeom>
                    <a:noFill/>
                    <a:ln>
                      <a:noFill/>
                    </a:ln>
                  </pic:spPr>
                </pic:pic>
              </a:graphicData>
            </a:graphic>
          </wp:inline>
        </w:drawing>
      </w:r>
      <w:r w:rsidRPr="00492C23">
        <w:rPr>
          <w:rFonts w:ascii="Times New Roman" w:hAnsi="Times New Roman" w:cs="Times New Roman"/>
          <w:sz w:val="28"/>
          <w:szCs w:val="28"/>
        </w:rPr>
        <w:t xml:space="preserve"> - удельный вес, отражающий значимость целевого показателя</w:t>
      </w:r>
      <w:r w:rsidRPr="00492C23">
        <w:rPr>
          <w:rFonts w:ascii="Times New Roman" w:hAnsi="Times New Roman" w:cs="Times New Roman"/>
          <w:noProof/>
          <w:sz w:val="28"/>
          <w:szCs w:val="28"/>
          <w:lang w:eastAsia="ru-RU"/>
        </w:rPr>
        <w:drawing>
          <wp:inline distT="0" distB="0" distL="0" distR="0" wp14:anchorId="7F00FF2B" wp14:editId="644A1785">
            <wp:extent cx="581025" cy="3143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1025" cy="314325"/>
                    </a:xfrm>
                    <a:prstGeom prst="rect">
                      <a:avLst/>
                    </a:prstGeom>
                    <a:noFill/>
                    <a:ln>
                      <a:noFill/>
                    </a:ln>
                  </pic:spPr>
                </pic:pic>
              </a:graphicData>
            </a:graphic>
          </wp:inline>
        </w:drawing>
      </w:r>
      <w:r w:rsidRPr="00492C23">
        <w:rPr>
          <w:rFonts w:ascii="Times New Roman" w:hAnsi="Times New Roman" w:cs="Times New Roman"/>
          <w:sz w:val="28"/>
          <w:szCs w:val="28"/>
        </w:rPr>
        <w:t>.</w:t>
      </w:r>
    </w:p>
    <w:p w:rsidR="00492C23" w:rsidRPr="00492C23" w:rsidRDefault="00492C23" w:rsidP="00492C23">
      <w:pPr>
        <w:autoSpaceDE w:val="0"/>
        <w:autoSpaceDN w:val="0"/>
        <w:adjustRightInd w:val="0"/>
        <w:spacing w:after="108" w:line="240" w:lineRule="auto"/>
        <w:ind w:firstLine="709"/>
        <w:jc w:val="center"/>
        <w:outlineLvl w:val="0"/>
        <w:rPr>
          <w:rFonts w:ascii="Times New Roman" w:hAnsi="Times New Roman" w:cs="Times New Roman"/>
          <w:b/>
          <w:bCs/>
          <w:color w:val="26282F"/>
          <w:sz w:val="28"/>
          <w:szCs w:val="28"/>
        </w:rPr>
      </w:pPr>
      <w:bookmarkStart w:id="69" w:name="sub_606"/>
      <w:r w:rsidRPr="00492C23">
        <w:rPr>
          <w:rFonts w:ascii="Times New Roman" w:hAnsi="Times New Roman" w:cs="Times New Roman"/>
          <w:b/>
          <w:bCs/>
          <w:color w:val="26282F"/>
          <w:sz w:val="28"/>
          <w:szCs w:val="28"/>
        </w:rPr>
        <w:t xml:space="preserve">6. Оценка эффективности реализации подпрограммы                </w:t>
      </w:r>
      <w:proofErr w:type="gramStart"/>
      <w:r w:rsidRPr="00492C23">
        <w:rPr>
          <w:rFonts w:ascii="Times New Roman" w:hAnsi="Times New Roman" w:cs="Times New Roman"/>
          <w:b/>
          <w:bCs/>
          <w:color w:val="26282F"/>
          <w:sz w:val="28"/>
          <w:szCs w:val="28"/>
        </w:rPr>
        <w:t xml:space="preserve">   (</w:t>
      </w:r>
      <w:proofErr w:type="gramEnd"/>
      <w:r w:rsidRPr="00492C23">
        <w:rPr>
          <w:rFonts w:ascii="Times New Roman" w:hAnsi="Times New Roman" w:cs="Times New Roman"/>
          <w:b/>
          <w:bCs/>
          <w:color w:val="26282F"/>
          <w:sz w:val="28"/>
          <w:szCs w:val="28"/>
        </w:rPr>
        <w:t>основного мероприятия)</w:t>
      </w:r>
    </w:p>
    <w:p w:rsidR="00492C23" w:rsidRPr="00492C23" w:rsidRDefault="00492C23" w:rsidP="00492C23">
      <w:pPr>
        <w:ind w:firstLine="709"/>
        <w:jc w:val="both"/>
        <w:rPr>
          <w:rFonts w:ascii="Times New Roman" w:hAnsi="Times New Roman" w:cs="Times New Roman"/>
          <w:sz w:val="28"/>
          <w:szCs w:val="28"/>
        </w:rPr>
      </w:pPr>
      <w:bookmarkStart w:id="70" w:name="sub_661"/>
      <w:bookmarkEnd w:id="69"/>
      <w:r w:rsidRPr="00492C23">
        <w:rPr>
          <w:rFonts w:ascii="Times New Roman" w:hAnsi="Times New Roman" w:cs="Times New Roman"/>
          <w:sz w:val="28"/>
          <w:szCs w:val="28"/>
        </w:rPr>
        <w:t>6.1. Эффективность реализации подпрограммы (основного мероприятия) оценивается в зависимости от значений оценки степени реализации подпрограммы (основного мероприятия) и оценки эффективности использования средств краевого бюджета по следующей формуле:</w:t>
      </w:r>
    </w:p>
    <w:bookmarkEnd w:id="70"/>
    <w:p w:rsidR="00492C23" w:rsidRPr="00492C23" w:rsidRDefault="00492C23" w:rsidP="00492C23">
      <w:pPr>
        <w:ind w:firstLine="709"/>
        <w:jc w:val="center"/>
        <w:rPr>
          <w:rFonts w:ascii="Times New Roman" w:hAnsi="Times New Roman" w:cs="Times New Roman"/>
          <w:sz w:val="28"/>
          <w:szCs w:val="28"/>
        </w:rPr>
      </w:pPr>
      <w:r w:rsidRPr="00492C23">
        <w:rPr>
          <w:rFonts w:ascii="Times New Roman" w:hAnsi="Times New Roman" w:cs="Times New Roman"/>
          <w:noProof/>
          <w:sz w:val="28"/>
          <w:szCs w:val="28"/>
          <w:lang w:eastAsia="ru-RU"/>
        </w:rPr>
        <w:drawing>
          <wp:inline distT="0" distB="0" distL="0" distR="0" wp14:anchorId="09752FBF" wp14:editId="6FB57179">
            <wp:extent cx="1343025" cy="1905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43025" cy="190500"/>
                    </a:xfrm>
                    <a:prstGeom prst="rect">
                      <a:avLst/>
                    </a:prstGeom>
                    <a:noFill/>
                    <a:ln>
                      <a:noFill/>
                    </a:ln>
                  </pic:spPr>
                </pic:pic>
              </a:graphicData>
            </a:graphic>
          </wp:inline>
        </w:drawing>
      </w:r>
      <w:r w:rsidRPr="00492C23">
        <w:rPr>
          <w:rFonts w:ascii="Times New Roman" w:hAnsi="Times New Roman" w:cs="Times New Roman"/>
          <w:sz w:val="28"/>
          <w:szCs w:val="28"/>
        </w:rPr>
        <w:t>, где:</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ЭРп</w:t>
      </w:r>
      <w:proofErr w:type="spellEnd"/>
      <w:r w:rsidRPr="00492C23">
        <w:rPr>
          <w:rFonts w:ascii="Times New Roman" w:hAnsi="Times New Roman" w:cs="Times New Roman"/>
          <w:sz w:val="28"/>
          <w:szCs w:val="28"/>
        </w:rPr>
        <w:t>/п - эффективность реализации подпрограммы (основного мероприятия);</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СРп</w:t>
      </w:r>
      <w:proofErr w:type="spellEnd"/>
      <w:r w:rsidRPr="00492C23">
        <w:rPr>
          <w:rFonts w:ascii="Times New Roman" w:hAnsi="Times New Roman" w:cs="Times New Roman"/>
          <w:sz w:val="28"/>
          <w:szCs w:val="28"/>
        </w:rPr>
        <w:t>/п - степень реализации подпрограммы (основного мероприятия);</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Эис</w:t>
      </w:r>
      <w:proofErr w:type="spellEnd"/>
      <w:r w:rsidRPr="00492C23">
        <w:rPr>
          <w:rFonts w:ascii="Times New Roman" w:hAnsi="Times New Roman" w:cs="Times New Roman"/>
          <w:sz w:val="28"/>
          <w:szCs w:val="28"/>
        </w:rPr>
        <w:t xml:space="preserve"> - эффективность использования бюджетных средств (либо - по решению координатора муниципальной программы - эффективность использования финансовых ресурсов на реализацию подпрограммы (основного мероприятия).</w:t>
      </w:r>
    </w:p>
    <w:p w:rsidR="00492C23" w:rsidRPr="00492C23" w:rsidRDefault="00492C23" w:rsidP="00492C23">
      <w:pPr>
        <w:spacing w:after="0"/>
        <w:ind w:firstLine="709"/>
        <w:jc w:val="both"/>
        <w:rPr>
          <w:rFonts w:ascii="Times New Roman" w:hAnsi="Times New Roman" w:cs="Times New Roman"/>
          <w:sz w:val="28"/>
          <w:szCs w:val="28"/>
        </w:rPr>
      </w:pPr>
      <w:bookmarkStart w:id="71" w:name="sub_662"/>
      <w:r w:rsidRPr="00492C23">
        <w:rPr>
          <w:rFonts w:ascii="Times New Roman" w:hAnsi="Times New Roman" w:cs="Times New Roman"/>
          <w:sz w:val="28"/>
          <w:szCs w:val="28"/>
        </w:rPr>
        <w:t xml:space="preserve">6.2. Эффективность реализации подпрограммы (основного мероприятия) признается высокой в случае, если значение </w:t>
      </w:r>
      <w:proofErr w:type="spellStart"/>
      <w:r w:rsidRPr="00492C23">
        <w:rPr>
          <w:rFonts w:ascii="Times New Roman" w:hAnsi="Times New Roman" w:cs="Times New Roman"/>
          <w:sz w:val="28"/>
          <w:szCs w:val="28"/>
        </w:rPr>
        <w:t>ЭРп</w:t>
      </w:r>
      <w:proofErr w:type="spellEnd"/>
      <w:r w:rsidRPr="00492C23">
        <w:rPr>
          <w:rFonts w:ascii="Times New Roman" w:hAnsi="Times New Roman" w:cs="Times New Roman"/>
          <w:sz w:val="28"/>
          <w:szCs w:val="28"/>
        </w:rPr>
        <w:t>/п составляет не менее 0,9.</w:t>
      </w:r>
    </w:p>
    <w:bookmarkEnd w:id="71"/>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 xml:space="preserve">Эффективность реализации подпрограммы (основного мероприятия) признается средней в случае, если значение </w:t>
      </w:r>
      <w:proofErr w:type="spellStart"/>
      <w:r w:rsidRPr="00492C23">
        <w:rPr>
          <w:rFonts w:ascii="Times New Roman" w:hAnsi="Times New Roman" w:cs="Times New Roman"/>
          <w:sz w:val="28"/>
          <w:szCs w:val="28"/>
        </w:rPr>
        <w:t>ЭРп</w:t>
      </w:r>
      <w:proofErr w:type="spellEnd"/>
      <w:r w:rsidRPr="00492C23">
        <w:rPr>
          <w:rFonts w:ascii="Times New Roman" w:hAnsi="Times New Roman" w:cs="Times New Roman"/>
          <w:sz w:val="28"/>
          <w:szCs w:val="28"/>
        </w:rPr>
        <w:t>/п составляет не менее 0,8.</w:t>
      </w:r>
    </w:p>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 xml:space="preserve">Эффективность реализации подпрограммы (основного мероприятия) признается удовлетворительной в случае, если значение </w:t>
      </w:r>
      <w:proofErr w:type="spellStart"/>
      <w:r w:rsidRPr="00492C23">
        <w:rPr>
          <w:rFonts w:ascii="Times New Roman" w:hAnsi="Times New Roman" w:cs="Times New Roman"/>
          <w:sz w:val="28"/>
          <w:szCs w:val="28"/>
        </w:rPr>
        <w:t>ЭРп</w:t>
      </w:r>
      <w:proofErr w:type="spellEnd"/>
      <w:r w:rsidRPr="00492C23">
        <w:rPr>
          <w:rFonts w:ascii="Times New Roman" w:hAnsi="Times New Roman" w:cs="Times New Roman"/>
          <w:sz w:val="28"/>
          <w:szCs w:val="28"/>
        </w:rPr>
        <w:t>/п составляет не менее 0,7.</w:t>
      </w:r>
    </w:p>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В остальных случаях эффективность реализации подпрограммы (основного мероприятия) признается неудовлетворительной.</w:t>
      </w:r>
    </w:p>
    <w:p w:rsidR="00492C23" w:rsidRPr="00492C23" w:rsidRDefault="00492C23" w:rsidP="00492C23">
      <w:pPr>
        <w:autoSpaceDE w:val="0"/>
        <w:autoSpaceDN w:val="0"/>
        <w:adjustRightInd w:val="0"/>
        <w:spacing w:after="108" w:line="240" w:lineRule="auto"/>
        <w:ind w:firstLine="709"/>
        <w:jc w:val="center"/>
        <w:outlineLvl w:val="0"/>
        <w:rPr>
          <w:rFonts w:ascii="Times New Roman" w:hAnsi="Times New Roman" w:cs="Times New Roman"/>
          <w:b/>
          <w:bCs/>
          <w:color w:val="26282F"/>
          <w:sz w:val="28"/>
          <w:szCs w:val="28"/>
        </w:rPr>
      </w:pPr>
      <w:bookmarkStart w:id="72" w:name="sub_706"/>
    </w:p>
    <w:p w:rsidR="00492C23" w:rsidRPr="00492C23" w:rsidRDefault="00492C23" w:rsidP="00492C23">
      <w:pPr>
        <w:autoSpaceDE w:val="0"/>
        <w:autoSpaceDN w:val="0"/>
        <w:adjustRightInd w:val="0"/>
        <w:spacing w:after="108" w:line="240" w:lineRule="auto"/>
        <w:ind w:firstLine="709"/>
        <w:jc w:val="center"/>
        <w:outlineLvl w:val="0"/>
        <w:rPr>
          <w:rFonts w:ascii="Times New Roman" w:hAnsi="Times New Roman" w:cs="Times New Roman"/>
          <w:b/>
          <w:bCs/>
          <w:color w:val="26282F"/>
          <w:sz w:val="28"/>
          <w:szCs w:val="28"/>
        </w:rPr>
      </w:pPr>
      <w:r w:rsidRPr="00492C23">
        <w:rPr>
          <w:rFonts w:ascii="Times New Roman" w:hAnsi="Times New Roman" w:cs="Times New Roman"/>
          <w:b/>
          <w:bCs/>
          <w:color w:val="26282F"/>
          <w:sz w:val="28"/>
          <w:szCs w:val="28"/>
        </w:rPr>
        <w:t>7. Оценка степени достижения целей и решения задач муниципальной программы</w:t>
      </w:r>
    </w:p>
    <w:p w:rsidR="00492C23" w:rsidRPr="00492C23" w:rsidRDefault="00492C23" w:rsidP="00492C23">
      <w:pPr>
        <w:spacing w:after="0"/>
        <w:ind w:firstLine="709"/>
        <w:jc w:val="both"/>
        <w:rPr>
          <w:rFonts w:ascii="Times New Roman" w:hAnsi="Times New Roman" w:cs="Times New Roman"/>
          <w:sz w:val="28"/>
          <w:szCs w:val="28"/>
        </w:rPr>
      </w:pPr>
      <w:bookmarkStart w:id="73" w:name="sub_71"/>
      <w:bookmarkEnd w:id="72"/>
      <w:r w:rsidRPr="00492C23">
        <w:rPr>
          <w:rFonts w:ascii="Times New Roman" w:hAnsi="Times New Roman" w:cs="Times New Roman"/>
          <w:sz w:val="28"/>
          <w:szCs w:val="28"/>
        </w:rPr>
        <w:t>7.1. 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492C23" w:rsidRPr="00492C23" w:rsidRDefault="00492C23" w:rsidP="00492C23">
      <w:pPr>
        <w:spacing w:after="0"/>
        <w:ind w:firstLine="709"/>
        <w:jc w:val="both"/>
        <w:rPr>
          <w:rFonts w:ascii="Times New Roman" w:hAnsi="Times New Roman" w:cs="Times New Roman"/>
          <w:sz w:val="28"/>
          <w:szCs w:val="28"/>
        </w:rPr>
      </w:pPr>
      <w:bookmarkStart w:id="74" w:name="sub_72"/>
      <w:bookmarkEnd w:id="73"/>
      <w:r w:rsidRPr="00492C23">
        <w:rPr>
          <w:rFonts w:ascii="Times New Roman" w:hAnsi="Times New Roman" w:cs="Times New Roman"/>
          <w:sz w:val="28"/>
          <w:szCs w:val="28"/>
        </w:rPr>
        <w:t>7.2.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bookmarkEnd w:id="74"/>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для целевых показателей, желаемой тенденцией развития которых является увеличение значений:</w:t>
      </w:r>
    </w:p>
    <w:p w:rsidR="00492C23" w:rsidRPr="00492C23" w:rsidRDefault="00492C23" w:rsidP="00492C23">
      <w:pPr>
        <w:spacing w:after="0"/>
        <w:jc w:val="center"/>
        <w:rPr>
          <w:rFonts w:ascii="Times New Roman" w:hAnsi="Times New Roman" w:cs="Times New Roman"/>
          <w:sz w:val="28"/>
          <w:szCs w:val="28"/>
        </w:rPr>
      </w:pPr>
      <w:r w:rsidRPr="00492C23">
        <w:rPr>
          <w:rFonts w:ascii="Times New Roman" w:hAnsi="Times New Roman" w:cs="Times New Roman"/>
          <w:noProof/>
          <w:sz w:val="28"/>
          <w:szCs w:val="28"/>
          <w:lang w:eastAsia="ru-RU"/>
        </w:rPr>
        <w:drawing>
          <wp:inline distT="0" distB="0" distL="0" distR="0" wp14:anchorId="1ECF2CEA" wp14:editId="0CFACD86">
            <wp:extent cx="1466850" cy="190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66850" cy="190500"/>
                    </a:xfrm>
                    <a:prstGeom prst="rect">
                      <a:avLst/>
                    </a:prstGeom>
                    <a:noFill/>
                    <a:ln>
                      <a:noFill/>
                    </a:ln>
                  </pic:spPr>
                </pic:pic>
              </a:graphicData>
            </a:graphic>
          </wp:inline>
        </w:drawing>
      </w:r>
      <w:r w:rsidRPr="00492C23">
        <w:rPr>
          <w:rFonts w:ascii="Times New Roman" w:hAnsi="Times New Roman" w:cs="Times New Roman"/>
          <w:sz w:val="28"/>
          <w:szCs w:val="28"/>
        </w:rPr>
        <w:t>,</w:t>
      </w:r>
    </w:p>
    <w:p w:rsidR="00492C23" w:rsidRPr="00492C23" w:rsidRDefault="00492C23" w:rsidP="00492C23">
      <w:pPr>
        <w:spacing w:after="0"/>
        <w:jc w:val="both"/>
        <w:rPr>
          <w:rFonts w:ascii="Times New Roman" w:hAnsi="Times New Roman" w:cs="Times New Roman"/>
          <w:sz w:val="28"/>
          <w:szCs w:val="28"/>
        </w:rPr>
      </w:pPr>
      <w:r w:rsidRPr="00492C23">
        <w:rPr>
          <w:rFonts w:ascii="Times New Roman" w:hAnsi="Times New Roman" w:cs="Times New Roman"/>
          <w:sz w:val="28"/>
          <w:szCs w:val="28"/>
        </w:rPr>
        <w:t xml:space="preserve">         для целевых показателей, желаемой тенденцией развития которых является снижение значений:</w:t>
      </w:r>
    </w:p>
    <w:p w:rsidR="00492C23" w:rsidRPr="00492C23" w:rsidRDefault="00492C23" w:rsidP="00492C23">
      <w:pPr>
        <w:spacing w:after="0"/>
        <w:jc w:val="both"/>
        <w:rPr>
          <w:rFonts w:ascii="Times New Roman" w:hAnsi="Times New Roman" w:cs="Times New Roman"/>
          <w:sz w:val="28"/>
          <w:szCs w:val="28"/>
        </w:rPr>
      </w:pPr>
    </w:p>
    <w:p w:rsidR="00492C23" w:rsidRPr="00492C23" w:rsidRDefault="00492C23" w:rsidP="00492C23">
      <w:pPr>
        <w:spacing w:after="0"/>
        <w:jc w:val="center"/>
        <w:rPr>
          <w:rFonts w:ascii="Times New Roman" w:hAnsi="Times New Roman" w:cs="Times New Roman"/>
          <w:sz w:val="28"/>
          <w:szCs w:val="28"/>
        </w:rPr>
      </w:pPr>
      <w:r w:rsidRPr="00492C23">
        <w:rPr>
          <w:rFonts w:ascii="Times New Roman" w:hAnsi="Times New Roman" w:cs="Times New Roman"/>
          <w:noProof/>
          <w:sz w:val="28"/>
          <w:szCs w:val="28"/>
          <w:lang w:eastAsia="ru-RU"/>
        </w:rPr>
        <w:drawing>
          <wp:inline distT="0" distB="0" distL="0" distR="0" wp14:anchorId="0CAB5038" wp14:editId="23313336">
            <wp:extent cx="1457325" cy="1905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57325" cy="190500"/>
                    </a:xfrm>
                    <a:prstGeom prst="rect">
                      <a:avLst/>
                    </a:prstGeom>
                    <a:noFill/>
                    <a:ln>
                      <a:noFill/>
                    </a:ln>
                  </pic:spPr>
                </pic:pic>
              </a:graphicData>
            </a:graphic>
          </wp:inline>
        </w:drawing>
      </w:r>
      <w:r w:rsidRPr="00492C23">
        <w:rPr>
          <w:rFonts w:ascii="Times New Roman" w:hAnsi="Times New Roman" w:cs="Times New Roman"/>
          <w:sz w:val="28"/>
          <w:szCs w:val="28"/>
        </w:rPr>
        <w:t>, где:</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СДгппз</w:t>
      </w:r>
      <w:proofErr w:type="spellEnd"/>
      <w:r w:rsidRPr="00492C23">
        <w:rPr>
          <w:rFonts w:ascii="Times New Roman" w:hAnsi="Times New Roman" w:cs="Times New Roman"/>
          <w:sz w:val="28"/>
          <w:szCs w:val="28"/>
        </w:rPr>
        <w:t xml:space="preserve"> - степень достижения планового значения целевого показателя, характеризующего цели и задачи муниципальной программы;</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ЗПГПф</w:t>
      </w:r>
      <w:proofErr w:type="spellEnd"/>
      <w:r w:rsidRPr="00492C23">
        <w:rPr>
          <w:rFonts w:ascii="Times New Roman" w:hAnsi="Times New Roman" w:cs="Times New Roman"/>
          <w:sz w:val="28"/>
          <w:szCs w:val="28"/>
        </w:rPr>
        <w:t xml:space="preserve"> - значение целевого показателя, характеризующего цели и задачи муниципальной программы, фактически достигнутое на конец отчетного периода;</w:t>
      </w:r>
    </w:p>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ЗПГПП - плановое значение целевого показателя, характеризующего цели и задачи муниципальной программы.</w:t>
      </w:r>
    </w:p>
    <w:p w:rsidR="00492C23" w:rsidRPr="00492C23" w:rsidRDefault="00492C23" w:rsidP="00492C23">
      <w:pPr>
        <w:spacing w:after="0"/>
        <w:ind w:firstLine="709"/>
        <w:jc w:val="both"/>
        <w:rPr>
          <w:rFonts w:ascii="Times New Roman" w:hAnsi="Times New Roman" w:cs="Times New Roman"/>
          <w:sz w:val="28"/>
          <w:szCs w:val="28"/>
        </w:rPr>
      </w:pPr>
      <w:bookmarkStart w:id="75" w:name="sub_73"/>
      <w:r w:rsidRPr="00492C23">
        <w:rPr>
          <w:rFonts w:ascii="Times New Roman" w:hAnsi="Times New Roman" w:cs="Times New Roman"/>
          <w:sz w:val="28"/>
          <w:szCs w:val="28"/>
        </w:rPr>
        <w:t>7.3. Степень реализации муниципальной программы рассчитывается по формуле:</w:t>
      </w:r>
    </w:p>
    <w:bookmarkEnd w:id="75"/>
    <w:p w:rsidR="00492C23" w:rsidRPr="00492C23" w:rsidRDefault="00492C23" w:rsidP="00492C23">
      <w:pPr>
        <w:ind w:firstLine="709"/>
        <w:jc w:val="center"/>
        <w:rPr>
          <w:rFonts w:ascii="Times New Roman" w:hAnsi="Times New Roman" w:cs="Times New Roman"/>
          <w:sz w:val="28"/>
          <w:szCs w:val="28"/>
        </w:rPr>
      </w:pPr>
      <w:r w:rsidRPr="00492C23">
        <w:rPr>
          <w:rFonts w:ascii="Times New Roman" w:hAnsi="Times New Roman" w:cs="Times New Roman"/>
          <w:noProof/>
          <w:sz w:val="28"/>
          <w:szCs w:val="28"/>
          <w:lang w:eastAsia="ru-RU"/>
        </w:rPr>
        <w:drawing>
          <wp:inline distT="0" distB="0" distL="0" distR="0" wp14:anchorId="3186614E" wp14:editId="0B4FBA24">
            <wp:extent cx="1390650" cy="5429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90650" cy="542925"/>
                    </a:xfrm>
                    <a:prstGeom prst="rect">
                      <a:avLst/>
                    </a:prstGeom>
                    <a:noFill/>
                    <a:ln>
                      <a:noFill/>
                    </a:ln>
                  </pic:spPr>
                </pic:pic>
              </a:graphicData>
            </a:graphic>
          </wp:inline>
        </w:drawing>
      </w:r>
      <w:r w:rsidRPr="00492C23">
        <w:rPr>
          <w:rFonts w:ascii="Times New Roman" w:hAnsi="Times New Roman" w:cs="Times New Roman"/>
          <w:sz w:val="28"/>
          <w:szCs w:val="28"/>
        </w:rPr>
        <w:t>, где:</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СРгп</w:t>
      </w:r>
      <w:proofErr w:type="spellEnd"/>
      <w:r w:rsidRPr="00492C23">
        <w:rPr>
          <w:rFonts w:ascii="Times New Roman" w:hAnsi="Times New Roman" w:cs="Times New Roman"/>
          <w:sz w:val="28"/>
          <w:szCs w:val="28"/>
        </w:rPr>
        <w:t xml:space="preserve"> - степень реализации муниципальной программы;</w:t>
      </w:r>
    </w:p>
    <w:p w:rsidR="00492C23" w:rsidRPr="00492C23" w:rsidRDefault="00492C23" w:rsidP="00492C23">
      <w:pPr>
        <w:spacing w:after="0"/>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СДгппз</w:t>
      </w:r>
      <w:proofErr w:type="spellEnd"/>
      <w:r w:rsidRPr="00492C23">
        <w:rPr>
          <w:rFonts w:ascii="Times New Roman" w:hAnsi="Times New Roman" w:cs="Times New Roman"/>
          <w:sz w:val="28"/>
          <w:szCs w:val="28"/>
        </w:rPr>
        <w:t xml:space="preserve"> - степень достижения планового значения целевого показателя (индикатора), характеризующего цели и задачи муниципальной программы;</w:t>
      </w:r>
    </w:p>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М - число целевых показателей, характеризующих цели и задачи муниципальной программы.</w:t>
      </w:r>
    </w:p>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 xml:space="preserve">При использовании данной формулы в случаях, если </w:t>
      </w:r>
      <w:proofErr w:type="spellStart"/>
      <w:r w:rsidRPr="00492C23">
        <w:rPr>
          <w:rFonts w:ascii="Times New Roman" w:hAnsi="Times New Roman" w:cs="Times New Roman"/>
          <w:sz w:val="28"/>
          <w:szCs w:val="28"/>
        </w:rPr>
        <w:t>СДгппз</w:t>
      </w:r>
      <w:proofErr w:type="spellEnd"/>
      <w:r w:rsidRPr="00492C23">
        <w:rPr>
          <w:rFonts w:ascii="Times New Roman" w:hAnsi="Times New Roman" w:cs="Times New Roman"/>
          <w:sz w:val="28"/>
          <w:szCs w:val="28"/>
        </w:rPr>
        <w:t xml:space="preserve">&gt;1, значение </w:t>
      </w:r>
      <w:proofErr w:type="spellStart"/>
      <w:r w:rsidRPr="00492C23">
        <w:rPr>
          <w:rFonts w:ascii="Times New Roman" w:hAnsi="Times New Roman" w:cs="Times New Roman"/>
          <w:sz w:val="28"/>
          <w:szCs w:val="28"/>
        </w:rPr>
        <w:t>СДгппз</w:t>
      </w:r>
      <w:proofErr w:type="spellEnd"/>
      <w:r w:rsidRPr="00492C23">
        <w:rPr>
          <w:rFonts w:ascii="Times New Roman" w:hAnsi="Times New Roman" w:cs="Times New Roman"/>
          <w:sz w:val="28"/>
          <w:szCs w:val="28"/>
        </w:rPr>
        <w:t xml:space="preserve"> принимается равным 1.</w:t>
      </w:r>
    </w:p>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492C23" w:rsidRPr="00492C23" w:rsidRDefault="00492C23" w:rsidP="00492C23">
      <w:pPr>
        <w:ind w:firstLine="709"/>
        <w:jc w:val="center"/>
        <w:rPr>
          <w:rFonts w:ascii="Times New Roman" w:hAnsi="Times New Roman" w:cs="Times New Roman"/>
          <w:sz w:val="28"/>
          <w:szCs w:val="28"/>
        </w:rPr>
      </w:pPr>
      <w:r w:rsidRPr="00492C23">
        <w:rPr>
          <w:rFonts w:ascii="Times New Roman" w:hAnsi="Times New Roman" w:cs="Times New Roman"/>
          <w:noProof/>
          <w:sz w:val="28"/>
          <w:szCs w:val="28"/>
          <w:lang w:eastAsia="ru-RU"/>
        </w:rPr>
        <w:drawing>
          <wp:inline distT="0" distB="0" distL="0" distR="0" wp14:anchorId="0CA4B187" wp14:editId="253B2F3C">
            <wp:extent cx="1390650" cy="5429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90650" cy="542925"/>
                    </a:xfrm>
                    <a:prstGeom prst="rect">
                      <a:avLst/>
                    </a:prstGeom>
                    <a:noFill/>
                    <a:ln>
                      <a:noFill/>
                    </a:ln>
                  </pic:spPr>
                </pic:pic>
              </a:graphicData>
            </a:graphic>
          </wp:inline>
        </w:drawing>
      </w:r>
      <w:r w:rsidRPr="00492C23">
        <w:rPr>
          <w:rFonts w:ascii="Times New Roman" w:hAnsi="Times New Roman" w:cs="Times New Roman"/>
          <w:sz w:val="28"/>
          <w:szCs w:val="28"/>
        </w:rPr>
        <w:t>, где:</w:t>
      </w:r>
    </w:p>
    <w:p w:rsidR="00492C23" w:rsidRPr="00492C23" w:rsidRDefault="00492C23" w:rsidP="00492C23">
      <w:pPr>
        <w:ind w:firstLine="709"/>
        <w:jc w:val="both"/>
        <w:rPr>
          <w:rFonts w:ascii="Times New Roman" w:hAnsi="Times New Roman" w:cs="Times New Roman"/>
          <w:sz w:val="28"/>
          <w:szCs w:val="28"/>
        </w:rPr>
      </w:pPr>
      <w:r w:rsidRPr="00492C23">
        <w:rPr>
          <w:rFonts w:ascii="Times New Roman" w:hAnsi="Times New Roman" w:cs="Times New Roman"/>
          <w:noProof/>
          <w:sz w:val="28"/>
          <w:szCs w:val="28"/>
          <w:lang w:eastAsia="ru-RU"/>
        </w:rPr>
        <w:drawing>
          <wp:inline distT="0" distB="0" distL="0" distR="0" wp14:anchorId="6A8FC432" wp14:editId="2866A33C">
            <wp:extent cx="123825" cy="2095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3825" cy="209550"/>
                    </a:xfrm>
                    <a:prstGeom prst="rect">
                      <a:avLst/>
                    </a:prstGeom>
                    <a:noFill/>
                    <a:ln>
                      <a:noFill/>
                    </a:ln>
                  </pic:spPr>
                </pic:pic>
              </a:graphicData>
            </a:graphic>
          </wp:inline>
        </w:drawing>
      </w:r>
      <w:r w:rsidRPr="00492C23">
        <w:rPr>
          <w:rFonts w:ascii="Times New Roman" w:hAnsi="Times New Roman" w:cs="Times New Roman"/>
          <w:sz w:val="28"/>
          <w:szCs w:val="28"/>
        </w:rPr>
        <w:t xml:space="preserve"> - удельный вес, отражающий значимость показателя, </w:t>
      </w:r>
      <w:r w:rsidRPr="00492C23">
        <w:rPr>
          <w:rFonts w:ascii="Times New Roman" w:hAnsi="Times New Roman" w:cs="Times New Roman"/>
          <w:noProof/>
          <w:sz w:val="28"/>
          <w:szCs w:val="28"/>
          <w:lang w:eastAsia="ru-RU"/>
        </w:rPr>
        <w:drawing>
          <wp:inline distT="0" distB="0" distL="0" distR="0" wp14:anchorId="0490EBF3" wp14:editId="46B870C4">
            <wp:extent cx="581025" cy="3143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1025" cy="314325"/>
                    </a:xfrm>
                    <a:prstGeom prst="rect">
                      <a:avLst/>
                    </a:prstGeom>
                    <a:noFill/>
                    <a:ln>
                      <a:noFill/>
                    </a:ln>
                  </pic:spPr>
                </pic:pic>
              </a:graphicData>
            </a:graphic>
          </wp:inline>
        </w:drawing>
      </w:r>
      <w:r w:rsidRPr="00492C23">
        <w:rPr>
          <w:rFonts w:ascii="Times New Roman" w:hAnsi="Times New Roman" w:cs="Times New Roman"/>
          <w:sz w:val="28"/>
          <w:szCs w:val="28"/>
        </w:rPr>
        <w:t xml:space="preserve"> .</w:t>
      </w:r>
    </w:p>
    <w:p w:rsidR="00492C23" w:rsidRPr="00492C23" w:rsidRDefault="00492C23" w:rsidP="00492C23">
      <w:pPr>
        <w:autoSpaceDE w:val="0"/>
        <w:autoSpaceDN w:val="0"/>
        <w:adjustRightInd w:val="0"/>
        <w:spacing w:after="108" w:line="240" w:lineRule="auto"/>
        <w:ind w:firstLine="709"/>
        <w:outlineLvl w:val="0"/>
        <w:rPr>
          <w:rFonts w:ascii="Times New Roman" w:hAnsi="Times New Roman" w:cs="Times New Roman"/>
          <w:b/>
          <w:bCs/>
          <w:color w:val="26282F"/>
          <w:sz w:val="28"/>
          <w:szCs w:val="28"/>
        </w:rPr>
      </w:pPr>
      <w:bookmarkStart w:id="76" w:name="sub_806"/>
    </w:p>
    <w:p w:rsidR="00492C23" w:rsidRPr="00492C23" w:rsidRDefault="00492C23" w:rsidP="00492C23">
      <w:pPr>
        <w:autoSpaceDE w:val="0"/>
        <w:autoSpaceDN w:val="0"/>
        <w:adjustRightInd w:val="0"/>
        <w:spacing w:after="108" w:line="240" w:lineRule="auto"/>
        <w:ind w:firstLine="709"/>
        <w:outlineLvl w:val="0"/>
        <w:rPr>
          <w:rFonts w:ascii="Times New Roman" w:hAnsi="Times New Roman" w:cs="Times New Roman"/>
          <w:b/>
          <w:bCs/>
          <w:color w:val="26282F"/>
          <w:sz w:val="28"/>
          <w:szCs w:val="28"/>
        </w:rPr>
      </w:pPr>
      <w:r w:rsidRPr="00492C23">
        <w:rPr>
          <w:rFonts w:ascii="Times New Roman" w:hAnsi="Times New Roman" w:cs="Times New Roman"/>
          <w:b/>
          <w:bCs/>
          <w:color w:val="26282F"/>
          <w:sz w:val="28"/>
          <w:szCs w:val="28"/>
        </w:rPr>
        <w:t>8. Оценка эффективности реализации муниципальной программы</w:t>
      </w:r>
    </w:p>
    <w:p w:rsidR="00492C23" w:rsidRPr="00492C23" w:rsidRDefault="00492C23" w:rsidP="00492C23">
      <w:pPr>
        <w:ind w:firstLine="709"/>
        <w:jc w:val="both"/>
        <w:rPr>
          <w:rFonts w:ascii="Times New Roman" w:hAnsi="Times New Roman" w:cs="Times New Roman"/>
          <w:sz w:val="28"/>
          <w:szCs w:val="28"/>
        </w:rPr>
      </w:pPr>
      <w:bookmarkStart w:id="77" w:name="sub_81"/>
      <w:bookmarkEnd w:id="76"/>
      <w:r w:rsidRPr="00492C23">
        <w:rPr>
          <w:rFonts w:ascii="Times New Roman" w:hAnsi="Times New Roman" w:cs="Times New Roman"/>
          <w:sz w:val="28"/>
          <w:szCs w:val="28"/>
        </w:rPr>
        <w:t xml:space="preserve"> 8.1.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(основных мероприятий) по следующей формуле:</w:t>
      </w:r>
    </w:p>
    <w:bookmarkEnd w:id="77"/>
    <w:p w:rsidR="00492C23" w:rsidRPr="00492C23" w:rsidRDefault="00492C23" w:rsidP="00492C23">
      <w:pPr>
        <w:jc w:val="center"/>
        <w:rPr>
          <w:rFonts w:ascii="Times New Roman" w:hAnsi="Times New Roman" w:cs="Times New Roman"/>
          <w:sz w:val="28"/>
          <w:szCs w:val="28"/>
        </w:rPr>
      </w:pPr>
      <w:r w:rsidRPr="00492C23">
        <w:rPr>
          <w:rFonts w:ascii="Times New Roman" w:hAnsi="Times New Roman" w:cs="Times New Roman"/>
          <w:noProof/>
          <w:sz w:val="28"/>
          <w:szCs w:val="28"/>
          <w:lang w:eastAsia="ru-RU"/>
        </w:rPr>
        <w:drawing>
          <wp:inline distT="0" distB="0" distL="0" distR="0" wp14:anchorId="2CCADE7B" wp14:editId="7DC5CEE6">
            <wp:extent cx="2476500" cy="590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76500" cy="590550"/>
                    </a:xfrm>
                    <a:prstGeom prst="rect">
                      <a:avLst/>
                    </a:prstGeom>
                    <a:noFill/>
                    <a:ln>
                      <a:noFill/>
                    </a:ln>
                  </pic:spPr>
                </pic:pic>
              </a:graphicData>
            </a:graphic>
          </wp:inline>
        </w:drawing>
      </w:r>
      <w:r w:rsidRPr="00492C23">
        <w:rPr>
          <w:rFonts w:ascii="Times New Roman" w:hAnsi="Times New Roman" w:cs="Times New Roman"/>
          <w:sz w:val="28"/>
          <w:szCs w:val="28"/>
        </w:rPr>
        <w:t>, где:</w:t>
      </w:r>
    </w:p>
    <w:p w:rsidR="00492C23" w:rsidRPr="00492C23" w:rsidRDefault="00492C23" w:rsidP="00492C23">
      <w:pPr>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ЭРгп</w:t>
      </w:r>
      <w:proofErr w:type="spellEnd"/>
      <w:r w:rsidRPr="00492C23">
        <w:rPr>
          <w:rFonts w:ascii="Times New Roman" w:hAnsi="Times New Roman" w:cs="Times New Roman"/>
          <w:sz w:val="28"/>
          <w:szCs w:val="28"/>
        </w:rPr>
        <w:t xml:space="preserve"> - эффективность реализации муниципальной программы;</w:t>
      </w:r>
    </w:p>
    <w:p w:rsidR="00492C23" w:rsidRPr="00492C23" w:rsidRDefault="00492C23" w:rsidP="00492C23">
      <w:pPr>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СРгп</w:t>
      </w:r>
      <w:proofErr w:type="spellEnd"/>
      <w:r w:rsidRPr="00492C23">
        <w:rPr>
          <w:rFonts w:ascii="Times New Roman" w:hAnsi="Times New Roman" w:cs="Times New Roman"/>
          <w:sz w:val="28"/>
          <w:szCs w:val="28"/>
        </w:rPr>
        <w:t xml:space="preserve"> - степень реализации муниципальной программы;</w:t>
      </w:r>
    </w:p>
    <w:p w:rsidR="00492C23" w:rsidRPr="00492C23" w:rsidRDefault="00492C23" w:rsidP="00492C23">
      <w:pPr>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ЭРп</w:t>
      </w:r>
      <w:proofErr w:type="spellEnd"/>
      <w:r w:rsidRPr="00492C23">
        <w:rPr>
          <w:rFonts w:ascii="Times New Roman" w:hAnsi="Times New Roman" w:cs="Times New Roman"/>
          <w:sz w:val="28"/>
          <w:szCs w:val="28"/>
        </w:rPr>
        <w:t>/п - эффективность реализации подпрограммы (основного мероприятия);</w:t>
      </w:r>
    </w:p>
    <w:p w:rsidR="00492C23" w:rsidRPr="00492C23" w:rsidRDefault="00492C23" w:rsidP="00492C23">
      <w:pPr>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kj</w:t>
      </w:r>
      <w:proofErr w:type="spellEnd"/>
      <w:r w:rsidRPr="00492C23">
        <w:rPr>
          <w:rFonts w:ascii="Times New Roman" w:hAnsi="Times New Roman" w:cs="Times New Roman"/>
          <w:sz w:val="28"/>
          <w:szCs w:val="28"/>
        </w:rPr>
        <w:t xml:space="preserve"> - коэффициент значимости подпрограммы (основного мероприятия) для достижения целей муниципальной программы, определяемый в методике оценки эффективности реализации муниципальной программы ее координатором. По умолчанию </w:t>
      </w:r>
      <w:proofErr w:type="spellStart"/>
      <w:r w:rsidRPr="00492C23">
        <w:rPr>
          <w:rFonts w:ascii="Times New Roman" w:hAnsi="Times New Roman" w:cs="Times New Roman"/>
          <w:sz w:val="28"/>
          <w:szCs w:val="28"/>
        </w:rPr>
        <w:t>kj</w:t>
      </w:r>
      <w:proofErr w:type="spellEnd"/>
      <w:r w:rsidRPr="00492C23">
        <w:rPr>
          <w:rFonts w:ascii="Times New Roman" w:hAnsi="Times New Roman" w:cs="Times New Roman"/>
          <w:sz w:val="28"/>
          <w:szCs w:val="28"/>
        </w:rPr>
        <w:t xml:space="preserve"> определяется по формуле:</w:t>
      </w:r>
    </w:p>
    <w:p w:rsidR="00492C23" w:rsidRPr="00492C23" w:rsidRDefault="00492C23" w:rsidP="00492C23">
      <w:pPr>
        <w:ind w:firstLine="709"/>
        <w:jc w:val="center"/>
        <w:rPr>
          <w:rFonts w:ascii="Times New Roman" w:hAnsi="Times New Roman" w:cs="Times New Roman"/>
          <w:sz w:val="28"/>
          <w:szCs w:val="28"/>
        </w:rPr>
      </w:pPr>
      <w:r w:rsidRPr="00492C23">
        <w:rPr>
          <w:rFonts w:ascii="Times New Roman" w:hAnsi="Times New Roman" w:cs="Times New Roman"/>
          <w:noProof/>
          <w:sz w:val="28"/>
          <w:szCs w:val="28"/>
          <w:lang w:eastAsia="ru-RU"/>
        </w:rPr>
        <w:drawing>
          <wp:inline distT="0" distB="0" distL="0" distR="0" wp14:anchorId="289F52EE" wp14:editId="033D343B">
            <wp:extent cx="619125" cy="1905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r w:rsidRPr="00492C23">
        <w:rPr>
          <w:rFonts w:ascii="Times New Roman" w:hAnsi="Times New Roman" w:cs="Times New Roman"/>
          <w:sz w:val="28"/>
          <w:szCs w:val="28"/>
        </w:rPr>
        <w:t>, где:</w:t>
      </w:r>
    </w:p>
    <w:p w:rsidR="00492C23" w:rsidRPr="00492C23" w:rsidRDefault="00492C23" w:rsidP="00492C23">
      <w:pPr>
        <w:ind w:firstLine="709"/>
        <w:jc w:val="both"/>
        <w:rPr>
          <w:rFonts w:ascii="Times New Roman" w:hAnsi="Times New Roman" w:cs="Times New Roman"/>
          <w:sz w:val="28"/>
          <w:szCs w:val="28"/>
        </w:rPr>
      </w:pPr>
      <w:proofErr w:type="spellStart"/>
      <w:r w:rsidRPr="00492C23">
        <w:rPr>
          <w:rFonts w:ascii="Times New Roman" w:hAnsi="Times New Roman" w:cs="Times New Roman"/>
          <w:sz w:val="28"/>
          <w:szCs w:val="28"/>
        </w:rPr>
        <w:t>Фj</w:t>
      </w:r>
      <w:proofErr w:type="spellEnd"/>
      <w:r w:rsidRPr="00492C23">
        <w:rPr>
          <w:rFonts w:ascii="Times New Roman" w:hAnsi="Times New Roman" w:cs="Times New Roman"/>
          <w:sz w:val="28"/>
          <w:szCs w:val="28"/>
        </w:rPr>
        <w:t xml:space="preserve"> - объем фактических расходов из муниципального бюджета (кассового исполнения) на реализацию j-той подпрограммы (основного мероприятия) в отчетном году;</w:t>
      </w:r>
    </w:p>
    <w:p w:rsidR="00492C23" w:rsidRPr="00492C23" w:rsidRDefault="00492C23" w:rsidP="00492C23">
      <w:pPr>
        <w:ind w:firstLine="709"/>
        <w:jc w:val="both"/>
        <w:rPr>
          <w:rFonts w:ascii="Times New Roman" w:hAnsi="Times New Roman" w:cs="Times New Roman"/>
          <w:sz w:val="28"/>
          <w:szCs w:val="28"/>
        </w:rPr>
      </w:pPr>
      <w:r w:rsidRPr="00492C23">
        <w:rPr>
          <w:rFonts w:ascii="Times New Roman" w:hAnsi="Times New Roman" w:cs="Times New Roman"/>
          <w:sz w:val="28"/>
          <w:szCs w:val="28"/>
        </w:rPr>
        <w:t>Ф - объем фактических расходов из муниципального бюджета (кассового исполнения) на реализацию муниципальной программы;</w:t>
      </w:r>
    </w:p>
    <w:p w:rsidR="00492C23" w:rsidRPr="00492C23" w:rsidRDefault="00492C23" w:rsidP="00492C23">
      <w:pPr>
        <w:ind w:firstLine="709"/>
        <w:jc w:val="both"/>
        <w:rPr>
          <w:rFonts w:ascii="Times New Roman" w:hAnsi="Times New Roman" w:cs="Times New Roman"/>
          <w:sz w:val="28"/>
          <w:szCs w:val="28"/>
        </w:rPr>
      </w:pPr>
      <w:r w:rsidRPr="00492C23">
        <w:rPr>
          <w:rFonts w:ascii="Times New Roman" w:hAnsi="Times New Roman" w:cs="Times New Roman"/>
          <w:sz w:val="28"/>
          <w:szCs w:val="28"/>
        </w:rPr>
        <w:t>j - количество подпрограмм (основных мероприятий).</w:t>
      </w:r>
    </w:p>
    <w:p w:rsidR="00492C23" w:rsidRPr="00492C23" w:rsidRDefault="00492C23" w:rsidP="00492C23">
      <w:pPr>
        <w:spacing w:after="0"/>
        <w:ind w:firstLine="709"/>
        <w:jc w:val="both"/>
        <w:rPr>
          <w:rFonts w:ascii="Times New Roman" w:hAnsi="Times New Roman" w:cs="Times New Roman"/>
          <w:sz w:val="28"/>
          <w:szCs w:val="28"/>
        </w:rPr>
      </w:pPr>
      <w:bookmarkStart w:id="78" w:name="sub_82"/>
      <w:r w:rsidRPr="00492C23">
        <w:rPr>
          <w:rFonts w:ascii="Times New Roman" w:hAnsi="Times New Roman" w:cs="Times New Roman"/>
          <w:sz w:val="28"/>
          <w:szCs w:val="28"/>
        </w:rPr>
        <w:t xml:space="preserve">8.2. Эффективность реализации муниципальной программы признается высокой в случае, если значение </w:t>
      </w:r>
      <w:proofErr w:type="spellStart"/>
      <w:r w:rsidRPr="00492C23">
        <w:rPr>
          <w:rFonts w:ascii="Times New Roman" w:hAnsi="Times New Roman" w:cs="Times New Roman"/>
          <w:sz w:val="28"/>
          <w:szCs w:val="28"/>
        </w:rPr>
        <w:t>ЭРгп</w:t>
      </w:r>
      <w:proofErr w:type="spellEnd"/>
      <w:r w:rsidRPr="00492C23">
        <w:rPr>
          <w:rFonts w:ascii="Times New Roman" w:hAnsi="Times New Roman" w:cs="Times New Roman"/>
          <w:sz w:val="28"/>
          <w:szCs w:val="28"/>
        </w:rPr>
        <w:t xml:space="preserve"> составляет не менее 0,90.</w:t>
      </w:r>
    </w:p>
    <w:bookmarkEnd w:id="78"/>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 xml:space="preserve">Эффективность реализации муниципальной программы признается средней в случае, если значение </w:t>
      </w:r>
      <w:proofErr w:type="spellStart"/>
      <w:r w:rsidRPr="00492C23">
        <w:rPr>
          <w:rFonts w:ascii="Times New Roman" w:hAnsi="Times New Roman" w:cs="Times New Roman"/>
          <w:sz w:val="28"/>
          <w:szCs w:val="28"/>
        </w:rPr>
        <w:t>ЭРгп</w:t>
      </w:r>
      <w:proofErr w:type="spellEnd"/>
      <w:r w:rsidRPr="00492C23">
        <w:rPr>
          <w:rFonts w:ascii="Times New Roman" w:hAnsi="Times New Roman" w:cs="Times New Roman"/>
          <w:sz w:val="28"/>
          <w:szCs w:val="28"/>
        </w:rPr>
        <w:t>, составляет не менее 0,80.</w:t>
      </w:r>
    </w:p>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 xml:space="preserve">Эффективность реализации муниципальной программы признается удовлетворительной в случае, если значение </w:t>
      </w:r>
      <w:proofErr w:type="spellStart"/>
      <w:r w:rsidRPr="00492C23">
        <w:rPr>
          <w:rFonts w:ascii="Times New Roman" w:hAnsi="Times New Roman" w:cs="Times New Roman"/>
          <w:sz w:val="28"/>
          <w:szCs w:val="28"/>
        </w:rPr>
        <w:t>ЭРгп</w:t>
      </w:r>
      <w:proofErr w:type="spellEnd"/>
      <w:r w:rsidRPr="00492C23">
        <w:rPr>
          <w:rFonts w:ascii="Times New Roman" w:hAnsi="Times New Roman" w:cs="Times New Roman"/>
          <w:sz w:val="28"/>
          <w:szCs w:val="28"/>
        </w:rPr>
        <w:t xml:space="preserve"> составляет не менее 0,70.</w:t>
      </w:r>
    </w:p>
    <w:p w:rsidR="00492C23" w:rsidRPr="00492C23" w:rsidRDefault="00492C23" w:rsidP="00492C23">
      <w:pPr>
        <w:spacing w:after="0"/>
        <w:ind w:firstLine="709"/>
        <w:jc w:val="both"/>
        <w:rPr>
          <w:rFonts w:ascii="Times New Roman" w:hAnsi="Times New Roman" w:cs="Times New Roman"/>
          <w:sz w:val="28"/>
          <w:szCs w:val="28"/>
        </w:rPr>
      </w:pPr>
      <w:r w:rsidRPr="00492C23">
        <w:rPr>
          <w:rFonts w:ascii="Times New Roman" w:hAnsi="Times New Roman" w:cs="Times New Roman"/>
          <w:sz w:val="28"/>
          <w:szCs w:val="28"/>
        </w:rPr>
        <w:t>В остальных случаях эффективность реализации муниципальной программы признается неудовлетворительной.</w:t>
      </w:r>
    </w:p>
    <w:p w:rsidR="00492C23" w:rsidRPr="00492C23" w:rsidRDefault="00492C23" w:rsidP="00492C23">
      <w:pPr>
        <w:ind w:firstLine="709"/>
        <w:jc w:val="both"/>
        <w:rPr>
          <w:rFonts w:ascii="Times New Roman" w:hAnsi="Times New Roman" w:cs="Times New Roman"/>
          <w:sz w:val="28"/>
          <w:szCs w:val="28"/>
        </w:rPr>
      </w:pPr>
    </w:p>
    <w:tbl>
      <w:tblPr>
        <w:tblW w:w="101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9"/>
      </w:tblGrid>
      <w:tr w:rsidR="00492C23" w:rsidRPr="00492C23" w:rsidTr="003D06CC">
        <w:trPr>
          <w:trHeight w:val="489"/>
        </w:trPr>
        <w:tc>
          <w:tcPr>
            <w:tcW w:w="10189" w:type="dxa"/>
            <w:tcBorders>
              <w:top w:val="nil"/>
              <w:left w:val="nil"/>
              <w:bottom w:val="nil"/>
              <w:right w:val="nil"/>
            </w:tcBorders>
          </w:tcPr>
          <w:p w:rsidR="00492C23" w:rsidRPr="00492C23" w:rsidRDefault="00492C23" w:rsidP="00492C23">
            <w:pPr>
              <w:autoSpaceDE w:val="0"/>
              <w:autoSpaceDN w:val="0"/>
              <w:adjustRightInd w:val="0"/>
              <w:spacing w:after="0" w:line="240" w:lineRule="auto"/>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Начальник финансового отдала администрации</w:t>
            </w:r>
          </w:p>
          <w:p w:rsidR="00492C23" w:rsidRPr="00492C23" w:rsidRDefault="00492C23" w:rsidP="00492C23">
            <w:pPr>
              <w:autoSpaceDE w:val="0"/>
              <w:autoSpaceDN w:val="0"/>
              <w:adjustRightInd w:val="0"/>
              <w:spacing w:after="0" w:line="240" w:lineRule="auto"/>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 xml:space="preserve">Усть-Лабинского городского поселения </w:t>
            </w:r>
          </w:p>
          <w:p w:rsidR="00492C23" w:rsidRPr="00492C23" w:rsidRDefault="00492C23" w:rsidP="00492C23">
            <w:pPr>
              <w:autoSpaceDE w:val="0"/>
              <w:autoSpaceDN w:val="0"/>
              <w:adjustRightInd w:val="0"/>
              <w:spacing w:after="0" w:line="240" w:lineRule="auto"/>
              <w:rPr>
                <w:rFonts w:ascii="Times New Roman" w:hAnsi="Times New Roman" w:cs="Times New Roman"/>
                <w:sz w:val="28"/>
                <w:szCs w:val="28"/>
              </w:rPr>
            </w:pPr>
            <w:r w:rsidRPr="00492C23">
              <w:rPr>
                <w:rFonts w:ascii="Times New Roman" w:hAnsi="Times New Roman" w:cs="Times New Roman"/>
                <w:bCs/>
                <w:color w:val="26282F"/>
                <w:sz w:val="28"/>
                <w:szCs w:val="28"/>
              </w:rPr>
              <w:t xml:space="preserve">Усть-Лабинского района                                                              </w:t>
            </w:r>
            <w:r>
              <w:rPr>
                <w:rFonts w:ascii="Times New Roman" w:hAnsi="Times New Roman" w:cs="Times New Roman"/>
                <w:bCs/>
                <w:color w:val="26282F"/>
                <w:sz w:val="28"/>
                <w:szCs w:val="28"/>
              </w:rPr>
              <w:t xml:space="preserve">    </w:t>
            </w:r>
            <w:r w:rsidRPr="00492C23">
              <w:rPr>
                <w:rFonts w:ascii="Times New Roman" w:hAnsi="Times New Roman" w:cs="Times New Roman"/>
                <w:bCs/>
                <w:color w:val="26282F"/>
                <w:sz w:val="28"/>
                <w:szCs w:val="28"/>
              </w:rPr>
              <w:t>С.А.</w:t>
            </w:r>
            <w:r>
              <w:rPr>
                <w:rFonts w:ascii="Times New Roman" w:hAnsi="Times New Roman" w:cs="Times New Roman"/>
                <w:bCs/>
                <w:color w:val="26282F"/>
                <w:sz w:val="28"/>
                <w:szCs w:val="28"/>
              </w:rPr>
              <w:t xml:space="preserve"> </w:t>
            </w:r>
            <w:r w:rsidRPr="00492C23">
              <w:rPr>
                <w:rFonts w:ascii="Times New Roman" w:hAnsi="Times New Roman" w:cs="Times New Roman"/>
                <w:bCs/>
                <w:color w:val="26282F"/>
                <w:sz w:val="28"/>
                <w:szCs w:val="28"/>
              </w:rPr>
              <w:t>Никонова</w:t>
            </w:r>
          </w:p>
        </w:tc>
      </w:tr>
    </w:tbl>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A475F3" w:rsidRDefault="00A475F3">
      <w:pPr>
        <w:rPr>
          <w:rFonts w:ascii="Times New Roman" w:hAnsi="Times New Roman" w:cs="Times New Roman"/>
          <w:sz w:val="28"/>
          <w:szCs w:val="28"/>
        </w:rPr>
      </w:pPr>
      <w:r w:rsidRPr="00A475F3">
        <w:rPr>
          <w:rFonts w:ascii="Times New Roman" w:hAnsi="Times New Roman" w:cs="Times New Roman"/>
          <w:sz w:val="28"/>
          <w:szCs w:val="28"/>
        </w:rPr>
        <w:t xml:space="preserve">       </w:t>
      </w: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rsidP="00492C23">
      <w:pPr>
        <w:autoSpaceDE w:val="0"/>
        <w:autoSpaceDN w:val="0"/>
        <w:adjustRightInd w:val="0"/>
        <w:spacing w:after="0" w:line="240" w:lineRule="auto"/>
        <w:ind w:firstLine="10348"/>
        <w:rPr>
          <w:rFonts w:ascii="Times New Roman" w:hAnsi="Times New Roman" w:cs="Times New Roman"/>
          <w:sz w:val="28"/>
          <w:szCs w:val="28"/>
        </w:rPr>
        <w:sectPr w:rsidR="00492C23" w:rsidSect="0027189E">
          <w:pgSz w:w="11900" w:h="16800"/>
          <w:pgMar w:top="1134" w:right="567" w:bottom="851" w:left="1701" w:header="720" w:footer="720" w:gutter="0"/>
          <w:cols w:space="720"/>
          <w:noEndnote/>
        </w:sectPr>
      </w:pPr>
    </w:p>
    <w:p w:rsidR="00492C23" w:rsidRPr="00492C23" w:rsidRDefault="00492C23" w:rsidP="00492C23">
      <w:pPr>
        <w:autoSpaceDE w:val="0"/>
        <w:autoSpaceDN w:val="0"/>
        <w:adjustRightInd w:val="0"/>
        <w:spacing w:after="0" w:line="240" w:lineRule="auto"/>
        <w:ind w:firstLine="9639"/>
        <w:rPr>
          <w:rFonts w:ascii="Times New Roman" w:hAnsi="Times New Roman" w:cs="Times New Roman"/>
          <w:sz w:val="28"/>
          <w:szCs w:val="28"/>
        </w:rPr>
      </w:pPr>
      <w:r w:rsidRPr="00492C23">
        <w:rPr>
          <w:rFonts w:ascii="Times New Roman" w:hAnsi="Times New Roman" w:cs="Times New Roman"/>
          <w:sz w:val="28"/>
          <w:szCs w:val="28"/>
        </w:rPr>
        <w:t xml:space="preserve">    ПРИЛОЖЕНИЕ №1</w:t>
      </w:r>
    </w:p>
    <w:p w:rsidR="00492C23" w:rsidRPr="00492C23" w:rsidRDefault="00492C23" w:rsidP="00492C23">
      <w:pPr>
        <w:autoSpaceDE w:val="0"/>
        <w:autoSpaceDN w:val="0"/>
        <w:adjustRightInd w:val="0"/>
        <w:spacing w:after="0" w:line="240" w:lineRule="auto"/>
        <w:ind w:firstLine="9639"/>
        <w:rPr>
          <w:rFonts w:ascii="Times New Roman" w:hAnsi="Times New Roman" w:cs="Times New Roman"/>
          <w:sz w:val="28"/>
          <w:szCs w:val="28"/>
        </w:rPr>
      </w:pPr>
      <w:r w:rsidRPr="00492C23">
        <w:rPr>
          <w:rFonts w:ascii="Times New Roman" w:hAnsi="Times New Roman" w:cs="Times New Roman"/>
          <w:sz w:val="28"/>
          <w:szCs w:val="28"/>
        </w:rPr>
        <w:t xml:space="preserve">    к Порядку принятия решения </w:t>
      </w:r>
    </w:p>
    <w:p w:rsidR="00492C23" w:rsidRPr="00492C23" w:rsidRDefault="00492C23" w:rsidP="00492C23">
      <w:pPr>
        <w:autoSpaceDE w:val="0"/>
        <w:autoSpaceDN w:val="0"/>
        <w:adjustRightInd w:val="0"/>
        <w:spacing w:after="0" w:line="240" w:lineRule="auto"/>
        <w:ind w:firstLine="9639"/>
        <w:rPr>
          <w:rFonts w:ascii="Times New Roman" w:hAnsi="Times New Roman" w:cs="Times New Roman"/>
          <w:sz w:val="28"/>
          <w:szCs w:val="28"/>
        </w:rPr>
      </w:pPr>
      <w:r w:rsidRPr="00492C23">
        <w:rPr>
          <w:rFonts w:ascii="Times New Roman" w:hAnsi="Times New Roman" w:cs="Times New Roman"/>
          <w:sz w:val="28"/>
          <w:szCs w:val="28"/>
        </w:rPr>
        <w:t xml:space="preserve">    о разработке, реализации                                                  </w:t>
      </w:r>
    </w:p>
    <w:p w:rsidR="00492C23" w:rsidRPr="00492C23" w:rsidRDefault="00492C23" w:rsidP="00492C23">
      <w:pPr>
        <w:autoSpaceDE w:val="0"/>
        <w:autoSpaceDN w:val="0"/>
        <w:adjustRightInd w:val="0"/>
        <w:spacing w:after="0" w:line="240" w:lineRule="auto"/>
        <w:ind w:firstLine="9639"/>
        <w:rPr>
          <w:rFonts w:ascii="Times New Roman" w:hAnsi="Times New Roman" w:cs="Times New Roman"/>
          <w:sz w:val="28"/>
          <w:szCs w:val="28"/>
        </w:rPr>
      </w:pPr>
      <w:r w:rsidRPr="00492C23">
        <w:rPr>
          <w:rFonts w:ascii="Times New Roman" w:hAnsi="Times New Roman" w:cs="Times New Roman"/>
          <w:sz w:val="28"/>
          <w:szCs w:val="28"/>
        </w:rPr>
        <w:t xml:space="preserve">    и оценки эффективности </w:t>
      </w:r>
    </w:p>
    <w:p w:rsidR="00492C23" w:rsidRPr="00492C23" w:rsidRDefault="00492C23" w:rsidP="00492C23">
      <w:pPr>
        <w:autoSpaceDE w:val="0"/>
        <w:autoSpaceDN w:val="0"/>
        <w:adjustRightInd w:val="0"/>
        <w:spacing w:after="0" w:line="240" w:lineRule="auto"/>
        <w:ind w:firstLine="9639"/>
        <w:rPr>
          <w:rFonts w:ascii="Times New Roman" w:hAnsi="Times New Roman" w:cs="Times New Roman"/>
          <w:sz w:val="28"/>
          <w:szCs w:val="28"/>
        </w:rPr>
      </w:pPr>
      <w:r w:rsidRPr="00492C23">
        <w:rPr>
          <w:rFonts w:ascii="Times New Roman" w:hAnsi="Times New Roman" w:cs="Times New Roman"/>
          <w:sz w:val="28"/>
          <w:szCs w:val="28"/>
        </w:rPr>
        <w:t xml:space="preserve">    муниципальных программ</w:t>
      </w:r>
    </w:p>
    <w:p w:rsidR="00492C23" w:rsidRPr="00492C23" w:rsidRDefault="00492C23" w:rsidP="00492C23">
      <w:pPr>
        <w:autoSpaceDE w:val="0"/>
        <w:autoSpaceDN w:val="0"/>
        <w:adjustRightInd w:val="0"/>
        <w:spacing w:after="0" w:line="240" w:lineRule="auto"/>
        <w:ind w:firstLine="9639"/>
        <w:rPr>
          <w:rFonts w:ascii="Times New Roman" w:hAnsi="Times New Roman" w:cs="Times New Roman"/>
          <w:sz w:val="28"/>
          <w:szCs w:val="28"/>
        </w:rPr>
      </w:pPr>
      <w:r w:rsidRPr="00492C23">
        <w:rPr>
          <w:rFonts w:ascii="Times New Roman" w:hAnsi="Times New Roman" w:cs="Times New Roman"/>
          <w:sz w:val="28"/>
          <w:szCs w:val="28"/>
        </w:rPr>
        <w:t xml:space="preserve">    Усть-Лабинского городского поселения</w:t>
      </w:r>
    </w:p>
    <w:p w:rsidR="00492C23" w:rsidRPr="00492C23" w:rsidRDefault="00492C23" w:rsidP="00492C23">
      <w:pPr>
        <w:autoSpaceDE w:val="0"/>
        <w:autoSpaceDN w:val="0"/>
        <w:adjustRightInd w:val="0"/>
        <w:spacing w:after="0" w:line="240" w:lineRule="auto"/>
        <w:ind w:firstLine="9639"/>
        <w:rPr>
          <w:rFonts w:ascii="Times New Roman" w:hAnsi="Times New Roman" w:cs="Times New Roman"/>
          <w:sz w:val="28"/>
          <w:szCs w:val="28"/>
        </w:rPr>
      </w:pPr>
      <w:r w:rsidRPr="00492C23">
        <w:rPr>
          <w:rFonts w:ascii="Times New Roman" w:hAnsi="Times New Roman" w:cs="Times New Roman"/>
          <w:sz w:val="28"/>
          <w:szCs w:val="28"/>
        </w:rPr>
        <w:t xml:space="preserve">    Усть-Лабинского района</w:t>
      </w:r>
    </w:p>
    <w:p w:rsidR="00492C23" w:rsidRPr="00492C23" w:rsidRDefault="00492C23" w:rsidP="00492C23">
      <w:pPr>
        <w:autoSpaceDE w:val="0"/>
        <w:autoSpaceDN w:val="0"/>
        <w:adjustRightInd w:val="0"/>
        <w:spacing w:after="0" w:line="240" w:lineRule="auto"/>
        <w:ind w:firstLine="8505"/>
        <w:rPr>
          <w:rFonts w:ascii="Times New Roman" w:hAnsi="Times New Roman" w:cs="Times New Roman"/>
          <w:sz w:val="28"/>
          <w:szCs w:val="28"/>
        </w:rPr>
      </w:pPr>
    </w:p>
    <w:p w:rsidR="00492C23" w:rsidRPr="00492C23" w:rsidRDefault="00492C23" w:rsidP="00492C23">
      <w:pPr>
        <w:autoSpaceDE w:val="0"/>
        <w:autoSpaceDN w:val="0"/>
        <w:adjustRightInd w:val="0"/>
        <w:spacing w:after="0" w:line="240" w:lineRule="auto"/>
        <w:ind w:firstLine="8505"/>
        <w:rPr>
          <w:rFonts w:ascii="Times New Roman" w:hAnsi="Times New Roman" w:cs="Times New Roman"/>
          <w:sz w:val="28"/>
          <w:szCs w:val="28"/>
        </w:rPr>
      </w:pPr>
    </w:p>
    <w:p w:rsidR="00492C23" w:rsidRPr="00492C23" w:rsidRDefault="00492C23" w:rsidP="00492C23">
      <w:pPr>
        <w:autoSpaceDE w:val="0"/>
        <w:autoSpaceDN w:val="0"/>
        <w:adjustRightInd w:val="0"/>
        <w:spacing w:after="0" w:line="240" w:lineRule="auto"/>
        <w:jc w:val="center"/>
        <w:rPr>
          <w:rFonts w:ascii="Times New Roman" w:hAnsi="Times New Roman" w:cs="Times New Roman"/>
          <w:b/>
          <w:sz w:val="28"/>
          <w:szCs w:val="28"/>
        </w:rPr>
      </w:pPr>
      <w:r w:rsidRPr="00492C23">
        <w:rPr>
          <w:rFonts w:ascii="Times New Roman" w:hAnsi="Times New Roman" w:cs="Times New Roman"/>
          <w:b/>
          <w:sz w:val="28"/>
          <w:szCs w:val="28"/>
        </w:rPr>
        <w:t>ПАСПОРТ</w:t>
      </w:r>
    </w:p>
    <w:p w:rsidR="00492C23" w:rsidRPr="00492C23" w:rsidRDefault="00492C23" w:rsidP="00492C23">
      <w:pPr>
        <w:autoSpaceDE w:val="0"/>
        <w:autoSpaceDN w:val="0"/>
        <w:adjustRightInd w:val="0"/>
        <w:spacing w:after="0" w:line="240" w:lineRule="auto"/>
        <w:jc w:val="center"/>
        <w:rPr>
          <w:rFonts w:ascii="Times New Roman" w:hAnsi="Times New Roman" w:cs="Times New Roman"/>
          <w:b/>
          <w:sz w:val="28"/>
          <w:szCs w:val="28"/>
        </w:rPr>
      </w:pPr>
      <w:r w:rsidRPr="00492C23">
        <w:rPr>
          <w:rFonts w:ascii="Times New Roman" w:hAnsi="Times New Roman" w:cs="Times New Roman"/>
          <w:b/>
          <w:sz w:val="28"/>
          <w:szCs w:val="28"/>
        </w:rPr>
        <w:t>муниципальной программы</w:t>
      </w:r>
    </w:p>
    <w:p w:rsidR="00492C23" w:rsidRPr="00492C23" w:rsidRDefault="00492C23" w:rsidP="00492C23">
      <w:pPr>
        <w:autoSpaceDE w:val="0"/>
        <w:autoSpaceDN w:val="0"/>
        <w:adjustRightInd w:val="0"/>
        <w:spacing w:after="0" w:line="240" w:lineRule="auto"/>
        <w:jc w:val="center"/>
        <w:rPr>
          <w:rFonts w:ascii="Times New Roman" w:hAnsi="Times New Roman" w:cs="Times New Roman"/>
          <w:b/>
          <w:sz w:val="28"/>
          <w:szCs w:val="28"/>
        </w:rPr>
      </w:pPr>
    </w:p>
    <w:p w:rsidR="00492C23" w:rsidRPr="00492C23" w:rsidRDefault="00492C23" w:rsidP="00492C23">
      <w:pPr>
        <w:autoSpaceDE w:val="0"/>
        <w:autoSpaceDN w:val="0"/>
        <w:adjustRightInd w:val="0"/>
        <w:spacing w:after="0" w:line="240" w:lineRule="auto"/>
        <w:jc w:val="center"/>
        <w:rPr>
          <w:rFonts w:ascii="Times New Roman" w:hAnsi="Times New Roman" w:cs="Times New Roman"/>
          <w:b/>
          <w:sz w:val="28"/>
          <w:szCs w:val="28"/>
        </w:rPr>
      </w:pPr>
      <w:r w:rsidRPr="00492C23">
        <w:rPr>
          <w:rFonts w:ascii="Times New Roman" w:hAnsi="Times New Roman" w:cs="Times New Roman"/>
          <w:b/>
          <w:sz w:val="28"/>
          <w:szCs w:val="28"/>
        </w:rPr>
        <w:t>«______________________________________»</w:t>
      </w:r>
    </w:p>
    <w:p w:rsidR="00492C23" w:rsidRPr="00492C23" w:rsidRDefault="00492C23" w:rsidP="00492C23">
      <w:pPr>
        <w:autoSpaceDE w:val="0"/>
        <w:autoSpaceDN w:val="0"/>
        <w:adjustRightInd w:val="0"/>
        <w:spacing w:after="0" w:line="240" w:lineRule="auto"/>
        <w:jc w:val="center"/>
        <w:rPr>
          <w:rFonts w:ascii="Times New Roman" w:hAnsi="Times New Roman" w:cs="Times New Roman"/>
          <w:b/>
          <w:sz w:val="24"/>
          <w:szCs w:val="24"/>
        </w:rPr>
      </w:pPr>
    </w:p>
    <w:tbl>
      <w:tblPr>
        <w:tblW w:w="1530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88"/>
        <w:gridCol w:w="1559"/>
        <w:gridCol w:w="1843"/>
        <w:gridCol w:w="1559"/>
        <w:gridCol w:w="1418"/>
        <w:gridCol w:w="1842"/>
      </w:tblGrid>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Координатор муниципальной программы</w:t>
            </w:r>
          </w:p>
        </w:tc>
        <w:tc>
          <w:tcPr>
            <w:tcW w:w="8221" w:type="dxa"/>
            <w:gridSpan w:val="5"/>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Участники муниципальной программы</w:t>
            </w:r>
          </w:p>
        </w:tc>
        <w:tc>
          <w:tcPr>
            <w:tcW w:w="8221" w:type="dxa"/>
            <w:gridSpan w:val="5"/>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Подпрограммы муниципальной программы</w:t>
            </w:r>
          </w:p>
        </w:tc>
        <w:tc>
          <w:tcPr>
            <w:tcW w:w="8221" w:type="dxa"/>
            <w:gridSpan w:val="5"/>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Цель муниципальной программы</w:t>
            </w:r>
          </w:p>
        </w:tc>
        <w:tc>
          <w:tcPr>
            <w:tcW w:w="8221" w:type="dxa"/>
            <w:gridSpan w:val="5"/>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Задачи муниципальной программы</w:t>
            </w:r>
          </w:p>
        </w:tc>
        <w:tc>
          <w:tcPr>
            <w:tcW w:w="8221" w:type="dxa"/>
            <w:gridSpan w:val="5"/>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Перечень целевых показателей муниципальной программы</w:t>
            </w:r>
          </w:p>
        </w:tc>
        <w:tc>
          <w:tcPr>
            <w:tcW w:w="8221" w:type="dxa"/>
            <w:gridSpan w:val="5"/>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Этапы и сроки реализации муниципальной программы</w:t>
            </w:r>
          </w:p>
        </w:tc>
        <w:tc>
          <w:tcPr>
            <w:tcW w:w="8221" w:type="dxa"/>
            <w:gridSpan w:val="5"/>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 xml:space="preserve">Объем финансирования муниципальной программы, тыс. рублей </w:t>
            </w:r>
          </w:p>
        </w:tc>
        <w:tc>
          <w:tcPr>
            <w:tcW w:w="1559"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всего</w:t>
            </w:r>
          </w:p>
        </w:tc>
        <w:tc>
          <w:tcPr>
            <w:tcW w:w="6662" w:type="dxa"/>
            <w:gridSpan w:val="4"/>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в разрезе источников финансирования</w:t>
            </w: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Годы реализации</w:t>
            </w:r>
          </w:p>
        </w:tc>
        <w:tc>
          <w:tcPr>
            <w:tcW w:w="1559"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федеральный бюджет</w:t>
            </w: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местный бюджет</w:t>
            </w:r>
          </w:p>
        </w:tc>
        <w:tc>
          <w:tcPr>
            <w:tcW w:w="1842"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внебюджетные источники</w:t>
            </w: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1-й год реализации</w:t>
            </w: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2-й год реализации</w:t>
            </w: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N-й год реализации</w:t>
            </w: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15309" w:type="dxa"/>
            <w:gridSpan w:val="6"/>
            <w:tcBorders>
              <w:top w:val="single" w:sz="4" w:space="0" w:color="auto"/>
              <w:bottom w:val="single" w:sz="4" w:space="0" w:color="auto"/>
            </w:tcBorders>
          </w:tcPr>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492C23">
              <w:rPr>
                <w:rFonts w:ascii="Times New Roman" w:hAnsi="Times New Roman" w:cs="Times New Roman"/>
                <w:b/>
                <w:bCs/>
                <w:color w:val="26282F"/>
                <w:sz w:val="24"/>
                <w:szCs w:val="24"/>
              </w:rPr>
              <w:t xml:space="preserve">расходы, связанные с реализацией проектов или программ </w:t>
            </w: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1-й год реализации</w:t>
            </w: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2-й год реализации</w:t>
            </w: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N-й год реализации</w:t>
            </w: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15309" w:type="dxa"/>
            <w:gridSpan w:val="6"/>
            <w:tcBorders>
              <w:top w:val="single" w:sz="4" w:space="0" w:color="auto"/>
              <w:bottom w:val="single" w:sz="4" w:space="0" w:color="auto"/>
            </w:tcBorders>
          </w:tcPr>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492C23">
              <w:rPr>
                <w:rFonts w:ascii="Times New Roman" w:hAnsi="Times New Roman" w:cs="Times New Roman"/>
                <w:b/>
                <w:bCs/>
                <w:color w:val="26282F"/>
                <w:sz w:val="24"/>
                <w:szCs w:val="24"/>
              </w:rPr>
              <w:t xml:space="preserve">расходы, связанные с осуществлением капитальных вложений в объекты капитального строительства </w:t>
            </w:r>
            <w:r w:rsidRPr="00492C23">
              <w:rPr>
                <w:rFonts w:ascii="Times New Roman" w:hAnsi="Times New Roman" w:cs="Times New Roman"/>
                <w:b/>
                <w:sz w:val="24"/>
                <w:szCs w:val="24"/>
              </w:rPr>
              <w:t>муниципальной</w:t>
            </w:r>
            <w:r w:rsidRPr="00492C23">
              <w:rPr>
                <w:rFonts w:ascii="Times New Roman" w:hAnsi="Times New Roman" w:cs="Times New Roman"/>
                <w:b/>
                <w:bCs/>
                <w:color w:val="26282F"/>
                <w:sz w:val="24"/>
                <w:szCs w:val="24"/>
              </w:rPr>
              <w:t xml:space="preserve"> собственности </w:t>
            </w: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1-й год реализации</w:t>
            </w: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2-й год реализации</w:t>
            </w: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N-й год реализации</w:t>
            </w: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708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c>
          <w:tcPr>
            <w:tcW w:w="15309" w:type="dxa"/>
            <w:gridSpan w:val="6"/>
            <w:tcBorders>
              <w:top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bl>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492C23" w:rsidRPr="00492C23" w:rsidRDefault="00492C23" w:rsidP="00492C23">
      <w:pPr>
        <w:autoSpaceDE w:val="0"/>
        <w:autoSpaceDN w:val="0"/>
        <w:adjustRightInd w:val="0"/>
        <w:spacing w:after="0" w:line="240" w:lineRule="auto"/>
        <w:outlineLvl w:val="0"/>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Начальник финансового отдела администрации</w:t>
      </w:r>
    </w:p>
    <w:p w:rsidR="00492C23" w:rsidRPr="00492C23" w:rsidRDefault="00492C23" w:rsidP="00492C23">
      <w:pPr>
        <w:autoSpaceDE w:val="0"/>
        <w:autoSpaceDN w:val="0"/>
        <w:adjustRightInd w:val="0"/>
        <w:spacing w:after="0" w:line="240" w:lineRule="auto"/>
        <w:outlineLvl w:val="0"/>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Усть-Лабинского городского поселения</w:t>
      </w:r>
    </w:p>
    <w:p w:rsidR="00492C23" w:rsidRPr="00492C23" w:rsidRDefault="00492C23" w:rsidP="00492C23">
      <w:pPr>
        <w:autoSpaceDE w:val="0"/>
        <w:autoSpaceDN w:val="0"/>
        <w:adjustRightInd w:val="0"/>
        <w:spacing w:after="0" w:line="240" w:lineRule="auto"/>
        <w:outlineLvl w:val="0"/>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 xml:space="preserve">Усть-Лабинского района                                                                                                                          </w:t>
      </w:r>
      <w:r>
        <w:rPr>
          <w:rFonts w:ascii="Times New Roman" w:hAnsi="Times New Roman" w:cs="Times New Roman"/>
          <w:bCs/>
          <w:color w:val="26282F"/>
          <w:sz w:val="28"/>
          <w:szCs w:val="28"/>
        </w:rPr>
        <w:t xml:space="preserve">                    </w:t>
      </w:r>
      <w:r w:rsidRPr="00492C23">
        <w:rPr>
          <w:rFonts w:ascii="Times New Roman" w:hAnsi="Times New Roman" w:cs="Times New Roman"/>
          <w:bCs/>
          <w:color w:val="26282F"/>
          <w:sz w:val="28"/>
          <w:szCs w:val="28"/>
        </w:rPr>
        <w:t>С.А. Никонова</w:t>
      </w:r>
    </w:p>
    <w:p w:rsidR="00492C23" w:rsidRPr="00492C23" w:rsidRDefault="00492C23" w:rsidP="00492C23">
      <w:pPr>
        <w:autoSpaceDE w:val="0"/>
        <w:autoSpaceDN w:val="0"/>
        <w:adjustRightInd w:val="0"/>
        <w:spacing w:after="0" w:line="240" w:lineRule="auto"/>
        <w:jc w:val="center"/>
        <w:outlineLvl w:val="0"/>
        <w:rPr>
          <w:rFonts w:ascii="Times New Roman" w:hAnsi="Times New Roman" w:cs="Times New Roman"/>
          <w:b/>
          <w:bCs/>
          <w:color w:val="26282F"/>
          <w:sz w:val="28"/>
          <w:szCs w:val="28"/>
        </w:rPr>
      </w:pPr>
    </w:p>
    <w:p w:rsidR="00492C23" w:rsidRPr="00492C23" w:rsidRDefault="00492C23" w:rsidP="00492C23">
      <w:pPr>
        <w:autoSpaceDE w:val="0"/>
        <w:autoSpaceDN w:val="0"/>
        <w:adjustRightInd w:val="0"/>
        <w:spacing w:before="108" w:after="108" w:line="240" w:lineRule="auto"/>
        <w:outlineLvl w:val="0"/>
        <w:rPr>
          <w:rFonts w:ascii="Times New Roman" w:hAnsi="Times New Roman" w:cs="Times New Roman"/>
          <w:b/>
          <w:bCs/>
          <w:color w:val="26282F"/>
          <w:sz w:val="28"/>
          <w:szCs w:val="28"/>
        </w:rPr>
      </w:pPr>
    </w:p>
    <w:p w:rsidR="00492C23" w:rsidRPr="00492C23" w:rsidRDefault="00492C23" w:rsidP="00492C23">
      <w:pPr>
        <w:autoSpaceDE w:val="0"/>
        <w:autoSpaceDN w:val="0"/>
        <w:adjustRightInd w:val="0"/>
        <w:spacing w:before="108" w:after="108" w:line="240" w:lineRule="auto"/>
        <w:outlineLvl w:val="0"/>
        <w:rPr>
          <w:rFonts w:ascii="Times New Roman" w:hAnsi="Times New Roman" w:cs="Times New Roman"/>
          <w:b/>
          <w:bCs/>
          <w:color w:val="26282F"/>
          <w:sz w:val="28"/>
          <w:szCs w:val="28"/>
        </w:rPr>
      </w:pPr>
    </w:p>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492C23" w:rsidRPr="00492C23" w:rsidRDefault="00492C23" w:rsidP="00492C23">
      <w:pPr>
        <w:autoSpaceDE w:val="0"/>
        <w:autoSpaceDN w:val="0"/>
        <w:adjustRightInd w:val="0"/>
        <w:spacing w:after="0" w:line="240" w:lineRule="auto"/>
        <w:ind w:firstLine="9923"/>
        <w:rPr>
          <w:rFonts w:ascii="Times New Roman" w:hAnsi="Times New Roman" w:cs="Times New Roman"/>
          <w:sz w:val="28"/>
          <w:szCs w:val="28"/>
        </w:rPr>
      </w:pPr>
      <w:r w:rsidRPr="00492C23">
        <w:rPr>
          <w:rFonts w:ascii="Times New Roman" w:hAnsi="Times New Roman" w:cs="Times New Roman"/>
          <w:sz w:val="28"/>
          <w:szCs w:val="28"/>
        </w:rPr>
        <w:t>ПРИЛОЖЕНИЕ № 6</w:t>
      </w:r>
    </w:p>
    <w:p w:rsidR="00492C23" w:rsidRPr="00492C23" w:rsidRDefault="00492C23" w:rsidP="00492C23">
      <w:pPr>
        <w:autoSpaceDE w:val="0"/>
        <w:autoSpaceDN w:val="0"/>
        <w:adjustRightInd w:val="0"/>
        <w:spacing w:after="0" w:line="240" w:lineRule="auto"/>
        <w:ind w:firstLine="9923"/>
        <w:rPr>
          <w:rFonts w:ascii="Times New Roman" w:hAnsi="Times New Roman" w:cs="Times New Roman"/>
          <w:sz w:val="28"/>
          <w:szCs w:val="28"/>
        </w:rPr>
      </w:pPr>
      <w:r w:rsidRPr="00492C23">
        <w:rPr>
          <w:rFonts w:ascii="Times New Roman" w:hAnsi="Times New Roman" w:cs="Times New Roman"/>
          <w:sz w:val="28"/>
          <w:szCs w:val="28"/>
        </w:rPr>
        <w:t xml:space="preserve">к Порядку принятия решения </w:t>
      </w:r>
    </w:p>
    <w:p w:rsidR="00492C23" w:rsidRPr="00492C23" w:rsidRDefault="00492C23" w:rsidP="00492C23">
      <w:pPr>
        <w:autoSpaceDE w:val="0"/>
        <w:autoSpaceDN w:val="0"/>
        <w:adjustRightInd w:val="0"/>
        <w:spacing w:after="0" w:line="240" w:lineRule="auto"/>
        <w:ind w:firstLine="9923"/>
        <w:rPr>
          <w:rFonts w:ascii="Times New Roman" w:hAnsi="Times New Roman" w:cs="Times New Roman"/>
          <w:sz w:val="28"/>
          <w:szCs w:val="28"/>
        </w:rPr>
      </w:pPr>
      <w:r w:rsidRPr="00492C23">
        <w:rPr>
          <w:rFonts w:ascii="Times New Roman" w:hAnsi="Times New Roman" w:cs="Times New Roman"/>
          <w:sz w:val="28"/>
          <w:szCs w:val="28"/>
        </w:rPr>
        <w:t xml:space="preserve">о разработке, реализации                                                  </w:t>
      </w:r>
    </w:p>
    <w:p w:rsidR="00492C23" w:rsidRPr="00492C23" w:rsidRDefault="00492C23" w:rsidP="00492C23">
      <w:pPr>
        <w:autoSpaceDE w:val="0"/>
        <w:autoSpaceDN w:val="0"/>
        <w:adjustRightInd w:val="0"/>
        <w:spacing w:after="0" w:line="240" w:lineRule="auto"/>
        <w:ind w:firstLine="9923"/>
        <w:rPr>
          <w:rFonts w:ascii="Times New Roman" w:hAnsi="Times New Roman" w:cs="Times New Roman"/>
          <w:sz w:val="28"/>
          <w:szCs w:val="28"/>
        </w:rPr>
      </w:pPr>
      <w:r w:rsidRPr="00492C23">
        <w:rPr>
          <w:rFonts w:ascii="Times New Roman" w:hAnsi="Times New Roman" w:cs="Times New Roman"/>
          <w:sz w:val="28"/>
          <w:szCs w:val="28"/>
        </w:rPr>
        <w:t xml:space="preserve">и оценки эффективности </w:t>
      </w:r>
    </w:p>
    <w:p w:rsidR="00492C23" w:rsidRPr="00492C23" w:rsidRDefault="00492C23" w:rsidP="00492C23">
      <w:pPr>
        <w:autoSpaceDE w:val="0"/>
        <w:autoSpaceDN w:val="0"/>
        <w:adjustRightInd w:val="0"/>
        <w:spacing w:after="0" w:line="240" w:lineRule="auto"/>
        <w:ind w:firstLine="9923"/>
        <w:rPr>
          <w:rFonts w:ascii="Times New Roman" w:hAnsi="Times New Roman" w:cs="Times New Roman"/>
          <w:sz w:val="28"/>
          <w:szCs w:val="28"/>
        </w:rPr>
      </w:pPr>
      <w:r w:rsidRPr="00492C23">
        <w:rPr>
          <w:rFonts w:ascii="Times New Roman" w:hAnsi="Times New Roman" w:cs="Times New Roman"/>
          <w:sz w:val="28"/>
          <w:szCs w:val="28"/>
        </w:rPr>
        <w:t>муниципальных программ</w:t>
      </w:r>
    </w:p>
    <w:p w:rsidR="00492C23" w:rsidRPr="00492C23" w:rsidRDefault="00492C23" w:rsidP="00492C23">
      <w:pPr>
        <w:autoSpaceDE w:val="0"/>
        <w:autoSpaceDN w:val="0"/>
        <w:adjustRightInd w:val="0"/>
        <w:spacing w:after="0" w:line="240" w:lineRule="auto"/>
        <w:ind w:firstLine="9923"/>
        <w:rPr>
          <w:rFonts w:ascii="Times New Roman" w:hAnsi="Times New Roman" w:cs="Times New Roman"/>
          <w:sz w:val="28"/>
          <w:szCs w:val="28"/>
        </w:rPr>
      </w:pPr>
      <w:r w:rsidRPr="00492C23">
        <w:rPr>
          <w:rFonts w:ascii="Times New Roman" w:hAnsi="Times New Roman" w:cs="Times New Roman"/>
          <w:sz w:val="28"/>
          <w:szCs w:val="28"/>
        </w:rPr>
        <w:t>Усть-Лабинского городского поселения</w:t>
      </w:r>
    </w:p>
    <w:p w:rsidR="00492C23" w:rsidRPr="00492C23" w:rsidRDefault="00492C23" w:rsidP="00492C23">
      <w:pPr>
        <w:autoSpaceDE w:val="0"/>
        <w:autoSpaceDN w:val="0"/>
        <w:adjustRightInd w:val="0"/>
        <w:spacing w:after="0" w:line="240" w:lineRule="auto"/>
        <w:ind w:firstLine="9923"/>
        <w:rPr>
          <w:rFonts w:ascii="Times New Roman" w:hAnsi="Times New Roman" w:cs="Times New Roman"/>
          <w:sz w:val="28"/>
          <w:szCs w:val="28"/>
        </w:rPr>
      </w:pPr>
      <w:r w:rsidRPr="00492C23">
        <w:rPr>
          <w:rFonts w:ascii="Times New Roman" w:hAnsi="Times New Roman" w:cs="Times New Roman"/>
          <w:sz w:val="28"/>
          <w:szCs w:val="28"/>
        </w:rPr>
        <w:t>Усть-Лабинского района</w:t>
      </w:r>
    </w:p>
    <w:p w:rsidR="00492C23" w:rsidRPr="00492C23" w:rsidRDefault="00492C23" w:rsidP="00492C23">
      <w:pPr>
        <w:autoSpaceDE w:val="0"/>
        <w:autoSpaceDN w:val="0"/>
        <w:adjustRightInd w:val="0"/>
        <w:spacing w:before="108" w:after="108" w:line="240" w:lineRule="auto"/>
        <w:ind w:firstLine="9923"/>
        <w:jc w:val="center"/>
        <w:outlineLvl w:val="0"/>
        <w:rPr>
          <w:rFonts w:ascii="Times New Roman" w:hAnsi="Times New Roman" w:cs="Times New Roman"/>
          <w:b/>
          <w:bCs/>
          <w:color w:val="26282F"/>
          <w:sz w:val="28"/>
          <w:szCs w:val="28"/>
        </w:rPr>
      </w:pPr>
      <w:r w:rsidRPr="00492C23">
        <w:rPr>
          <w:rFonts w:ascii="Times New Roman" w:hAnsi="Times New Roman" w:cs="Times New Roman"/>
          <w:b/>
          <w:bCs/>
          <w:color w:val="26282F"/>
          <w:sz w:val="28"/>
          <w:szCs w:val="28"/>
        </w:rPr>
        <w:t>Паспорт</w:t>
      </w:r>
      <w:r w:rsidRPr="00492C23">
        <w:rPr>
          <w:rFonts w:ascii="Times New Roman" w:hAnsi="Times New Roman" w:cs="Times New Roman"/>
          <w:b/>
          <w:bCs/>
          <w:color w:val="26282F"/>
          <w:sz w:val="28"/>
          <w:szCs w:val="28"/>
        </w:rPr>
        <w:br/>
        <w:t xml:space="preserve">подпрограммы </w:t>
      </w:r>
    </w:p>
    <w:p w:rsidR="00492C23" w:rsidRPr="00492C23" w:rsidRDefault="00492C23" w:rsidP="00492C23">
      <w:pPr>
        <w:autoSpaceDE w:val="0"/>
        <w:autoSpaceDN w:val="0"/>
        <w:adjustRightInd w:val="0"/>
        <w:spacing w:after="0" w:line="240" w:lineRule="auto"/>
        <w:jc w:val="center"/>
        <w:rPr>
          <w:rFonts w:ascii="Times New Roman" w:hAnsi="Times New Roman" w:cs="Times New Roman"/>
          <w:sz w:val="28"/>
          <w:szCs w:val="28"/>
        </w:rPr>
      </w:pPr>
      <w:r w:rsidRPr="00492C23">
        <w:rPr>
          <w:rFonts w:ascii="Times New Roman" w:hAnsi="Times New Roman" w:cs="Times New Roman"/>
          <w:sz w:val="28"/>
          <w:szCs w:val="28"/>
        </w:rPr>
        <w:t>«_________________________________________________»</w:t>
      </w:r>
    </w:p>
    <w:p w:rsidR="00492C23" w:rsidRPr="00492C23" w:rsidRDefault="00492C23" w:rsidP="00492C23">
      <w:pPr>
        <w:autoSpaceDE w:val="0"/>
        <w:autoSpaceDN w:val="0"/>
        <w:adjustRightInd w:val="0"/>
        <w:spacing w:after="0" w:line="240" w:lineRule="auto"/>
        <w:jc w:val="center"/>
        <w:rPr>
          <w:rFonts w:ascii="Times New Roman" w:hAnsi="Times New Roman" w:cs="Times New Roman"/>
          <w:b/>
          <w:sz w:val="28"/>
          <w:szCs w:val="28"/>
        </w:rPr>
      </w:pPr>
      <w:r w:rsidRPr="00492C23">
        <w:rPr>
          <w:rFonts w:ascii="Times New Roman" w:hAnsi="Times New Roman" w:cs="Times New Roman"/>
          <w:b/>
          <w:sz w:val="28"/>
          <w:szCs w:val="28"/>
        </w:rPr>
        <w:t>Муниципальной программы</w:t>
      </w:r>
    </w:p>
    <w:p w:rsidR="00492C23" w:rsidRPr="00492C23" w:rsidRDefault="00492C23" w:rsidP="00492C23">
      <w:pPr>
        <w:autoSpaceDE w:val="0"/>
        <w:autoSpaceDN w:val="0"/>
        <w:adjustRightInd w:val="0"/>
        <w:spacing w:after="0" w:line="240" w:lineRule="auto"/>
        <w:jc w:val="center"/>
        <w:rPr>
          <w:rFonts w:ascii="Times New Roman" w:hAnsi="Times New Roman" w:cs="Times New Roman"/>
          <w:sz w:val="28"/>
          <w:szCs w:val="28"/>
        </w:rPr>
      </w:pPr>
      <w:r w:rsidRPr="00492C23">
        <w:rPr>
          <w:rFonts w:ascii="Times New Roman" w:hAnsi="Times New Roman" w:cs="Times New Roman"/>
          <w:sz w:val="28"/>
          <w:szCs w:val="28"/>
        </w:rPr>
        <w:t>«__________________________________________________»</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4"/>
          <w:szCs w:val="24"/>
        </w:rPr>
      </w:pPr>
    </w:p>
    <w:tbl>
      <w:tblPr>
        <w:tblW w:w="15707"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29"/>
        <w:gridCol w:w="1566"/>
        <w:gridCol w:w="2025"/>
        <w:gridCol w:w="1401"/>
        <w:gridCol w:w="1401"/>
        <w:gridCol w:w="1871"/>
        <w:gridCol w:w="14"/>
      </w:tblGrid>
      <w:tr w:rsidR="00492C23" w:rsidRPr="00492C23" w:rsidTr="003D06CC">
        <w:trPr>
          <w:gridAfter w:val="1"/>
          <w:wAfter w:w="14" w:type="dxa"/>
          <w:trHeight w:val="266"/>
        </w:trPr>
        <w:tc>
          <w:tcPr>
            <w:tcW w:w="7429"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Координатор муниципальной подпрограммы</w:t>
            </w:r>
          </w:p>
        </w:tc>
        <w:tc>
          <w:tcPr>
            <w:tcW w:w="8264" w:type="dxa"/>
            <w:gridSpan w:val="5"/>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4" w:type="dxa"/>
          <w:trHeight w:val="266"/>
        </w:trPr>
        <w:tc>
          <w:tcPr>
            <w:tcW w:w="7429"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Участники подпрограммы</w:t>
            </w:r>
          </w:p>
        </w:tc>
        <w:tc>
          <w:tcPr>
            <w:tcW w:w="8264" w:type="dxa"/>
            <w:gridSpan w:val="5"/>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4" w:type="dxa"/>
          <w:trHeight w:val="266"/>
        </w:trPr>
        <w:tc>
          <w:tcPr>
            <w:tcW w:w="7429"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Задачи муниципальной подпрограммы</w:t>
            </w:r>
          </w:p>
        </w:tc>
        <w:tc>
          <w:tcPr>
            <w:tcW w:w="8264" w:type="dxa"/>
            <w:gridSpan w:val="5"/>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4" w:type="dxa"/>
          <w:trHeight w:val="266"/>
        </w:trPr>
        <w:tc>
          <w:tcPr>
            <w:tcW w:w="7429"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Механизм реализации муниципальной подпрограммы</w:t>
            </w:r>
          </w:p>
        </w:tc>
        <w:tc>
          <w:tcPr>
            <w:tcW w:w="8264" w:type="dxa"/>
            <w:gridSpan w:val="5"/>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6"/>
        </w:trPr>
        <w:tc>
          <w:tcPr>
            <w:tcW w:w="7429"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 xml:space="preserve">Объем бюджетных ассигнований подпрограммы тыс. рублей </w:t>
            </w:r>
            <w:hyperlink w:anchor="sub_2220" w:history="1"/>
          </w:p>
        </w:tc>
        <w:tc>
          <w:tcPr>
            <w:tcW w:w="1566"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всего</w:t>
            </w:r>
          </w:p>
        </w:tc>
        <w:tc>
          <w:tcPr>
            <w:tcW w:w="6712" w:type="dxa"/>
            <w:gridSpan w:val="5"/>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в разрезе источников финансирования</w:t>
            </w:r>
          </w:p>
        </w:tc>
      </w:tr>
      <w:tr w:rsidR="00492C23" w:rsidRPr="00492C23" w:rsidTr="003D06CC">
        <w:trPr>
          <w:trHeight w:val="459"/>
        </w:trPr>
        <w:tc>
          <w:tcPr>
            <w:tcW w:w="7429"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Годы реализации</w:t>
            </w:r>
          </w:p>
        </w:tc>
        <w:tc>
          <w:tcPr>
            <w:tcW w:w="1566"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0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0"/>
                <w:szCs w:val="20"/>
              </w:rPr>
            </w:pPr>
            <w:r w:rsidRPr="00492C23">
              <w:rPr>
                <w:rFonts w:ascii="Times New Roman" w:hAnsi="Times New Roman" w:cs="Times New Roman"/>
                <w:sz w:val="20"/>
                <w:szCs w:val="20"/>
              </w:rPr>
              <w:t>федеральный бюджет</w:t>
            </w: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0"/>
                <w:szCs w:val="20"/>
              </w:rPr>
            </w:pPr>
            <w:r w:rsidRPr="00492C23">
              <w:rPr>
                <w:rFonts w:ascii="Times New Roman" w:hAnsi="Times New Roman" w:cs="Times New Roman"/>
                <w:sz w:val="20"/>
                <w:szCs w:val="20"/>
              </w:rPr>
              <w:t>краевой бюджет</w:t>
            </w: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0"/>
                <w:szCs w:val="20"/>
              </w:rPr>
            </w:pPr>
            <w:r w:rsidRPr="00492C23">
              <w:rPr>
                <w:rFonts w:ascii="Times New Roman" w:hAnsi="Times New Roman" w:cs="Times New Roman"/>
                <w:sz w:val="20"/>
                <w:szCs w:val="20"/>
              </w:rPr>
              <w:t>местный бюджет</w:t>
            </w:r>
          </w:p>
        </w:tc>
        <w:tc>
          <w:tcPr>
            <w:tcW w:w="1885"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0"/>
                <w:szCs w:val="20"/>
              </w:rPr>
            </w:pPr>
            <w:r w:rsidRPr="00492C23">
              <w:rPr>
                <w:rFonts w:ascii="Times New Roman" w:hAnsi="Times New Roman" w:cs="Times New Roman"/>
                <w:sz w:val="20"/>
                <w:szCs w:val="20"/>
              </w:rPr>
              <w:t>внебюджетные источники</w:t>
            </w:r>
          </w:p>
        </w:tc>
      </w:tr>
      <w:tr w:rsidR="00492C23" w:rsidRPr="00492C23" w:rsidTr="003D06CC">
        <w:trPr>
          <w:trHeight w:val="266"/>
        </w:trPr>
        <w:tc>
          <w:tcPr>
            <w:tcW w:w="7429"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1-й год реализации</w:t>
            </w:r>
          </w:p>
        </w:tc>
        <w:tc>
          <w:tcPr>
            <w:tcW w:w="156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0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85"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6"/>
        </w:trPr>
        <w:tc>
          <w:tcPr>
            <w:tcW w:w="7429"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2-й год реализации</w:t>
            </w:r>
          </w:p>
        </w:tc>
        <w:tc>
          <w:tcPr>
            <w:tcW w:w="156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0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85"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6"/>
        </w:trPr>
        <w:tc>
          <w:tcPr>
            <w:tcW w:w="7429"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6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0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85"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6"/>
        </w:trPr>
        <w:tc>
          <w:tcPr>
            <w:tcW w:w="7429"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N-й год реализации</w:t>
            </w:r>
          </w:p>
        </w:tc>
        <w:tc>
          <w:tcPr>
            <w:tcW w:w="156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0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85"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6"/>
        </w:trPr>
        <w:tc>
          <w:tcPr>
            <w:tcW w:w="7429"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Всего</w:t>
            </w:r>
          </w:p>
        </w:tc>
        <w:tc>
          <w:tcPr>
            <w:tcW w:w="156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0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85"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488"/>
        </w:trPr>
        <w:tc>
          <w:tcPr>
            <w:tcW w:w="15707" w:type="dxa"/>
            <w:gridSpan w:val="7"/>
            <w:tcBorders>
              <w:top w:val="single" w:sz="4" w:space="0" w:color="auto"/>
              <w:bottom w:val="single" w:sz="4" w:space="0" w:color="auto"/>
            </w:tcBorders>
          </w:tcPr>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492C23">
              <w:rPr>
                <w:rFonts w:ascii="Times New Roman" w:hAnsi="Times New Roman" w:cs="Times New Roman"/>
                <w:b/>
                <w:bCs/>
                <w:color w:val="26282F"/>
                <w:sz w:val="24"/>
                <w:szCs w:val="24"/>
              </w:rPr>
              <w:t xml:space="preserve">расходы, связанные с реализацией проектов или программ </w:t>
            </w:r>
          </w:p>
        </w:tc>
      </w:tr>
      <w:tr w:rsidR="00492C23" w:rsidRPr="00492C23" w:rsidTr="003D06CC">
        <w:trPr>
          <w:trHeight w:val="266"/>
        </w:trPr>
        <w:tc>
          <w:tcPr>
            <w:tcW w:w="7429"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1-й год реализации</w:t>
            </w:r>
          </w:p>
        </w:tc>
        <w:tc>
          <w:tcPr>
            <w:tcW w:w="156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0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85"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6"/>
        </w:trPr>
        <w:tc>
          <w:tcPr>
            <w:tcW w:w="7429"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2-й год реализации</w:t>
            </w:r>
          </w:p>
        </w:tc>
        <w:tc>
          <w:tcPr>
            <w:tcW w:w="156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0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85"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6"/>
        </w:trPr>
        <w:tc>
          <w:tcPr>
            <w:tcW w:w="7429"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w:t>
            </w:r>
          </w:p>
        </w:tc>
        <w:tc>
          <w:tcPr>
            <w:tcW w:w="156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0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85"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6"/>
        </w:trPr>
        <w:tc>
          <w:tcPr>
            <w:tcW w:w="7429"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N-й год реализации</w:t>
            </w:r>
          </w:p>
        </w:tc>
        <w:tc>
          <w:tcPr>
            <w:tcW w:w="156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0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85"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6"/>
        </w:trPr>
        <w:tc>
          <w:tcPr>
            <w:tcW w:w="7429"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Всего</w:t>
            </w:r>
          </w:p>
        </w:tc>
        <w:tc>
          <w:tcPr>
            <w:tcW w:w="156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0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85"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755"/>
        </w:trPr>
        <w:tc>
          <w:tcPr>
            <w:tcW w:w="15707" w:type="dxa"/>
            <w:gridSpan w:val="7"/>
            <w:tcBorders>
              <w:top w:val="single" w:sz="4" w:space="0" w:color="auto"/>
              <w:bottom w:val="single" w:sz="4" w:space="0" w:color="auto"/>
            </w:tcBorders>
          </w:tcPr>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492C23">
              <w:rPr>
                <w:rFonts w:ascii="Times New Roman" w:hAnsi="Times New Roman" w:cs="Times New Roman"/>
                <w:b/>
                <w:bCs/>
                <w:color w:val="26282F"/>
                <w:sz w:val="24"/>
                <w:szCs w:val="24"/>
              </w:rPr>
              <w:t xml:space="preserve">расходы, связанные с осуществлением капитальных вложений в объекты капитального строительства </w:t>
            </w:r>
            <w:r w:rsidRPr="00492C23">
              <w:rPr>
                <w:rFonts w:ascii="Times New Roman" w:hAnsi="Times New Roman" w:cs="Times New Roman"/>
                <w:b/>
                <w:sz w:val="24"/>
                <w:szCs w:val="24"/>
              </w:rPr>
              <w:t>муниципальной</w:t>
            </w:r>
            <w:r w:rsidRPr="00492C23">
              <w:rPr>
                <w:rFonts w:ascii="Times New Roman" w:hAnsi="Times New Roman" w:cs="Times New Roman"/>
                <w:b/>
                <w:bCs/>
                <w:color w:val="26282F"/>
                <w:sz w:val="24"/>
                <w:szCs w:val="24"/>
              </w:rPr>
              <w:t xml:space="preserve"> собственности </w:t>
            </w:r>
          </w:p>
        </w:tc>
      </w:tr>
      <w:tr w:rsidR="00492C23" w:rsidRPr="00492C23" w:rsidTr="003D06CC">
        <w:trPr>
          <w:trHeight w:val="266"/>
        </w:trPr>
        <w:tc>
          <w:tcPr>
            <w:tcW w:w="7429"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1-й год реализации</w:t>
            </w:r>
          </w:p>
        </w:tc>
        <w:tc>
          <w:tcPr>
            <w:tcW w:w="156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0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85"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6"/>
        </w:trPr>
        <w:tc>
          <w:tcPr>
            <w:tcW w:w="7429"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2-й год реализации</w:t>
            </w:r>
          </w:p>
        </w:tc>
        <w:tc>
          <w:tcPr>
            <w:tcW w:w="156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0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85"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4" w:type="dxa"/>
          <w:trHeight w:val="266"/>
        </w:trPr>
        <w:tc>
          <w:tcPr>
            <w:tcW w:w="7429"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w:t>
            </w:r>
          </w:p>
        </w:tc>
        <w:tc>
          <w:tcPr>
            <w:tcW w:w="156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0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4" w:type="dxa"/>
          <w:trHeight w:val="266"/>
        </w:trPr>
        <w:tc>
          <w:tcPr>
            <w:tcW w:w="7429"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N-й год реализации</w:t>
            </w:r>
          </w:p>
        </w:tc>
        <w:tc>
          <w:tcPr>
            <w:tcW w:w="156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0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4" w:type="dxa"/>
          <w:trHeight w:val="266"/>
        </w:trPr>
        <w:tc>
          <w:tcPr>
            <w:tcW w:w="7429"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Всего</w:t>
            </w:r>
          </w:p>
        </w:tc>
        <w:tc>
          <w:tcPr>
            <w:tcW w:w="156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0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4" w:type="dxa"/>
          <w:trHeight w:val="266"/>
        </w:trPr>
        <w:tc>
          <w:tcPr>
            <w:tcW w:w="15693" w:type="dxa"/>
            <w:gridSpan w:val="6"/>
            <w:tcBorders>
              <w:top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bl>
    <w:p w:rsidR="00492C23" w:rsidRPr="00492C23" w:rsidRDefault="00492C23" w:rsidP="00492C23">
      <w:pPr>
        <w:rPr>
          <w:rFonts w:ascii="Times New Roman" w:hAnsi="Times New Roman" w:cs="Times New Roman"/>
          <w:sz w:val="24"/>
          <w:szCs w:val="24"/>
        </w:rPr>
      </w:pPr>
    </w:p>
    <w:p w:rsidR="00492C23" w:rsidRPr="00492C23" w:rsidRDefault="00492C23" w:rsidP="00492C23">
      <w:pPr>
        <w:rPr>
          <w:rFonts w:ascii="Times New Roman" w:hAnsi="Times New Roman" w:cs="Times New Roman"/>
          <w:sz w:val="24"/>
          <w:szCs w:val="24"/>
        </w:rPr>
      </w:pPr>
    </w:p>
    <w:p w:rsidR="00492C23" w:rsidRPr="00492C23" w:rsidRDefault="00492C23" w:rsidP="00492C23">
      <w:pPr>
        <w:autoSpaceDE w:val="0"/>
        <w:autoSpaceDN w:val="0"/>
        <w:adjustRightInd w:val="0"/>
        <w:spacing w:after="0" w:line="240" w:lineRule="auto"/>
        <w:outlineLvl w:val="0"/>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Начальник финансового отдела администрации</w:t>
      </w:r>
    </w:p>
    <w:p w:rsidR="00492C23" w:rsidRPr="00492C23" w:rsidRDefault="00492C23" w:rsidP="00492C23">
      <w:pPr>
        <w:autoSpaceDE w:val="0"/>
        <w:autoSpaceDN w:val="0"/>
        <w:adjustRightInd w:val="0"/>
        <w:spacing w:after="0" w:line="240" w:lineRule="auto"/>
        <w:outlineLvl w:val="0"/>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Усть-Лабинского городского поселения</w:t>
      </w:r>
    </w:p>
    <w:p w:rsidR="00492C23" w:rsidRPr="00492C23" w:rsidRDefault="00492C23" w:rsidP="00492C23">
      <w:pPr>
        <w:autoSpaceDE w:val="0"/>
        <w:autoSpaceDN w:val="0"/>
        <w:adjustRightInd w:val="0"/>
        <w:spacing w:after="0" w:line="240" w:lineRule="auto"/>
        <w:outlineLvl w:val="0"/>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 xml:space="preserve">Усть-Лабинского района                                                                                                                          </w:t>
      </w:r>
      <w:r>
        <w:rPr>
          <w:rFonts w:ascii="Times New Roman" w:hAnsi="Times New Roman" w:cs="Times New Roman"/>
          <w:bCs/>
          <w:color w:val="26282F"/>
          <w:sz w:val="28"/>
          <w:szCs w:val="28"/>
        </w:rPr>
        <w:t xml:space="preserve">                   </w:t>
      </w:r>
      <w:r w:rsidRPr="00492C23">
        <w:rPr>
          <w:rFonts w:ascii="Times New Roman" w:hAnsi="Times New Roman" w:cs="Times New Roman"/>
          <w:bCs/>
          <w:color w:val="26282F"/>
          <w:sz w:val="28"/>
          <w:szCs w:val="28"/>
        </w:rPr>
        <w:t>С.А. Никонова</w:t>
      </w:r>
    </w:p>
    <w:p w:rsidR="00492C23" w:rsidRPr="00492C23" w:rsidRDefault="00492C23" w:rsidP="00492C23">
      <w:pPr>
        <w:autoSpaceDE w:val="0"/>
        <w:autoSpaceDN w:val="0"/>
        <w:adjustRightInd w:val="0"/>
        <w:spacing w:after="0" w:line="240" w:lineRule="auto"/>
        <w:jc w:val="center"/>
        <w:outlineLvl w:val="0"/>
        <w:rPr>
          <w:rFonts w:ascii="Times New Roman" w:hAnsi="Times New Roman" w:cs="Times New Roman"/>
          <w:b/>
          <w:bCs/>
          <w:color w:val="26282F"/>
          <w:sz w:val="28"/>
          <w:szCs w:val="28"/>
        </w:rPr>
      </w:pPr>
    </w:p>
    <w:p w:rsidR="00492C23" w:rsidRPr="00492C23" w:rsidRDefault="00492C23" w:rsidP="00492C23">
      <w:pPr>
        <w:rPr>
          <w:rFonts w:ascii="Times New Roman" w:hAnsi="Times New Roman" w:cs="Times New Roman"/>
          <w:sz w:val="28"/>
          <w:szCs w:val="28"/>
        </w:rPr>
      </w:pPr>
    </w:p>
    <w:p w:rsidR="00492C23" w:rsidRPr="00492C23" w:rsidRDefault="00492C23" w:rsidP="00492C23">
      <w:pPr>
        <w:rPr>
          <w:rFonts w:ascii="Times New Roman" w:hAnsi="Times New Roman" w:cs="Times New Roman"/>
          <w:sz w:val="28"/>
          <w:szCs w:val="28"/>
        </w:rPr>
      </w:pPr>
    </w:p>
    <w:p w:rsidR="00492C23" w:rsidRPr="00492C23" w:rsidRDefault="00492C23" w:rsidP="00492C23">
      <w:pPr>
        <w:rPr>
          <w:rFonts w:ascii="Times New Roman" w:hAnsi="Times New Roman" w:cs="Times New Roman"/>
          <w:sz w:val="28"/>
          <w:szCs w:val="28"/>
        </w:rPr>
      </w:pPr>
    </w:p>
    <w:p w:rsidR="00492C23" w:rsidRPr="00492C23" w:rsidRDefault="00492C23" w:rsidP="00492C23">
      <w:pPr>
        <w:rPr>
          <w:rFonts w:ascii="Times New Roman" w:hAnsi="Times New Roman" w:cs="Times New Roman"/>
          <w:sz w:val="28"/>
          <w:szCs w:val="28"/>
        </w:rPr>
      </w:pPr>
    </w:p>
    <w:p w:rsidR="00492C23" w:rsidRPr="00492C23" w:rsidRDefault="00492C23" w:rsidP="00492C23">
      <w:pPr>
        <w:rPr>
          <w:rFonts w:ascii="Times New Roman" w:hAnsi="Times New Roman" w:cs="Times New Roman"/>
          <w:sz w:val="28"/>
          <w:szCs w:val="28"/>
        </w:rPr>
      </w:pPr>
    </w:p>
    <w:p w:rsidR="00492C23" w:rsidRPr="00492C23" w:rsidRDefault="00492C23" w:rsidP="00492C23">
      <w:pPr>
        <w:rPr>
          <w:rFonts w:ascii="Times New Roman" w:hAnsi="Times New Roman" w:cs="Times New Roman"/>
          <w:sz w:val="28"/>
          <w:szCs w:val="28"/>
        </w:rPr>
      </w:pPr>
    </w:p>
    <w:p w:rsidR="00492C23" w:rsidRPr="00492C23" w:rsidRDefault="00492C23" w:rsidP="00492C23">
      <w:pPr>
        <w:rPr>
          <w:rFonts w:ascii="Times New Roman" w:hAnsi="Times New Roman" w:cs="Times New Roman"/>
          <w:sz w:val="28"/>
          <w:szCs w:val="28"/>
        </w:rPr>
      </w:pPr>
    </w:p>
    <w:p w:rsidR="00492C23" w:rsidRPr="00492C23" w:rsidRDefault="00492C23" w:rsidP="00492C23">
      <w:pPr>
        <w:rPr>
          <w:rFonts w:ascii="Times New Roman" w:hAnsi="Times New Roman" w:cs="Times New Roman"/>
          <w:sz w:val="28"/>
          <w:szCs w:val="28"/>
        </w:rPr>
      </w:pPr>
    </w:p>
    <w:p w:rsidR="00492C23" w:rsidRPr="00492C23" w:rsidRDefault="00492C23" w:rsidP="00492C23">
      <w:pPr>
        <w:rPr>
          <w:rFonts w:ascii="Times New Roman" w:hAnsi="Times New Roman" w:cs="Times New Roman"/>
          <w:sz w:val="28"/>
          <w:szCs w:val="28"/>
        </w:rPr>
      </w:pPr>
    </w:p>
    <w:p w:rsidR="00492C23" w:rsidRPr="00492C23" w:rsidRDefault="00492C23" w:rsidP="00492C23">
      <w:pPr>
        <w:rPr>
          <w:rFonts w:ascii="Times New Roman" w:hAnsi="Times New Roman" w:cs="Times New Roman"/>
          <w:sz w:val="28"/>
          <w:szCs w:val="28"/>
        </w:rPr>
      </w:pPr>
    </w:p>
    <w:p w:rsidR="00492C23" w:rsidRPr="00492C23" w:rsidRDefault="00492C23" w:rsidP="00492C23">
      <w:pPr>
        <w:autoSpaceDE w:val="0"/>
        <w:autoSpaceDN w:val="0"/>
        <w:adjustRightInd w:val="0"/>
        <w:spacing w:after="0" w:line="240" w:lineRule="auto"/>
        <w:ind w:firstLine="9639"/>
        <w:rPr>
          <w:rFonts w:ascii="Times New Roman" w:hAnsi="Times New Roman" w:cs="Times New Roman"/>
          <w:sz w:val="28"/>
          <w:szCs w:val="28"/>
        </w:rPr>
      </w:pPr>
      <w:r w:rsidRPr="00492C23">
        <w:rPr>
          <w:rFonts w:ascii="Times New Roman" w:hAnsi="Times New Roman" w:cs="Times New Roman"/>
          <w:sz w:val="28"/>
          <w:szCs w:val="28"/>
        </w:rPr>
        <w:t xml:space="preserve">    ПРИЛОЖЕНИЕ № 2</w:t>
      </w:r>
    </w:p>
    <w:p w:rsidR="00492C23" w:rsidRPr="00492C23" w:rsidRDefault="00492C23" w:rsidP="00492C23">
      <w:pPr>
        <w:autoSpaceDE w:val="0"/>
        <w:autoSpaceDN w:val="0"/>
        <w:adjustRightInd w:val="0"/>
        <w:spacing w:after="0" w:line="240" w:lineRule="auto"/>
        <w:ind w:firstLine="9639"/>
        <w:rPr>
          <w:rFonts w:ascii="Times New Roman" w:hAnsi="Times New Roman" w:cs="Times New Roman"/>
          <w:sz w:val="28"/>
          <w:szCs w:val="28"/>
        </w:rPr>
      </w:pPr>
      <w:r w:rsidRPr="00492C23">
        <w:rPr>
          <w:rFonts w:ascii="Times New Roman" w:hAnsi="Times New Roman" w:cs="Times New Roman"/>
          <w:sz w:val="28"/>
          <w:szCs w:val="28"/>
        </w:rPr>
        <w:t xml:space="preserve">    к Порядку принятия решения </w:t>
      </w:r>
    </w:p>
    <w:p w:rsidR="00492C23" w:rsidRPr="00492C23" w:rsidRDefault="00492C23" w:rsidP="00492C23">
      <w:pPr>
        <w:autoSpaceDE w:val="0"/>
        <w:autoSpaceDN w:val="0"/>
        <w:adjustRightInd w:val="0"/>
        <w:spacing w:after="0" w:line="240" w:lineRule="auto"/>
        <w:ind w:firstLine="9639"/>
        <w:rPr>
          <w:rFonts w:ascii="Times New Roman" w:hAnsi="Times New Roman" w:cs="Times New Roman"/>
          <w:sz w:val="28"/>
          <w:szCs w:val="28"/>
        </w:rPr>
      </w:pPr>
      <w:r w:rsidRPr="00492C23">
        <w:rPr>
          <w:rFonts w:ascii="Times New Roman" w:hAnsi="Times New Roman" w:cs="Times New Roman"/>
          <w:sz w:val="28"/>
          <w:szCs w:val="28"/>
        </w:rPr>
        <w:t xml:space="preserve">    о разработке, реализации                                                  </w:t>
      </w:r>
    </w:p>
    <w:p w:rsidR="00492C23" w:rsidRPr="00492C23" w:rsidRDefault="00492C23" w:rsidP="00492C23">
      <w:pPr>
        <w:autoSpaceDE w:val="0"/>
        <w:autoSpaceDN w:val="0"/>
        <w:adjustRightInd w:val="0"/>
        <w:spacing w:after="0" w:line="240" w:lineRule="auto"/>
        <w:ind w:firstLine="9639"/>
        <w:rPr>
          <w:rFonts w:ascii="Times New Roman" w:hAnsi="Times New Roman" w:cs="Times New Roman"/>
          <w:sz w:val="28"/>
          <w:szCs w:val="28"/>
        </w:rPr>
      </w:pPr>
      <w:r w:rsidRPr="00492C23">
        <w:rPr>
          <w:rFonts w:ascii="Times New Roman" w:hAnsi="Times New Roman" w:cs="Times New Roman"/>
          <w:sz w:val="28"/>
          <w:szCs w:val="28"/>
        </w:rPr>
        <w:t xml:space="preserve">    и оценки эффективности </w:t>
      </w:r>
    </w:p>
    <w:p w:rsidR="00492C23" w:rsidRPr="00492C23" w:rsidRDefault="00492C23" w:rsidP="00492C23">
      <w:pPr>
        <w:autoSpaceDE w:val="0"/>
        <w:autoSpaceDN w:val="0"/>
        <w:adjustRightInd w:val="0"/>
        <w:spacing w:after="0" w:line="240" w:lineRule="auto"/>
        <w:ind w:firstLine="9639"/>
        <w:rPr>
          <w:rFonts w:ascii="Times New Roman" w:hAnsi="Times New Roman" w:cs="Times New Roman"/>
          <w:sz w:val="28"/>
          <w:szCs w:val="28"/>
        </w:rPr>
      </w:pPr>
      <w:r w:rsidRPr="00492C23">
        <w:rPr>
          <w:rFonts w:ascii="Times New Roman" w:hAnsi="Times New Roman" w:cs="Times New Roman"/>
          <w:sz w:val="28"/>
          <w:szCs w:val="28"/>
        </w:rPr>
        <w:t xml:space="preserve">    муниципальных программ</w:t>
      </w:r>
    </w:p>
    <w:p w:rsidR="00492C23" w:rsidRPr="00492C23" w:rsidRDefault="00492C23" w:rsidP="00492C23">
      <w:pPr>
        <w:autoSpaceDE w:val="0"/>
        <w:autoSpaceDN w:val="0"/>
        <w:adjustRightInd w:val="0"/>
        <w:spacing w:after="0" w:line="240" w:lineRule="auto"/>
        <w:ind w:firstLine="9639"/>
        <w:rPr>
          <w:rFonts w:ascii="Times New Roman" w:hAnsi="Times New Roman" w:cs="Times New Roman"/>
          <w:sz w:val="28"/>
          <w:szCs w:val="28"/>
        </w:rPr>
      </w:pPr>
      <w:r w:rsidRPr="00492C23">
        <w:rPr>
          <w:rFonts w:ascii="Times New Roman" w:hAnsi="Times New Roman" w:cs="Times New Roman"/>
          <w:sz w:val="28"/>
          <w:szCs w:val="28"/>
        </w:rPr>
        <w:t xml:space="preserve">    Усть-Лабинского городского поселения</w:t>
      </w:r>
    </w:p>
    <w:p w:rsidR="00492C23" w:rsidRPr="00492C23" w:rsidRDefault="00492C23" w:rsidP="00492C23">
      <w:pPr>
        <w:autoSpaceDE w:val="0"/>
        <w:autoSpaceDN w:val="0"/>
        <w:adjustRightInd w:val="0"/>
        <w:spacing w:after="0" w:line="240" w:lineRule="auto"/>
        <w:ind w:firstLine="9639"/>
        <w:rPr>
          <w:rFonts w:ascii="Times New Roman" w:hAnsi="Times New Roman" w:cs="Times New Roman"/>
          <w:sz w:val="28"/>
          <w:szCs w:val="28"/>
        </w:rPr>
      </w:pPr>
      <w:r w:rsidRPr="00492C23">
        <w:rPr>
          <w:rFonts w:ascii="Times New Roman" w:hAnsi="Times New Roman" w:cs="Times New Roman"/>
          <w:sz w:val="28"/>
          <w:szCs w:val="28"/>
        </w:rPr>
        <w:t xml:space="preserve">    Усть-Лабинского района</w:t>
      </w:r>
    </w:p>
    <w:p w:rsidR="00492C23" w:rsidRPr="00492C23" w:rsidRDefault="00492C23" w:rsidP="00492C23">
      <w:pPr>
        <w:autoSpaceDE w:val="0"/>
        <w:autoSpaceDN w:val="0"/>
        <w:adjustRightInd w:val="0"/>
        <w:spacing w:after="0" w:line="240" w:lineRule="auto"/>
        <w:ind w:firstLine="8505"/>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5"/>
        <w:gridCol w:w="4149"/>
        <w:gridCol w:w="1383"/>
        <w:gridCol w:w="768"/>
        <w:gridCol w:w="1997"/>
        <w:gridCol w:w="1690"/>
        <w:gridCol w:w="1536"/>
        <w:gridCol w:w="1078"/>
        <w:gridCol w:w="458"/>
        <w:gridCol w:w="1540"/>
      </w:tblGrid>
      <w:tr w:rsidR="00492C23" w:rsidRPr="00492C23" w:rsidTr="003D06CC">
        <w:trPr>
          <w:trHeight w:val="386"/>
        </w:trPr>
        <w:tc>
          <w:tcPr>
            <w:tcW w:w="15674" w:type="dxa"/>
            <w:gridSpan w:val="10"/>
            <w:tcBorders>
              <w:top w:val="nil"/>
              <w:left w:val="nil"/>
              <w:bottom w:val="nil"/>
              <w:right w:val="nil"/>
            </w:tcBorders>
          </w:tcPr>
          <w:p w:rsidR="00492C23" w:rsidRPr="00492C23" w:rsidRDefault="00492C23" w:rsidP="00492C23">
            <w:pPr>
              <w:autoSpaceDE w:val="0"/>
              <w:autoSpaceDN w:val="0"/>
              <w:adjustRightInd w:val="0"/>
              <w:spacing w:before="108" w:after="108" w:line="240" w:lineRule="auto"/>
              <w:jc w:val="center"/>
              <w:outlineLvl w:val="0"/>
              <w:rPr>
                <w:rFonts w:ascii="Arial" w:hAnsi="Arial" w:cs="Arial"/>
                <w:b/>
                <w:bCs/>
                <w:color w:val="26282F"/>
                <w:sz w:val="28"/>
                <w:szCs w:val="28"/>
              </w:rPr>
            </w:pPr>
            <w:r w:rsidRPr="00492C23">
              <w:rPr>
                <w:rFonts w:ascii="Times New Roman" w:hAnsi="Times New Roman" w:cs="Times New Roman"/>
                <w:b/>
                <w:bCs/>
                <w:color w:val="26282F"/>
                <w:sz w:val="28"/>
                <w:szCs w:val="28"/>
              </w:rPr>
              <w:t>Цели, задачи и целевые показатели муниципальной программы</w:t>
            </w:r>
          </w:p>
        </w:tc>
      </w:tr>
      <w:tr w:rsidR="00492C23" w:rsidRPr="00492C23" w:rsidTr="003D06CC">
        <w:trPr>
          <w:trHeight w:val="491"/>
        </w:trPr>
        <w:tc>
          <w:tcPr>
            <w:tcW w:w="1075" w:type="dxa"/>
            <w:tcBorders>
              <w:top w:val="nil"/>
              <w:left w:val="nil"/>
              <w:bottom w:val="nil"/>
              <w:right w:val="nil"/>
            </w:tcBorders>
          </w:tcPr>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492C23">
              <w:rPr>
                <w:rFonts w:ascii="Times New Roman" w:hAnsi="Times New Roman" w:cs="Times New Roman"/>
                <w:b/>
                <w:bCs/>
                <w:color w:val="26282F"/>
                <w:sz w:val="24"/>
                <w:szCs w:val="24"/>
              </w:rPr>
              <w:t>"</w:t>
            </w:r>
          </w:p>
        </w:tc>
        <w:tc>
          <w:tcPr>
            <w:tcW w:w="12601" w:type="dxa"/>
            <w:gridSpan w:val="7"/>
            <w:tcBorders>
              <w:top w:val="nil"/>
              <w:left w:val="nil"/>
              <w:bottom w:val="single" w:sz="4" w:space="0" w:color="auto"/>
              <w:right w:val="nil"/>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997" w:type="dxa"/>
            <w:gridSpan w:val="2"/>
            <w:tcBorders>
              <w:top w:val="nil"/>
              <w:left w:val="nil"/>
              <w:bottom w:val="nil"/>
              <w:right w:val="nil"/>
            </w:tcBorders>
          </w:tcPr>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492C23">
              <w:rPr>
                <w:rFonts w:ascii="Times New Roman" w:hAnsi="Times New Roman" w:cs="Times New Roman"/>
                <w:b/>
                <w:bCs/>
                <w:color w:val="26282F"/>
                <w:sz w:val="24"/>
                <w:szCs w:val="24"/>
              </w:rPr>
              <w:t>"</w:t>
            </w:r>
          </w:p>
        </w:tc>
      </w:tr>
      <w:tr w:rsidR="00492C23" w:rsidRPr="00492C23" w:rsidTr="003D06CC">
        <w:trPr>
          <w:trHeight w:val="276"/>
        </w:trPr>
        <w:tc>
          <w:tcPr>
            <w:tcW w:w="15674" w:type="dxa"/>
            <w:gridSpan w:val="10"/>
            <w:vMerge w:val="restart"/>
            <w:tcBorders>
              <w:top w:val="nil"/>
              <w:left w:val="nil"/>
              <w:bottom w:val="single" w:sz="4" w:space="0" w:color="auto"/>
              <w:right w:val="nil"/>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8"/>
        </w:trPr>
        <w:tc>
          <w:tcPr>
            <w:tcW w:w="1075" w:type="dxa"/>
            <w:vMerge w:val="restart"/>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N</w:t>
            </w:r>
          </w:p>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п/п</w:t>
            </w:r>
          </w:p>
        </w:tc>
        <w:tc>
          <w:tcPr>
            <w:tcW w:w="4149" w:type="dxa"/>
            <w:vMerge w:val="restart"/>
            <w:tcBorders>
              <w:top w:val="single" w:sz="4" w:space="0" w:color="auto"/>
              <w:left w:val="single" w:sz="4" w:space="0" w:color="auto"/>
              <w:bottom w:val="nil"/>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Наименование целевого показателя</w:t>
            </w:r>
          </w:p>
        </w:tc>
        <w:tc>
          <w:tcPr>
            <w:tcW w:w="1383" w:type="dxa"/>
            <w:vMerge w:val="restart"/>
            <w:tcBorders>
              <w:top w:val="single" w:sz="4" w:space="0" w:color="auto"/>
              <w:left w:val="single" w:sz="4" w:space="0" w:color="auto"/>
              <w:bottom w:val="nil"/>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Единица измерения</w:t>
            </w:r>
          </w:p>
        </w:tc>
        <w:tc>
          <w:tcPr>
            <w:tcW w:w="768"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Статус</w:t>
            </w:r>
            <w:hyperlink w:anchor="sub_10" w:history="1">
              <w:r w:rsidRPr="00492C23">
                <w:rPr>
                  <w:rFonts w:ascii="Times New Roman" w:hAnsi="Times New Roman" w:cs="Times New Roman"/>
                  <w:color w:val="106BBE"/>
                  <w:sz w:val="24"/>
                  <w:szCs w:val="24"/>
                </w:rPr>
                <w:t>*</w:t>
              </w:r>
            </w:hyperlink>
          </w:p>
        </w:tc>
        <w:tc>
          <w:tcPr>
            <w:tcW w:w="8298" w:type="dxa"/>
            <w:gridSpan w:val="6"/>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Значение показателей</w:t>
            </w:r>
          </w:p>
        </w:tc>
      </w:tr>
      <w:tr w:rsidR="00492C23" w:rsidRPr="00492C23" w:rsidTr="003D06CC">
        <w:trPr>
          <w:trHeight w:val="268"/>
        </w:trPr>
        <w:tc>
          <w:tcPr>
            <w:tcW w:w="1075" w:type="dxa"/>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4149" w:type="dxa"/>
            <w:vMerge/>
            <w:tcBorders>
              <w:top w:val="nil"/>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383" w:type="dxa"/>
            <w:vMerge/>
            <w:tcBorders>
              <w:top w:val="nil"/>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768" w:type="dxa"/>
            <w:vMerge/>
            <w:tcBorders>
              <w:top w:val="nil"/>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1-й год реализации</w:t>
            </w:r>
          </w:p>
        </w:tc>
        <w:tc>
          <w:tcPr>
            <w:tcW w:w="169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2-й год реализации</w:t>
            </w:r>
          </w:p>
        </w:tc>
        <w:tc>
          <w:tcPr>
            <w:tcW w:w="153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3-й год реализации</w:t>
            </w:r>
          </w:p>
        </w:tc>
        <w:tc>
          <w:tcPr>
            <w:tcW w:w="1536"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w:t>
            </w:r>
          </w:p>
        </w:tc>
        <w:tc>
          <w:tcPr>
            <w:tcW w:w="1536"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N год реализации</w:t>
            </w: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1</w:t>
            </w:r>
          </w:p>
        </w:tc>
        <w:tc>
          <w:tcPr>
            <w:tcW w:w="414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2</w:t>
            </w:r>
          </w:p>
        </w:tc>
        <w:tc>
          <w:tcPr>
            <w:tcW w:w="13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3</w:t>
            </w:r>
          </w:p>
        </w:tc>
        <w:tc>
          <w:tcPr>
            <w:tcW w:w="76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4</w:t>
            </w:r>
          </w:p>
        </w:tc>
        <w:tc>
          <w:tcPr>
            <w:tcW w:w="199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5</w:t>
            </w:r>
          </w:p>
        </w:tc>
        <w:tc>
          <w:tcPr>
            <w:tcW w:w="169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6</w:t>
            </w:r>
          </w:p>
        </w:tc>
        <w:tc>
          <w:tcPr>
            <w:tcW w:w="153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7</w:t>
            </w:r>
          </w:p>
        </w:tc>
        <w:tc>
          <w:tcPr>
            <w:tcW w:w="1536"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8</w:t>
            </w:r>
          </w:p>
        </w:tc>
        <w:tc>
          <w:tcPr>
            <w:tcW w:w="1536"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9</w:t>
            </w:r>
          </w:p>
        </w:tc>
      </w:tr>
      <w:tr w:rsidR="00492C23" w:rsidRPr="00492C23" w:rsidTr="003D06CC">
        <w:trPr>
          <w:trHeight w:val="551"/>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1</w:t>
            </w:r>
          </w:p>
        </w:tc>
        <w:tc>
          <w:tcPr>
            <w:tcW w:w="14599" w:type="dxa"/>
            <w:gridSpan w:val="9"/>
            <w:tcBorders>
              <w:top w:val="single" w:sz="4" w:space="0" w:color="auto"/>
              <w:left w:val="single" w:sz="4" w:space="0" w:color="auto"/>
              <w:bottom w:val="single" w:sz="4" w:space="0" w:color="auto"/>
              <w:right w:val="nil"/>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Муниципальная программа "______________________________________________________________________________________________"</w:t>
            </w: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599" w:type="dxa"/>
            <w:gridSpan w:val="9"/>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Цель</w:t>
            </w: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599" w:type="dxa"/>
            <w:gridSpan w:val="9"/>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Задача</w:t>
            </w: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1.1</w:t>
            </w:r>
          </w:p>
        </w:tc>
        <w:tc>
          <w:tcPr>
            <w:tcW w:w="414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Целевой показатель</w:t>
            </w:r>
          </w:p>
        </w:tc>
        <w:tc>
          <w:tcPr>
            <w:tcW w:w="13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76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1.2</w:t>
            </w:r>
          </w:p>
        </w:tc>
        <w:tc>
          <w:tcPr>
            <w:tcW w:w="414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Целевой показатель</w:t>
            </w:r>
          </w:p>
        </w:tc>
        <w:tc>
          <w:tcPr>
            <w:tcW w:w="13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76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w:t>
            </w:r>
          </w:p>
        </w:tc>
        <w:tc>
          <w:tcPr>
            <w:tcW w:w="414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w:t>
            </w:r>
          </w:p>
        </w:tc>
        <w:tc>
          <w:tcPr>
            <w:tcW w:w="13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76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536"/>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2.1</w:t>
            </w:r>
          </w:p>
        </w:tc>
        <w:tc>
          <w:tcPr>
            <w:tcW w:w="14599" w:type="dxa"/>
            <w:gridSpan w:val="9"/>
            <w:tcBorders>
              <w:top w:val="single" w:sz="4" w:space="0" w:color="auto"/>
              <w:left w:val="single" w:sz="4" w:space="0" w:color="auto"/>
              <w:bottom w:val="single" w:sz="4" w:space="0" w:color="auto"/>
              <w:right w:val="nil"/>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Подпрограмма N 1 "_____________________________________________________________________________________________________"</w:t>
            </w:r>
          </w:p>
        </w:tc>
      </w:tr>
      <w:tr w:rsidR="00492C23" w:rsidRPr="00492C23" w:rsidTr="003D06CC">
        <w:trPr>
          <w:trHeight w:val="283"/>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599" w:type="dxa"/>
            <w:gridSpan w:val="9"/>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Цель</w:t>
            </w: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599" w:type="dxa"/>
            <w:gridSpan w:val="9"/>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Задача</w:t>
            </w: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2.1.1</w:t>
            </w:r>
          </w:p>
        </w:tc>
        <w:tc>
          <w:tcPr>
            <w:tcW w:w="414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Целевой показатель</w:t>
            </w:r>
          </w:p>
        </w:tc>
        <w:tc>
          <w:tcPr>
            <w:tcW w:w="13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76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2.1.2</w:t>
            </w:r>
          </w:p>
        </w:tc>
        <w:tc>
          <w:tcPr>
            <w:tcW w:w="414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Целевой показатель</w:t>
            </w:r>
          </w:p>
        </w:tc>
        <w:tc>
          <w:tcPr>
            <w:tcW w:w="13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76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w:t>
            </w:r>
          </w:p>
        </w:tc>
        <w:tc>
          <w:tcPr>
            <w:tcW w:w="414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w:t>
            </w:r>
          </w:p>
        </w:tc>
        <w:tc>
          <w:tcPr>
            <w:tcW w:w="13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76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536"/>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2.2</w:t>
            </w:r>
          </w:p>
        </w:tc>
        <w:tc>
          <w:tcPr>
            <w:tcW w:w="14599" w:type="dxa"/>
            <w:gridSpan w:val="9"/>
            <w:tcBorders>
              <w:top w:val="single" w:sz="4" w:space="0" w:color="auto"/>
              <w:left w:val="single" w:sz="4" w:space="0" w:color="auto"/>
              <w:bottom w:val="single" w:sz="4" w:space="0" w:color="auto"/>
              <w:right w:val="nil"/>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Подпрограмма N 2 "_____________________________________________________________________________________________________"</w:t>
            </w: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599" w:type="dxa"/>
            <w:gridSpan w:val="9"/>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Цель</w:t>
            </w: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599" w:type="dxa"/>
            <w:gridSpan w:val="9"/>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Задача</w:t>
            </w: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2.2.1</w:t>
            </w:r>
          </w:p>
        </w:tc>
        <w:tc>
          <w:tcPr>
            <w:tcW w:w="414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Целевой показатель</w:t>
            </w:r>
          </w:p>
        </w:tc>
        <w:tc>
          <w:tcPr>
            <w:tcW w:w="13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76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2.2.2</w:t>
            </w:r>
          </w:p>
        </w:tc>
        <w:tc>
          <w:tcPr>
            <w:tcW w:w="414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Целевой показатель</w:t>
            </w:r>
          </w:p>
        </w:tc>
        <w:tc>
          <w:tcPr>
            <w:tcW w:w="13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76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w:t>
            </w:r>
          </w:p>
        </w:tc>
        <w:tc>
          <w:tcPr>
            <w:tcW w:w="414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w:t>
            </w:r>
          </w:p>
        </w:tc>
        <w:tc>
          <w:tcPr>
            <w:tcW w:w="13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76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551"/>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3.1</w:t>
            </w:r>
          </w:p>
        </w:tc>
        <w:tc>
          <w:tcPr>
            <w:tcW w:w="14599" w:type="dxa"/>
            <w:gridSpan w:val="9"/>
            <w:tcBorders>
              <w:top w:val="single" w:sz="4" w:space="0" w:color="auto"/>
              <w:left w:val="single" w:sz="4" w:space="0" w:color="auto"/>
              <w:bottom w:val="single" w:sz="4" w:space="0" w:color="auto"/>
              <w:right w:val="nil"/>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Основное мероприятие N 1 "______________________________________________________________________________________________"</w:t>
            </w: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599" w:type="dxa"/>
            <w:gridSpan w:val="9"/>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Цель</w:t>
            </w: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599" w:type="dxa"/>
            <w:gridSpan w:val="9"/>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Задача</w:t>
            </w: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3.1.1</w:t>
            </w:r>
          </w:p>
        </w:tc>
        <w:tc>
          <w:tcPr>
            <w:tcW w:w="414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Целевой показатель</w:t>
            </w:r>
          </w:p>
        </w:tc>
        <w:tc>
          <w:tcPr>
            <w:tcW w:w="13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76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w:t>
            </w:r>
          </w:p>
        </w:tc>
        <w:tc>
          <w:tcPr>
            <w:tcW w:w="414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w:t>
            </w:r>
          </w:p>
        </w:tc>
        <w:tc>
          <w:tcPr>
            <w:tcW w:w="13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76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551"/>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3.2</w:t>
            </w:r>
          </w:p>
        </w:tc>
        <w:tc>
          <w:tcPr>
            <w:tcW w:w="14599" w:type="dxa"/>
            <w:gridSpan w:val="9"/>
            <w:tcBorders>
              <w:top w:val="single" w:sz="4" w:space="0" w:color="auto"/>
              <w:left w:val="single" w:sz="4" w:space="0" w:color="auto"/>
              <w:bottom w:val="single" w:sz="4" w:space="0" w:color="auto"/>
              <w:right w:val="nil"/>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Основное мероприятие N 2 "______________________________________________________________________________________________"</w:t>
            </w: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599" w:type="dxa"/>
            <w:gridSpan w:val="9"/>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Цель</w:t>
            </w: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4599" w:type="dxa"/>
            <w:gridSpan w:val="9"/>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Задача</w:t>
            </w:r>
          </w:p>
        </w:tc>
      </w:tr>
      <w:tr w:rsidR="00492C23" w:rsidRPr="00492C23" w:rsidTr="003D06CC">
        <w:trPr>
          <w:trHeight w:val="268"/>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3.2.1</w:t>
            </w:r>
          </w:p>
        </w:tc>
        <w:tc>
          <w:tcPr>
            <w:tcW w:w="414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Целевой показатель</w:t>
            </w:r>
          </w:p>
        </w:tc>
        <w:tc>
          <w:tcPr>
            <w:tcW w:w="13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76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53"/>
        </w:trPr>
        <w:tc>
          <w:tcPr>
            <w:tcW w:w="1075"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w:t>
            </w:r>
          </w:p>
        </w:tc>
        <w:tc>
          <w:tcPr>
            <w:tcW w:w="414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w:t>
            </w:r>
          </w:p>
        </w:tc>
        <w:tc>
          <w:tcPr>
            <w:tcW w:w="13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76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bl>
    <w:p w:rsidR="00492C23" w:rsidRPr="00492C23" w:rsidRDefault="00492C23" w:rsidP="00492C23">
      <w:pPr>
        <w:rPr>
          <w:rFonts w:ascii="Times New Roman" w:hAnsi="Times New Roman" w:cs="Times New Roman"/>
          <w:sz w:val="20"/>
          <w:szCs w:val="20"/>
        </w:rPr>
      </w:pPr>
      <w:bookmarkStart w:id="79" w:name="sub_10"/>
      <w:r w:rsidRPr="00492C23">
        <w:rPr>
          <w:rFonts w:ascii="Times New Roman" w:hAnsi="Times New Roman" w:cs="Times New Roman"/>
          <w:sz w:val="20"/>
          <w:szCs w:val="20"/>
        </w:rPr>
        <w:t>* Отмечается:</w:t>
      </w:r>
    </w:p>
    <w:bookmarkEnd w:id="79"/>
    <w:p w:rsidR="00492C23" w:rsidRPr="00492C23" w:rsidRDefault="00492C23" w:rsidP="00492C23">
      <w:pPr>
        <w:rPr>
          <w:rFonts w:ascii="Times New Roman" w:hAnsi="Times New Roman" w:cs="Times New Roman"/>
          <w:sz w:val="20"/>
          <w:szCs w:val="20"/>
        </w:rPr>
      </w:pPr>
      <w:r w:rsidRPr="00492C23">
        <w:rPr>
          <w:rFonts w:ascii="Times New Roman" w:hAnsi="Times New Roman" w:cs="Times New Roman"/>
          <w:sz w:val="20"/>
          <w:szCs w:val="20"/>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492C23" w:rsidRPr="00492C23" w:rsidRDefault="00492C23" w:rsidP="00492C23">
      <w:pPr>
        <w:rPr>
          <w:rFonts w:ascii="Times New Roman" w:hAnsi="Times New Roman" w:cs="Times New Roman"/>
          <w:sz w:val="20"/>
          <w:szCs w:val="20"/>
        </w:rPr>
      </w:pPr>
      <w:r w:rsidRPr="00492C23">
        <w:rPr>
          <w:rFonts w:ascii="Times New Roman" w:hAnsi="Times New Roman" w:cs="Times New Roman"/>
          <w:sz w:val="20"/>
          <w:szCs w:val="20"/>
        </w:rPr>
        <w:t>если целевой показатель рассчитывается по методике, утвержденной правовым актом Российской Федерации, Краснодарского края, муниципальными правовыми актами, присваивается статус "2" с указанием в сноске реквизитов соответствующего правового акта;</w:t>
      </w:r>
    </w:p>
    <w:p w:rsidR="00492C23" w:rsidRPr="00492C23" w:rsidRDefault="00492C23" w:rsidP="00492C23">
      <w:pPr>
        <w:rPr>
          <w:rFonts w:ascii="Times New Roman" w:hAnsi="Times New Roman" w:cs="Times New Roman"/>
          <w:sz w:val="20"/>
          <w:szCs w:val="20"/>
        </w:rPr>
      </w:pPr>
      <w:r w:rsidRPr="00492C23">
        <w:rPr>
          <w:rFonts w:ascii="Times New Roman" w:hAnsi="Times New Roman" w:cs="Times New Roman"/>
          <w:sz w:val="20"/>
          <w:szCs w:val="20"/>
        </w:rPr>
        <w:t>если целевой показатель рассчитывается по методике, включенной в состав муниципальной программы, присваивается статус "3".</w:t>
      </w:r>
    </w:p>
    <w:p w:rsidR="00492C23" w:rsidRPr="00492C23" w:rsidRDefault="00492C23" w:rsidP="00492C23">
      <w:pPr>
        <w:autoSpaceDE w:val="0"/>
        <w:autoSpaceDN w:val="0"/>
        <w:adjustRightInd w:val="0"/>
        <w:spacing w:before="108" w:after="108" w:line="240" w:lineRule="auto"/>
        <w:outlineLvl w:val="0"/>
        <w:rPr>
          <w:rFonts w:ascii="Times New Roman" w:hAnsi="Times New Roman" w:cs="Times New Roman"/>
          <w:bCs/>
          <w:color w:val="26282F"/>
          <w:sz w:val="28"/>
          <w:szCs w:val="28"/>
        </w:rPr>
      </w:pPr>
    </w:p>
    <w:p w:rsidR="00492C23" w:rsidRPr="00492C23" w:rsidRDefault="00492C23" w:rsidP="00492C23">
      <w:pPr>
        <w:autoSpaceDE w:val="0"/>
        <w:autoSpaceDN w:val="0"/>
        <w:adjustRightInd w:val="0"/>
        <w:spacing w:after="0" w:line="240" w:lineRule="auto"/>
        <w:outlineLvl w:val="0"/>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Начальник финансового отдела администрации</w:t>
      </w:r>
    </w:p>
    <w:p w:rsidR="00492C23" w:rsidRPr="00492C23" w:rsidRDefault="00492C23" w:rsidP="00492C23">
      <w:pPr>
        <w:autoSpaceDE w:val="0"/>
        <w:autoSpaceDN w:val="0"/>
        <w:adjustRightInd w:val="0"/>
        <w:spacing w:after="0" w:line="240" w:lineRule="auto"/>
        <w:outlineLvl w:val="0"/>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Усть-Лабинского городского поселения</w:t>
      </w:r>
    </w:p>
    <w:p w:rsidR="00492C23" w:rsidRPr="00492C23" w:rsidRDefault="00492C23" w:rsidP="00492C23">
      <w:pPr>
        <w:spacing w:after="0"/>
      </w:pPr>
      <w:r w:rsidRPr="00492C23">
        <w:rPr>
          <w:rFonts w:ascii="Times New Roman" w:hAnsi="Times New Roman" w:cs="Times New Roman"/>
          <w:bCs/>
          <w:color w:val="26282F"/>
          <w:sz w:val="28"/>
          <w:szCs w:val="28"/>
        </w:rPr>
        <w:t xml:space="preserve">Усть-Лабинского района                                                                                                                          </w:t>
      </w:r>
      <w:r>
        <w:rPr>
          <w:rFonts w:ascii="Times New Roman" w:hAnsi="Times New Roman" w:cs="Times New Roman"/>
          <w:bCs/>
          <w:color w:val="26282F"/>
          <w:sz w:val="28"/>
          <w:szCs w:val="28"/>
        </w:rPr>
        <w:t xml:space="preserve">                     </w:t>
      </w:r>
      <w:r w:rsidRPr="00492C23">
        <w:rPr>
          <w:rFonts w:ascii="Times New Roman" w:hAnsi="Times New Roman" w:cs="Times New Roman"/>
          <w:bCs/>
          <w:color w:val="26282F"/>
          <w:sz w:val="28"/>
          <w:szCs w:val="28"/>
        </w:rPr>
        <w:t>С.А. Никонова</w:t>
      </w:r>
    </w:p>
    <w:p w:rsidR="00492C23" w:rsidRPr="00492C23" w:rsidRDefault="00492C23" w:rsidP="00492C23">
      <w:pPr>
        <w:autoSpaceDE w:val="0"/>
        <w:autoSpaceDN w:val="0"/>
        <w:adjustRightInd w:val="0"/>
        <w:spacing w:after="0" w:line="240" w:lineRule="auto"/>
        <w:ind w:firstLine="8505"/>
        <w:rPr>
          <w:rFonts w:ascii="Times New Roman" w:hAnsi="Times New Roman" w:cs="Times New Roman"/>
          <w:sz w:val="24"/>
          <w:szCs w:val="24"/>
        </w:rPr>
      </w:pPr>
    </w:p>
    <w:p w:rsidR="00492C23" w:rsidRPr="00492C23" w:rsidRDefault="00492C23" w:rsidP="00492C23">
      <w:pPr>
        <w:autoSpaceDE w:val="0"/>
        <w:autoSpaceDN w:val="0"/>
        <w:adjustRightInd w:val="0"/>
        <w:spacing w:after="0" w:line="240" w:lineRule="auto"/>
        <w:ind w:firstLine="8505"/>
        <w:rPr>
          <w:rFonts w:ascii="Times New Roman" w:hAnsi="Times New Roman" w:cs="Times New Roman"/>
          <w:sz w:val="24"/>
          <w:szCs w:val="24"/>
        </w:rPr>
      </w:pPr>
    </w:p>
    <w:p w:rsidR="00492C23" w:rsidRPr="00492C23" w:rsidRDefault="00492C23" w:rsidP="00492C23">
      <w:pPr>
        <w:autoSpaceDE w:val="0"/>
        <w:autoSpaceDN w:val="0"/>
        <w:adjustRightInd w:val="0"/>
        <w:spacing w:after="0" w:line="240" w:lineRule="auto"/>
        <w:ind w:firstLine="8505"/>
        <w:rPr>
          <w:rFonts w:ascii="Times New Roman" w:hAnsi="Times New Roman" w:cs="Times New Roman"/>
          <w:sz w:val="24"/>
          <w:szCs w:val="24"/>
        </w:rPr>
      </w:pPr>
    </w:p>
    <w:p w:rsidR="00492C23" w:rsidRPr="00492C23" w:rsidRDefault="00492C23" w:rsidP="00492C23">
      <w:pPr>
        <w:autoSpaceDE w:val="0"/>
        <w:autoSpaceDN w:val="0"/>
        <w:adjustRightInd w:val="0"/>
        <w:spacing w:after="0" w:line="240" w:lineRule="auto"/>
        <w:ind w:firstLine="8505"/>
        <w:rPr>
          <w:rFonts w:ascii="Times New Roman" w:hAnsi="Times New Roman" w:cs="Times New Roman"/>
          <w:sz w:val="24"/>
          <w:szCs w:val="24"/>
        </w:rPr>
      </w:pPr>
    </w:p>
    <w:p w:rsidR="00492C23" w:rsidRPr="00492C23" w:rsidRDefault="00492C23" w:rsidP="00492C23">
      <w:pPr>
        <w:autoSpaceDE w:val="0"/>
        <w:autoSpaceDN w:val="0"/>
        <w:adjustRightInd w:val="0"/>
        <w:spacing w:after="0" w:line="240" w:lineRule="auto"/>
        <w:ind w:firstLine="9639"/>
        <w:rPr>
          <w:rFonts w:ascii="Times New Roman" w:hAnsi="Times New Roman" w:cs="Times New Roman"/>
          <w:sz w:val="28"/>
          <w:szCs w:val="28"/>
        </w:rPr>
      </w:pPr>
      <w:r w:rsidRPr="00492C23">
        <w:rPr>
          <w:rFonts w:ascii="Times New Roman" w:hAnsi="Times New Roman" w:cs="Times New Roman"/>
          <w:sz w:val="28"/>
          <w:szCs w:val="28"/>
        </w:rPr>
        <w:t xml:space="preserve">    ПРИЛОЖЕНИЕ № 4</w:t>
      </w:r>
    </w:p>
    <w:p w:rsidR="00492C23" w:rsidRPr="00492C23" w:rsidRDefault="00492C23" w:rsidP="00492C23">
      <w:pPr>
        <w:autoSpaceDE w:val="0"/>
        <w:autoSpaceDN w:val="0"/>
        <w:adjustRightInd w:val="0"/>
        <w:spacing w:after="0" w:line="240" w:lineRule="auto"/>
        <w:ind w:firstLine="9639"/>
        <w:rPr>
          <w:rFonts w:ascii="Times New Roman" w:hAnsi="Times New Roman" w:cs="Times New Roman"/>
          <w:sz w:val="28"/>
          <w:szCs w:val="28"/>
        </w:rPr>
      </w:pPr>
      <w:r w:rsidRPr="00492C23">
        <w:rPr>
          <w:rFonts w:ascii="Times New Roman" w:hAnsi="Times New Roman" w:cs="Times New Roman"/>
          <w:sz w:val="28"/>
          <w:szCs w:val="28"/>
        </w:rPr>
        <w:t xml:space="preserve">    к Порядку принятия решения </w:t>
      </w:r>
    </w:p>
    <w:p w:rsidR="00492C23" w:rsidRPr="00492C23" w:rsidRDefault="00492C23" w:rsidP="00492C23">
      <w:pPr>
        <w:autoSpaceDE w:val="0"/>
        <w:autoSpaceDN w:val="0"/>
        <w:adjustRightInd w:val="0"/>
        <w:spacing w:after="0" w:line="240" w:lineRule="auto"/>
        <w:ind w:firstLine="9639"/>
        <w:rPr>
          <w:rFonts w:ascii="Times New Roman" w:hAnsi="Times New Roman" w:cs="Times New Roman"/>
          <w:sz w:val="28"/>
          <w:szCs w:val="28"/>
        </w:rPr>
      </w:pPr>
      <w:r w:rsidRPr="00492C23">
        <w:rPr>
          <w:rFonts w:ascii="Times New Roman" w:hAnsi="Times New Roman" w:cs="Times New Roman"/>
          <w:sz w:val="28"/>
          <w:szCs w:val="28"/>
        </w:rPr>
        <w:t xml:space="preserve">    о разработке, реализации                                                  </w:t>
      </w:r>
    </w:p>
    <w:p w:rsidR="00492C23" w:rsidRPr="00492C23" w:rsidRDefault="00492C23" w:rsidP="00492C23">
      <w:pPr>
        <w:autoSpaceDE w:val="0"/>
        <w:autoSpaceDN w:val="0"/>
        <w:adjustRightInd w:val="0"/>
        <w:spacing w:after="0" w:line="240" w:lineRule="auto"/>
        <w:ind w:firstLine="9639"/>
        <w:rPr>
          <w:rFonts w:ascii="Times New Roman" w:hAnsi="Times New Roman" w:cs="Times New Roman"/>
          <w:sz w:val="28"/>
          <w:szCs w:val="28"/>
        </w:rPr>
      </w:pPr>
      <w:r w:rsidRPr="00492C23">
        <w:rPr>
          <w:rFonts w:ascii="Times New Roman" w:hAnsi="Times New Roman" w:cs="Times New Roman"/>
          <w:sz w:val="28"/>
          <w:szCs w:val="28"/>
        </w:rPr>
        <w:t xml:space="preserve">    и оценки эффективности </w:t>
      </w:r>
    </w:p>
    <w:p w:rsidR="00492C23" w:rsidRPr="00492C23" w:rsidRDefault="00492C23" w:rsidP="00492C23">
      <w:pPr>
        <w:autoSpaceDE w:val="0"/>
        <w:autoSpaceDN w:val="0"/>
        <w:adjustRightInd w:val="0"/>
        <w:spacing w:after="0" w:line="240" w:lineRule="auto"/>
        <w:ind w:firstLine="9639"/>
        <w:rPr>
          <w:rFonts w:ascii="Times New Roman" w:hAnsi="Times New Roman" w:cs="Times New Roman"/>
          <w:sz w:val="28"/>
          <w:szCs w:val="28"/>
        </w:rPr>
      </w:pPr>
      <w:r w:rsidRPr="00492C23">
        <w:rPr>
          <w:rFonts w:ascii="Times New Roman" w:hAnsi="Times New Roman" w:cs="Times New Roman"/>
          <w:sz w:val="28"/>
          <w:szCs w:val="28"/>
        </w:rPr>
        <w:t xml:space="preserve">    муниципальных программ</w:t>
      </w:r>
    </w:p>
    <w:p w:rsidR="00492C23" w:rsidRPr="00492C23" w:rsidRDefault="00492C23" w:rsidP="00492C23">
      <w:pPr>
        <w:autoSpaceDE w:val="0"/>
        <w:autoSpaceDN w:val="0"/>
        <w:adjustRightInd w:val="0"/>
        <w:spacing w:after="0" w:line="240" w:lineRule="auto"/>
        <w:ind w:firstLine="9639"/>
        <w:rPr>
          <w:rFonts w:ascii="Times New Roman" w:hAnsi="Times New Roman" w:cs="Times New Roman"/>
          <w:sz w:val="28"/>
          <w:szCs w:val="28"/>
        </w:rPr>
      </w:pPr>
      <w:r w:rsidRPr="00492C23">
        <w:rPr>
          <w:rFonts w:ascii="Times New Roman" w:hAnsi="Times New Roman" w:cs="Times New Roman"/>
          <w:sz w:val="28"/>
          <w:szCs w:val="28"/>
        </w:rPr>
        <w:t xml:space="preserve">    Усть-Лабинского городского поселения</w:t>
      </w:r>
    </w:p>
    <w:p w:rsidR="00492C23" w:rsidRPr="00492C23" w:rsidRDefault="00492C23" w:rsidP="00492C23">
      <w:pPr>
        <w:autoSpaceDE w:val="0"/>
        <w:autoSpaceDN w:val="0"/>
        <w:adjustRightInd w:val="0"/>
        <w:spacing w:after="0" w:line="240" w:lineRule="auto"/>
        <w:ind w:firstLine="9639"/>
        <w:rPr>
          <w:rFonts w:ascii="Times New Roman" w:hAnsi="Times New Roman" w:cs="Times New Roman"/>
          <w:sz w:val="28"/>
          <w:szCs w:val="28"/>
        </w:rPr>
      </w:pPr>
      <w:r w:rsidRPr="00492C23">
        <w:rPr>
          <w:rFonts w:ascii="Times New Roman" w:hAnsi="Times New Roman" w:cs="Times New Roman"/>
          <w:sz w:val="28"/>
          <w:szCs w:val="28"/>
        </w:rPr>
        <w:t xml:space="preserve">    Усть-Лабинского района</w:t>
      </w:r>
    </w:p>
    <w:p w:rsidR="00492C23" w:rsidRPr="00492C23" w:rsidRDefault="00492C23" w:rsidP="00492C23">
      <w:pPr>
        <w:ind w:firstLine="9639"/>
      </w:pPr>
    </w:p>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r w:rsidRPr="00492C23">
        <w:rPr>
          <w:rFonts w:ascii="Times New Roman" w:hAnsi="Times New Roman" w:cs="Times New Roman"/>
          <w:b/>
          <w:bCs/>
          <w:color w:val="26282F"/>
          <w:sz w:val="28"/>
          <w:szCs w:val="28"/>
        </w:rPr>
        <w:t>Информация</w:t>
      </w:r>
      <w:r w:rsidRPr="00492C23">
        <w:rPr>
          <w:rFonts w:ascii="Times New Roman" w:hAnsi="Times New Roman" w:cs="Times New Roman"/>
          <w:b/>
          <w:bCs/>
          <w:color w:val="26282F"/>
          <w:sz w:val="28"/>
          <w:szCs w:val="28"/>
        </w:rPr>
        <w:br/>
        <w:t>о налоговых расходах Усть-Лабинского городского поселения Усть-Лабинского района</w:t>
      </w:r>
    </w:p>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r w:rsidRPr="00492C23">
        <w:rPr>
          <w:rFonts w:ascii="Times New Roman" w:hAnsi="Times New Roman" w:cs="Times New Roman"/>
          <w:b/>
          <w:bCs/>
          <w:color w:val="26282F"/>
          <w:sz w:val="28"/>
          <w:szCs w:val="28"/>
        </w:rPr>
        <w:t xml:space="preserve"> в сфере реализации муниципальной программы</w:t>
      </w:r>
    </w:p>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r w:rsidRPr="00492C23">
        <w:rPr>
          <w:rFonts w:ascii="Times New Roman" w:hAnsi="Times New Roman" w:cs="Times New Roman"/>
          <w:b/>
          <w:bCs/>
          <w:color w:val="26282F"/>
          <w:sz w:val="28"/>
          <w:szCs w:val="28"/>
        </w:rPr>
        <w:t>"___________________________________________________"</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4"/>
          <w:szCs w:val="24"/>
        </w:rPr>
      </w:pPr>
    </w:p>
    <w:tbl>
      <w:tblPr>
        <w:tblW w:w="1570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4"/>
        <w:gridCol w:w="2666"/>
        <w:gridCol w:w="2431"/>
        <w:gridCol w:w="2577"/>
        <w:gridCol w:w="1717"/>
        <w:gridCol w:w="1724"/>
        <w:gridCol w:w="3896"/>
      </w:tblGrid>
      <w:tr w:rsidR="00492C23" w:rsidRPr="00492C23" w:rsidTr="003D06CC">
        <w:trPr>
          <w:trHeight w:val="537"/>
        </w:trPr>
        <w:tc>
          <w:tcPr>
            <w:tcW w:w="694" w:type="dxa"/>
            <w:vMerge w:val="restart"/>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N</w:t>
            </w:r>
          </w:p>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п/п</w:t>
            </w:r>
          </w:p>
        </w:tc>
        <w:tc>
          <w:tcPr>
            <w:tcW w:w="2666"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Наименование налоговой льготы, освобождения и иной преференции по налогам (далее - налоговая льгота)</w:t>
            </w:r>
          </w:p>
        </w:tc>
        <w:tc>
          <w:tcPr>
            <w:tcW w:w="2431"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Наименование нормативного правового акта, устанавливающего налоговую льготу</w:t>
            </w:r>
          </w:p>
        </w:tc>
        <w:tc>
          <w:tcPr>
            <w:tcW w:w="6018" w:type="dxa"/>
            <w:gridSpan w:val="3"/>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Объем налоговых расходов городского поселения, тыс. рублей</w:t>
            </w:r>
          </w:p>
        </w:tc>
        <w:tc>
          <w:tcPr>
            <w:tcW w:w="3896" w:type="dxa"/>
            <w:vMerge w:val="restart"/>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Наименование целевого показателя муниципальной программы (подпрограммы), на значение (достижение) которого оказывает влияние налоговая льгота</w:t>
            </w:r>
          </w:p>
        </w:tc>
      </w:tr>
      <w:tr w:rsidR="00492C23" w:rsidRPr="00492C23" w:rsidTr="003D06CC">
        <w:trPr>
          <w:trHeight w:val="1105"/>
        </w:trPr>
        <w:tc>
          <w:tcPr>
            <w:tcW w:w="694" w:type="dxa"/>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666"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431"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очередной (текущий) финансовый год</w:t>
            </w:r>
          </w:p>
        </w:tc>
        <w:tc>
          <w:tcPr>
            <w:tcW w:w="171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1-й год планового периода</w:t>
            </w:r>
          </w:p>
        </w:tc>
        <w:tc>
          <w:tcPr>
            <w:tcW w:w="172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2-й год планового периода</w:t>
            </w:r>
          </w:p>
        </w:tc>
        <w:tc>
          <w:tcPr>
            <w:tcW w:w="3896" w:type="dxa"/>
            <w:vMerge/>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8"/>
        </w:trPr>
        <w:tc>
          <w:tcPr>
            <w:tcW w:w="694"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66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72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3896"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8"/>
        </w:trPr>
        <w:tc>
          <w:tcPr>
            <w:tcW w:w="694"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66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72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3896"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8"/>
        </w:trPr>
        <w:tc>
          <w:tcPr>
            <w:tcW w:w="694"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66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72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3896"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8"/>
        </w:trPr>
        <w:tc>
          <w:tcPr>
            <w:tcW w:w="694"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66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72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3896"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8"/>
        </w:trPr>
        <w:tc>
          <w:tcPr>
            <w:tcW w:w="694"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66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5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71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72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3896"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bl>
    <w:p w:rsidR="00492C23" w:rsidRPr="00492C23" w:rsidRDefault="00492C23" w:rsidP="00492C23">
      <w:pPr>
        <w:autoSpaceDE w:val="0"/>
        <w:autoSpaceDN w:val="0"/>
        <w:adjustRightInd w:val="0"/>
        <w:spacing w:after="0" w:line="240" w:lineRule="auto"/>
        <w:ind w:firstLine="8505"/>
        <w:rPr>
          <w:rFonts w:ascii="Times New Roman" w:hAnsi="Times New Roman" w:cs="Times New Roman"/>
          <w:sz w:val="28"/>
          <w:szCs w:val="28"/>
          <w:highlight w:val="yellow"/>
        </w:rPr>
      </w:pPr>
    </w:p>
    <w:p w:rsidR="00492C23" w:rsidRPr="00492C23" w:rsidRDefault="00492C23" w:rsidP="00492C23">
      <w:pPr>
        <w:autoSpaceDE w:val="0"/>
        <w:autoSpaceDN w:val="0"/>
        <w:adjustRightInd w:val="0"/>
        <w:spacing w:after="0" w:line="240" w:lineRule="auto"/>
        <w:outlineLvl w:val="0"/>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Начальник финансового отдела администрации</w:t>
      </w:r>
    </w:p>
    <w:p w:rsidR="00492C23" w:rsidRPr="00492C23" w:rsidRDefault="00492C23" w:rsidP="00492C23">
      <w:pPr>
        <w:autoSpaceDE w:val="0"/>
        <w:autoSpaceDN w:val="0"/>
        <w:adjustRightInd w:val="0"/>
        <w:spacing w:after="0" w:line="240" w:lineRule="auto"/>
        <w:outlineLvl w:val="0"/>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Усть-Лабинского городского поселения</w:t>
      </w:r>
    </w:p>
    <w:p w:rsidR="00492C23" w:rsidRPr="00492C23" w:rsidRDefault="00492C23" w:rsidP="00492C23">
      <w:pPr>
        <w:autoSpaceDE w:val="0"/>
        <w:autoSpaceDN w:val="0"/>
        <w:adjustRightInd w:val="0"/>
        <w:spacing w:after="0" w:line="240" w:lineRule="auto"/>
        <w:outlineLvl w:val="0"/>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 xml:space="preserve">Усть-Лабинского района                                                                                                                          </w:t>
      </w:r>
      <w:r>
        <w:rPr>
          <w:rFonts w:ascii="Times New Roman" w:hAnsi="Times New Roman" w:cs="Times New Roman"/>
          <w:bCs/>
          <w:color w:val="26282F"/>
          <w:sz w:val="28"/>
          <w:szCs w:val="28"/>
        </w:rPr>
        <w:t xml:space="preserve">                   </w:t>
      </w:r>
      <w:r w:rsidRPr="00492C23">
        <w:rPr>
          <w:rFonts w:ascii="Times New Roman" w:hAnsi="Times New Roman" w:cs="Times New Roman"/>
          <w:bCs/>
          <w:color w:val="26282F"/>
          <w:sz w:val="28"/>
          <w:szCs w:val="28"/>
        </w:rPr>
        <w:t>С.А. Никонова</w:t>
      </w:r>
    </w:p>
    <w:tbl>
      <w:tblPr>
        <w:tblW w:w="1573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
        <w:gridCol w:w="616"/>
        <w:gridCol w:w="1851"/>
        <w:gridCol w:w="925"/>
        <w:gridCol w:w="1677"/>
        <w:gridCol w:w="960"/>
        <w:gridCol w:w="1134"/>
        <w:gridCol w:w="1134"/>
        <w:gridCol w:w="1275"/>
        <w:gridCol w:w="1158"/>
        <w:gridCol w:w="51"/>
        <w:gridCol w:w="1626"/>
        <w:gridCol w:w="2868"/>
      </w:tblGrid>
      <w:tr w:rsidR="00492C23" w:rsidRPr="00492C23" w:rsidTr="003D06CC">
        <w:trPr>
          <w:trHeight w:val="756"/>
        </w:trPr>
        <w:tc>
          <w:tcPr>
            <w:tcW w:w="15735" w:type="dxa"/>
            <w:gridSpan w:val="13"/>
            <w:tcBorders>
              <w:top w:val="nil"/>
              <w:left w:val="nil"/>
              <w:bottom w:val="nil"/>
              <w:right w:val="nil"/>
            </w:tcBorders>
          </w:tcPr>
          <w:p w:rsidR="00492C23" w:rsidRPr="00492C23" w:rsidRDefault="00492C23" w:rsidP="00492C23">
            <w:pPr>
              <w:autoSpaceDE w:val="0"/>
              <w:autoSpaceDN w:val="0"/>
              <w:adjustRightInd w:val="0"/>
              <w:spacing w:after="0" w:line="240" w:lineRule="auto"/>
              <w:ind w:firstLine="10243"/>
              <w:rPr>
                <w:rFonts w:ascii="Times New Roman" w:hAnsi="Times New Roman" w:cs="Times New Roman"/>
                <w:sz w:val="28"/>
                <w:szCs w:val="28"/>
              </w:rPr>
            </w:pPr>
            <w:r w:rsidRPr="00492C23">
              <w:rPr>
                <w:rFonts w:ascii="Times New Roman" w:hAnsi="Times New Roman" w:cs="Times New Roman"/>
                <w:sz w:val="28"/>
                <w:szCs w:val="28"/>
              </w:rPr>
              <w:t>ПРИЛОЖЕНИЕ № 3</w:t>
            </w:r>
          </w:p>
          <w:p w:rsidR="00492C23" w:rsidRPr="00492C23" w:rsidRDefault="00492C23" w:rsidP="00492C23">
            <w:pPr>
              <w:autoSpaceDE w:val="0"/>
              <w:autoSpaceDN w:val="0"/>
              <w:adjustRightInd w:val="0"/>
              <w:spacing w:after="0" w:line="240" w:lineRule="auto"/>
              <w:ind w:firstLine="10243"/>
              <w:rPr>
                <w:rFonts w:ascii="Times New Roman" w:hAnsi="Times New Roman" w:cs="Times New Roman"/>
                <w:sz w:val="28"/>
                <w:szCs w:val="28"/>
              </w:rPr>
            </w:pPr>
            <w:r w:rsidRPr="00492C23">
              <w:rPr>
                <w:rFonts w:ascii="Times New Roman" w:hAnsi="Times New Roman" w:cs="Times New Roman"/>
                <w:sz w:val="28"/>
                <w:szCs w:val="28"/>
              </w:rPr>
              <w:t xml:space="preserve">к Порядку принятия решения </w:t>
            </w:r>
          </w:p>
          <w:p w:rsidR="00492C23" w:rsidRPr="00492C23" w:rsidRDefault="00492C23" w:rsidP="00492C23">
            <w:pPr>
              <w:autoSpaceDE w:val="0"/>
              <w:autoSpaceDN w:val="0"/>
              <w:adjustRightInd w:val="0"/>
              <w:spacing w:after="0" w:line="240" w:lineRule="auto"/>
              <w:ind w:firstLine="10243"/>
              <w:rPr>
                <w:rFonts w:ascii="Times New Roman" w:hAnsi="Times New Roman" w:cs="Times New Roman"/>
                <w:sz w:val="28"/>
                <w:szCs w:val="28"/>
              </w:rPr>
            </w:pPr>
            <w:r w:rsidRPr="00492C23">
              <w:rPr>
                <w:rFonts w:ascii="Times New Roman" w:hAnsi="Times New Roman" w:cs="Times New Roman"/>
                <w:sz w:val="28"/>
                <w:szCs w:val="28"/>
              </w:rPr>
              <w:t xml:space="preserve">о разработке, реализации                                                  </w:t>
            </w:r>
          </w:p>
          <w:p w:rsidR="00492C23" w:rsidRPr="00492C23" w:rsidRDefault="00492C23" w:rsidP="00492C23">
            <w:pPr>
              <w:autoSpaceDE w:val="0"/>
              <w:autoSpaceDN w:val="0"/>
              <w:adjustRightInd w:val="0"/>
              <w:spacing w:after="0" w:line="240" w:lineRule="auto"/>
              <w:ind w:firstLine="10243"/>
              <w:rPr>
                <w:rFonts w:ascii="Times New Roman" w:hAnsi="Times New Roman" w:cs="Times New Roman"/>
                <w:sz w:val="28"/>
                <w:szCs w:val="28"/>
              </w:rPr>
            </w:pPr>
            <w:r w:rsidRPr="00492C23">
              <w:rPr>
                <w:rFonts w:ascii="Times New Roman" w:hAnsi="Times New Roman" w:cs="Times New Roman"/>
                <w:sz w:val="28"/>
                <w:szCs w:val="28"/>
              </w:rPr>
              <w:t xml:space="preserve">и оценки эффективности </w:t>
            </w:r>
          </w:p>
          <w:p w:rsidR="00492C23" w:rsidRPr="00492C23" w:rsidRDefault="00492C23" w:rsidP="00492C23">
            <w:pPr>
              <w:autoSpaceDE w:val="0"/>
              <w:autoSpaceDN w:val="0"/>
              <w:adjustRightInd w:val="0"/>
              <w:spacing w:after="0" w:line="240" w:lineRule="auto"/>
              <w:ind w:firstLine="10243"/>
              <w:rPr>
                <w:rFonts w:ascii="Times New Roman" w:hAnsi="Times New Roman" w:cs="Times New Roman"/>
                <w:sz w:val="28"/>
                <w:szCs w:val="28"/>
              </w:rPr>
            </w:pPr>
            <w:r w:rsidRPr="00492C23">
              <w:rPr>
                <w:rFonts w:ascii="Times New Roman" w:hAnsi="Times New Roman" w:cs="Times New Roman"/>
                <w:sz w:val="28"/>
                <w:szCs w:val="28"/>
              </w:rPr>
              <w:t>муниципальных программ</w:t>
            </w:r>
          </w:p>
          <w:p w:rsidR="00492C23" w:rsidRPr="00492C23" w:rsidRDefault="00492C23" w:rsidP="00492C23">
            <w:pPr>
              <w:autoSpaceDE w:val="0"/>
              <w:autoSpaceDN w:val="0"/>
              <w:adjustRightInd w:val="0"/>
              <w:spacing w:after="0" w:line="240" w:lineRule="auto"/>
              <w:ind w:firstLine="10243"/>
              <w:rPr>
                <w:rFonts w:ascii="Times New Roman" w:hAnsi="Times New Roman" w:cs="Times New Roman"/>
                <w:sz w:val="28"/>
                <w:szCs w:val="28"/>
              </w:rPr>
            </w:pPr>
            <w:r w:rsidRPr="00492C23">
              <w:rPr>
                <w:rFonts w:ascii="Times New Roman" w:hAnsi="Times New Roman" w:cs="Times New Roman"/>
                <w:sz w:val="28"/>
                <w:szCs w:val="28"/>
              </w:rPr>
              <w:t>Усть-Лабинского городского поселения</w:t>
            </w:r>
          </w:p>
          <w:p w:rsidR="00492C23" w:rsidRPr="00492C23" w:rsidRDefault="00492C23" w:rsidP="00492C23">
            <w:pPr>
              <w:autoSpaceDE w:val="0"/>
              <w:autoSpaceDN w:val="0"/>
              <w:adjustRightInd w:val="0"/>
              <w:spacing w:after="0" w:line="240" w:lineRule="auto"/>
              <w:ind w:firstLine="10243"/>
              <w:rPr>
                <w:rFonts w:ascii="Times New Roman" w:hAnsi="Times New Roman" w:cs="Times New Roman"/>
                <w:sz w:val="28"/>
                <w:szCs w:val="28"/>
              </w:rPr>
            </w:pPr>
            <w:r w:rsidRPr="00492C23">
              <w:rPr>
                <w:rFonts w:ascii="Times New Roman" w:hAnsi="Times New Roman" w:cs="Times New Roman"/>
                <w:sz w:val="28"/>
                <w:szCs w:val="28"/>
              </w:rPr>
              <w:t>Усть-Лабинского района</w:t>
            </w:r>
          </w:p>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r w:rsidRPr="00492C23">
              <w:rPr>
                <w:rFonts w:ascii="Times New Roman" w:hAnsi="Times New Roman" w:cs="Times New Roman"/>
                <w:b/>
                <w:bCs/>
                <w:color w:val="26282F"/>
                <w:sz w:val="28"/>
                <w:szCs w:val="28"/>
              </w:rPr>
              <w:t xml:space="preserve">Перечень </w:t>
            </w:r>
            <w:r w:rsidRPr="00492C23">
              <w:rPr>
                <w:rFonts w:ascii="Times New Roman" w:hAnsi="Times New Roman" w:cs="Times New Roman"/>
                <w:b/>
                <w:bCs/>
                <w:color w:val="26282F"/>
                <w:sz w:val="28"/>
                <w:szCs w:val="28"/>
              </w:rPr>
              <w:br/>
              <w:t>основных мероприятий муниципальной программы</w:t>
            </w:r>
          </w:p>
        </w:tc>
      </w:tr>
      <w:tr w:rsidR="00492C23" w:rsidRPr="00492C23" w:rsidTr="003D06CC">
        <w:trPr>
          <w:trHeight w:val="267"/>
        </w:trPr>
        <w:tc>
          <w:tcPr>
            <w:tcW w:w="460" w:type="dxa"/>
            <w:tcBorders>
              <w:top w:val="nil"/>
              <w:left w:val="nil"/>
              <w:bottom w:val="nil"/>
              <w:right w:val="nil"/>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p>
        </w:tc>
        <w:tc>
          <w:tcPr>
            <w:tcW w:w="10730" w:type="dxa"/>
            <w:gridSpan w:val="9"/>
            <w:tcBorders>
              <w:top w:val="nil"/>
              <w:left w:val="nil"/>
              <w:bottom w:val="single" w:sz="4" w:space="0" w:color="auto"/>
              <w:right w:val="nil"/>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8"/>
                <w:szCs w:val="28"/>
              </w:rPr>
            </w:pPr>
          </w:p>
        </w:tc>
        <w:tc>
          <w:tcPr>
            <w:tcW w:w="4545" w:type="dxa"/>
            <w:gridSpan w:val="3"/>
            <w:tcBorders>
              <w:top w:val="nil"/>
              <w:left w:val="nil"/>
              <w:bottom w:val="nil"/>
              <w:right w:val="nil"/>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8"/>
                <w:szCs w:val="28"/>
              </w:rPr>
            </w:pPr>
          </w:p>
        </w:tc>
      </w:tr>
      <w:tr w:rsidR="00492C23" w:rsidRPr="00492C23" w:rsidTr="003D06CC">
        <w:trPr>
          <w:trHeight w:val="267"/>
        </w:trPr>
        <w:tc>
          <w:tcPr>
            <w:tcW w:w="15735" w:type="dxa"/>
            <w:gridSpan w:val="13"/>
            <w:tcBorders>
              <w:top w:val="nil"/>
              <w:left w:val="nil"/>
              <w:bottom w:val="nil"/>
              <w:right w:val="nil"/>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8"/>
                <w:szCs w:val="28"/>
              </w:rPr>
            </w:pPr>
          </w:p>
        </w:tc>
      </w:tr>
      <w:tr w:rsidR="00492C23" w:rsidRPr="00492C23" w:rsidTr="003D06CC">
        <w:trPr>
          <w:trHeight w:val="267"/>
        </w:trPr>
        <w:tc>
          <w:tcPr>
            <w:tcW w:w="1076" w:type="dxa"/>
            <w:gridSpan w:val="2"/>
            <w:vMerge w:val="restart"/>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N</w:t>
            </w:r>
            <w:r w:rsidRPr="00492C23">
              <w:rPr>
                <w:rFonts w:ascii="Times New Roman" w:hAnsi="Times New Roman" w:cs="Times New Roman"/>
                <w:sz w:val="24"/>
                <w:szCs w:val="24"/>
              </w:rPr>
              <w:br/>
              <w:t>п/п</w:t>
            </w:r>
          </w:p>
        </w:tc>
        <w:tc>
          <w:tcPr>
            <w:tcW w:w="1851"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Наименование мероприятия</w:t>
            </w:r>
          </w:p>
        </w:tc>
        <w:tc>
          <w:tcPr>
            <w:tcW w:w="925"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Статус (</w:t>
            </w:r>
            <w:hyperlink w:anchor="sub_310011" w:history="1">
              <w:r w:rsidRPr="00492C23">
                <w:rPr>
                  <w:rFonts w:ascii="Times New Roman" w:hAnsi="Times New Roman" w:cs="Times New Roman"/>
                  <w:color w:val="106BBE"/>
                  <w:sz w:val="24"/>
                  <w:szCs w:val="24"/>
                </w:rPr>
                <w:t>*</w:t>
              </w:r>
            </w:hyperlink>
            <w:r w:rsidRPr="00492C23">
              <w:rPr>
                <w:rFonts w:ascii="Times New Roman" w:hAnsi="Times New Roman" w:cs="Times New Roman"/>
                <w:sz w:val="24"/>
                <w:szCs w:val="24"/>
              </w:rPr>
              <w:t>)</w:t>
            </w:r>
          </w:p>
        </w:tc>
        <w:tc>
          <w:tcPr>
            <w:tcW w:w="1677"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Годы реализации</w:t>
            </w:r>
          </w:p>
        </w:tc>
        <w:tc>
          <w:tcPr>
            <w:tcW w:w="5712" w:type="dxa"/>
            <w:gridSpan w:val="6"/>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Объем финансирования, тыс. рублей</w:t>
            </w:r>
          </w:p>
        </w:tc>
        <w:tc>
          <w:tcPr>
            <w:tcW w:w="1626"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Непосредственный результат реализации мероприятия</w:t>
            </w:r>
          </w:p>
        </w:tc>
        <w:tc>
          <w:tcPr>
            <w:tcW w:w="2868" w:type="dxa"/>
            <w:vMerge w:val="restart"/>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Муниципальный заказчик, исполнитель основного мероприятия</w:t>
            </w:r>
          </w:p>
        </w:tc>
      </w:tr>
      <w:tr w:rsidR="00492C23" w:rsidRPr="00492C23" w:rsidTr="003D06CC">
        <w:trPr>
          <w:trHeight w:val="567"/>
        </w:trPr>
        <w:tc>
          <w:tcPr>
            <w:tcW w:w="1076" w:type="dxa"/>
            <w:gridSpan w:val="2"/>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51"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925"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77"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960"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всего</w:t>
            </w:r>
          </w:p>
        </w:tc>
        <w:tc>
          <w:tcPr>
            <w:tcW w:w="4752" w:type="dxa"/>
            <w:gridSpan w:val="5"/>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в разрезе источников финансирования</w:t>
            </w:r>
          </w:p>
        </w:tc>
        <w:tc>
          <w:tcPr>
            <w:tcW w:w="1626"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868" w:type="dxa"/>
            <w:vMerge/>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1064"/>
        </w:trPr>
        <w:tc>
          <w:tcPr>
            <w:tcW w:w="1076" w:type="dxa"/>
            <w:gridSpan w:val="2"/>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51"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925"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77"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960"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краевой бюджет</w:t>
            </w:r>
          </w:p>
        </w:tc>
        <w:tc>
          <w:tcPr>
            <w:tcW w:w="127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местный бюджет</w:t>
            </w:r>
          </w:p>
        </w:tc>
        <w:tc>
          <w:tcPr>
            <w:tcW w:w="1209"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внебюджетные источники</w:t>
            </w:r>
          </w:p>
        </w:tc>
        <w:tc>
          <w:tcPr>
            <w:tcW w:w="1626"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868" w:type="dxa"/>
            <w:vMerge/>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7"/>
        </w:trPr>
        <w:tc>
          <w:tcPr>
            <w:tcW w:w="1076" w:type="dxa"/>
            <w:gridSpan w:val="2"/>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1</w:t>
            </w:r>
          </w:p>
        </w:tc>
        <w:tc>
          <w:tcPr>
            <w:tcW w:w="185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2</w:t>
            </w:r>
          </w:p>
        </w:tc>
        <w:tc>
          <w:tcPr>
            <w:tcW w:w="9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3</w:t>
            </w:r>
          </w:p>
        </w:tc>
        <w:tc>
          <w:tcPr>
            <w:tcW w:w="16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4</w:t>
            </w:r>
          </w:p>
        </w:tc>
        <w:tc>
          <w:tcPr>
            <w:tcW w:w="96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7</w:t>
            </w:r>
          </w:p>
        </w:tc>
        <w:tc>
          <w:tcPr>
            <w:tcW w:w="127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8</w:t>
            </w:r>
          </w:p>
        </w:tc>
        <w:tc>
          <w:tcPr>
            <w:tcW w:w="1209"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9</w:t>
            </w:r>
          </w:p>
        </w:tc>
        <w:tc>
          <w:tcPr>
            <w:tcW w:w="162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10</w:t>
            </w:r>
          </w:p>
        </w:tc>
        <w:tc>
          <w:tcPr>
            <w:tcW w:w="2868"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11</w:t>
            </w:r>
          </w:p>
        </w:tc>
      </w:tr>
      <w:tr w:rsidR="00492C23" w:rsidRPr="00492C23" w:rsidTr="003D06CC">
        <w:trPr>
          <w:trHeight w:val="267"/>
        </w:trPr>
        <w:tc>
          <w:tcPr>
            <w:tcW w:w="1076" w:type="dxa"/>
            <w:gridSpan w:val="2"/>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1</w:t>
            </w:r>
          </w:p>
        </w:tc>
        <w:tc>
          <w:tcPr>
            <w:tcW w:w="185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Цель 1</w:t>
            </w:r>
          </w:p>
        </w:tc>
        <w:tc>
          <w:tcPr>
            <w:tcW w:w="9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883" w:type="dxa"/>
            <w:gridSpan w:val="9"/>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7"/>
        </w:trPr>
        <w:tc>
          <w:tcPr>
            <w:tcW w:w="1076" w:type="dxa"/>
            <w:gridSpan w:val="2"/>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1.1</w:t>
            </w:r>
          </w:p>
        </w:tc>
        <w:tc>
          <w:tcPr>
            <w:tcW w:w="185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Задача 1.1</w:t>
            </w:r>
          </w:p>
        </w:tc>
        <w:tc>
          <w:tcPr>
            <w:tcW w:w="9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883" w:type="dxa"/>
            <w:gridSpan w:val="9"/>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7"/>
        </w:trPr>
        <w:tc>
          <w:tcPr>
            <w:tcW w:w="1076" w:type="dxa"/>
            <w:gridSpan w:val="2"/>
            <w:vMerge w:val="restart"/>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1.1.1</w:t>
            </w:r>
          </w:p>
        </w:tc>
        <w:tc>
          <w:tcPr>
            <w:tcW w:w="1851"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Основное мероприятие 1.1.1</w:t>
            </w:r>
          </w:p>
        </w:tc>
        <w:tc>
          <w:tcPr>
            <w:tcW w:w="925"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1-й год</w:t>
            </w:r>
          </w:p>
        </w:tc>
        <w:tc>
          <w:tcPr>
            <w:tcW w:w="96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09"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868" w:type="dxa"/>
            <w:vMerge w:val="restart"/>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83"/>
        </w:trPr>
        <w:tc>
          <w:tcPr>
            <w:tcW w:w="1076" w:type="dxa"/>
            <w:gridSpan w:val="2"/>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p>
        </w:tc>
        <w:tc>
          <w:tcPr>
            <w:tcW w:w="1851"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925"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2-й год</w:t>
            </w:r>
          </w:p>
        </w:tc>
        <w:tc>
          <w:tcPr>
            <w:tcW w:w="96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09"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868" w:type="dxa"/>
            <w:vMerge/>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83"/>
        </w:trPr>
        <w:tc>
          <w:tcPr>
            <w:tcW w:w="1076" w:type="dxa"/>
            <w:gridSpan w:val="2"/>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p>
        </w:tc>
        <w:tc>
          <w:tcPr>
            <w:tcW w:w="1851"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925"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w:t>
            </w:r>
          </w:p>
        </w:tc>
        <w:tc>
          <w:tcPr>
            <w:tcW w:w="96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09"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868" w:type="dxa"/>
            <w:vMerge/>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83"/>
        </w:trPr>
        <w:tc>
          <w:tcPr>
            <w:tcW w:w="1076" w:type="dxa"/>
            <w:gridSpan w:val="2"/>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p>
        </w:tc>
        <w:tc>
          <w:tcPr>
            <w:tcW w:w="1851"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925"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N-й год</w:t>
            </w:r>
          </w:p>
        </w:tc>
        <w:tc>
          <w:tcPr>
            <w:tcW w:w="96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09"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868" w:type="dxa"/>
            <w:vMerge/>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99"/>
        </w:trPr>
        <w:tc>
          <w:tcPr>
            <w:tcW w:w="1076" w:type="dxa"/>
            <w:gridSpan w:val="2"/>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p>
        </w:tc>
        <w:tc>
          <w:tcPr>
            <w:tcW w:w="1851"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925"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всего</w:t>
            </w:r>
          </w:p>
        </w:tc>
        <w:tc>
          <w:tcPr>
            <w:tcW w:w="96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09"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Х</w:t>
            </w:r>
          </w:p>
        </w:tc>
        <w:tc>
          <w:tcPr>
            <w:tcW w:w="2868" w:type="dxa"/>
            <w:vMerge/>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7"/>
        </w:trPr>
        <w:tc>
          <w:tcPr>
            <w:tcW w:w="1076" w:type="dxa"/>
            <w:gridSpan w:val="2"/>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 xml:space="preserve">   1.1...</w:t>
            </w:r>
          </w:p>
        </w:tc>
        <w:tc>
          <w:tcPr>
            <w:tcW w:w="185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w:t>
            </w:r>
          </w:p>
        </w:tc>
        <w:tc>
          <w:tcPr>
            <w:tcW w:w="9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09"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868"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7"/>
        </w:trPr>
        <w:tc>
          <w:tcPr>
            <w:tcW w:w="1076" w:type="dxa"/>
            <w:gridSpan w:val="2"/>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1.2</w:t>
            </w:r>
          </w:p>
        </w:tc>
        <w:tc>
          <w:tcPr>
            <w:tcW w:w="185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Задача 1.2</w:t>
            </w:r>
          </w:p>
        </w:tc>
        <w:tc>
          <w:tcPr>
            <w:tcW w:w="12808" w:type="dxa"/>
            <w:gridSpan w:val="10"/>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7"/>
        </w:trPr>
        <w:tc>
          <w:tcPr>
            <w:tcW w:w="1076" w:type="dxa"/>
            <w:gridSpan w:val="2"/>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w:t>
            </w:r>
          </w:p>
        </w:tc>
        <w:tc>
          <w:tcPr>
            <w:tcW w:w="185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w:t>
            </w:r>
          </w:p>
        </w:tc>
        <w:tc>
          <w:tcPr>
            <w:tcW w:w="9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09"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868"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7"/>
        </w:trPr>
        <w:tc>
          <w:tcPr>
            <w:tcW w:w="1076" w:type="dxa"/>
            <w:gridSpan w:val="2"/>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2</w:t>
            </w:r>
          </w:p>
        </w:tc>
        <w:tc>
          <w:tcPr>
            <w:tcW w:w="185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Цель 2</w:t>
            </w:r>
          </w:p>
        </w:tc>
        <w:tc>
          <w:tcPr>
            <w:tcW w:w="12808" w:type="dxa"/>
            <w:gridSpan w:val="10"/>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7"/>
        </w:trPr>
        <w:tc>
          <w:tcPr>
            <w:tcW w:w="1076" w:type="dxa"/>
            <w:gridSpan w:val="2"/>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2.1</w:t>
            </w:r>
          </w:p>
        </w:tc>
        <w:tc>
          <w:tcPr>
            <w:tcW w:w="185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Задача 2.1</w:t>
            </w:r>
          </w:p>
        </w:tc>
        <w:tc>
          <w:tcPr>
            <w:tcW w:w="12808" w:type="dxa"/>
            <w:gridSpan w:val="10"/>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7"/>
        </w:trPr>
        <w:tc>
          <w:tcPr>
            <w:tcW w:w="1076" w:type="dxa"/>
            <w:gridSpan w:val="2"/>
            <w:vMerge w:val="restart"/>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2.1.1</w:t>
            </w:r>
          </w:p>
        </w:tc>
        <w:tc>
          <w:tcPr>
            <w:tcW w:w="1851"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Основное мероприятие 2.1.1</w:t>
            </w:r>
          </w:p>
        </w:tc>
        <w:tc>
          <w:tcPr>
            <w:tcW w:w="925"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1-й год</w:t>
            </w:r>
          </w:p>
        </w:tc>
        <w:tc>
          <w:tcPr>
            <w:tcW w:w="96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09"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868" w:type="dxa"/>
            <w:vMerge w:val="restart"/>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83"/>
        </w:trPr>
        <w:tc>
          <w:tcPr>
            <w:tcW w:w="1076" w:type="dxa"/>
            <w:gridSpan w:val="2"/>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51"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925"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2-й год</w:t>
            </w:r>
          </w:p>
        </w:tc>
        <w:tc>
          <w:tcPr>
            <w:tcW w:w="96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09"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868" w:type="dxa"/>
            <w:vMerge/>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83"/>
        </w:trPr>
        <w:tc>
          <w:tcPr>
            <w:tcW w:w="1076" w:type="dxa"/>
            <w:gridSpan w:val="2"/>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51"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925"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w:t>
            </w:r>
          </w:p>
        </w:tc>
        <w:tc>
          <w:tcPr>
            <w:tcW w:w="96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09"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868" w:type="dxa"/>
            <w:vMerge/>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83"/>
        </w:trPr>
        <w:tc>
          <w:tcPr>
            <w:tcW w:w="1076" w:type="dxa"/>
            <w:gridSpan w:val="2"/>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51"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925"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N-й год</w:t>
            </w:r>
          </w:p>
        </w:tc>
        <w:tc>
          <w:tcPr>
            <w:tcW w:w="96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09"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868" w:type="dxa"/>
            <w:vMerge/>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83"/>
        </w:trPr>
        <w:tc>
          <w:tcPr>
            <w:tcW w:w="1076" w:type="dxa"/>
            <w:gridSpan w:val="2"/>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51"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925"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всего</w:t>
            </w:r>
          </w:p>
        </w:tc>
        <w:tc>
          <w:tcPr>
            <w:tcW w:w="96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09"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Х</w:t>
            </w:r>
          </w:p>
        </w:tc>
        <w:tc>
          <w:tcPr>
            <w:tcW w:w="2868" w:type="dxa"/>
            <w:vMerge/>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7"/>
        </w:trPr>
        <w:tc>
          <w:tcPr>
            <w:tcW w:w="1076" w:type="dxa"/>
            <w:gridSpan w:val="2"/>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1.1...</w:t>
            </w:r>
          </w:p>
        </w:tc>
        <w:tc>
          <w:tcPr>
            <w:tcW w:w="185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w:t>
            </w:r>
          </w:p>
        </w:tc>
        <w:tc>
          <w:tcPr>
            <w:tcW w:w="9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09"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868"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7"/>
        </w:trPr>
        <w:tc>
          <w:tcPr>
            <w:tcW w:w="1076" w:type="dxa"/>
            <w:gridSpan w:val="2"/>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2.2</w:t>
            </w:r>
          </w:p>
        </w:tc>
        <w:tc>
          <w:tcPr>
            <w:tcW w:w="185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Задача 2.2</w:t>
            </w:r>
          </w:p>
        </w:tc>
        <w:tc>
          <w:tcPr>
            <w:tcW w:w="12808" w:type="dxa"/>
            <w:gridSpan w:val="10"/>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7"/>
        </w:trPr>
        <w:tc>
          <w:tcPr>
            <w:tcW w:w="1076" w:type="dxa"/>
            <w:gridSpan w:val="2"/>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w:t>
            </w:r>
          </w:p>
        </w:tc>
        <w:tc>
          <w:tcPr>
            <w:tcW w:w="1851"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w:t>
            </w:r>
          </w:p>
        </w:tc>
        <w:tc>
          <w:tcPr>
            <w:tcW w:w="9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09"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26"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Х</w:t>
            </w:r>
          </w:p>
        </w:tc>
        <w:tc>
          <w:tcPr>
            <w:tcW w:w="2868" w:type="dxa"/>
            <w:vMerge w:val="restart"/>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83"/>
        </w:trPr>
        <w:tc>
          <w:tcPr>
            <w:tcW w:w="1076" w:type="dxa"/>
            <w:gridSpan w:val="2"/>
            <w:vMerge w:val="restart"/>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51"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r w:rsidRPr="00492C23">
              <w:rPr>
                <w:rFonts w:ascii="Times New Roman" w:hAnsi="Times New Roman" w:cs="Times New Roman"/>
                <w:sz w:val="24"/>
                <w:szCs w:val="24"/>
              </w:rPr>
              <w:t>Итого</w:t>
            </w:r>
          </w:p>
        </w:tc>
        <w:tc>
          <w:tcPr>
            <w:tcW w:w="9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1-й год</w:t>
            </w:r>
          </w:p>
        </w:tc>
        <w:tc>
          <w:tcPr>
            <w:tcW w:w="96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09"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26"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868" w:type="dxa"/>
            <w:vMerge/>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83"/>
        </w:trPr>
        <w:tc>
          <w:tcPr>
            <w:tcW w:w="1076" w:type="dxa"/>
            <w:gridSpan w:val="2"/>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51"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9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2-й год</w:t>
            </w:r>
          </w:p>
        </w:tc>
        <w:tc>
          <w:tcPr>
            <w:tcW w:w="96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09"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26"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868" w:type="dxa"/>
            <w:vMerge/>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83"/>
        </w:trPr>
        <w:tc>
          <w:tcPr>
            <w:tcW w:w="1076" w:type="dxa"/>
            <w:gridSpan w:val="2"/>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51"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9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w:t>
            </w:r>
          </w:p>
        </w:tc>
        <w:tc>
          <w:tcPr>
            <w:tcW w:w="96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09"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26"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868" w:type="dxa"/>
            <w:vMerge/>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83"/>
        </w:trPr>
        <w:tc>
          <w:tcPr>
            <w:tcW w:w="1076" w:type="dxa"/>
            <w:gridSpan w:val="2"/>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51"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9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N-й год</w:t>
            </w:r>
          </w:p>
        </w:tc>
        <w:tc>
          <w:tcPr>
            <w:tcW w:w="96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09"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26"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868" w:type="dxa"/>
            <w:vMerge/>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trHeight w:val="267"/>
        </w:trPr>
        <w:tc>
          <w:tcPr>
            <w:tcW w:w="1076" w:type="dxa"/>
            <w:gridSpan w:val="2"/>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51"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92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всего</w:t>
            </w:r>
          </w:p>
        </w:tc>
        <w:tc>
          <w:tcPr>
            <w:tcW w:w="960"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209" w:type="dxa"/>
            <w:gridSpan w:val="2"/>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868" w:type="dxa"/>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bl>
    <w:p w:rsidR="00492C23" w:rsidRPr="00492C23" w:rsidRDefault="00492C23" w:rsidP="00492C23">
      <w:pPr>
        <w:autoSpaceDE w:val="0"/>
        <w:autoSpaceDN w:val="0"/>
        <w:adjustRightInd w:val="0"/>
        <w:spacing w:after="0" w:line="240" w:lineRule="auto"/>
        <w:ind w:firstLine="838"/>
        <w:jc w:val="both"/>
        <w:rPr>
          <w:rFonts w:ascii="Times New Roman" w:hAnsi="Times New Roman" w:cs="Times New Roman"/>
          <w:sz w:val="20"/>
          <w:szCs w:val="20"/>
        </w:rPr>
      </w:pPr>
      <w:bookmarkStart w:id="80" w:name="sub_1301"/>
      <w:r w:rsidRPr="00492C23">
        <w:rPr>
          <w:rFonts w:ascii="Times New Roman" w:hAnsi="Times New Roman" w:cs="Times New Roman"/>
          <w:sz w:val="20"/>
          <w:szCs w:val="20"/>
        </w:rPr>
        <w:t>&lt;*&gt; Отмечаются мероприятия программы в следующих случаях:</w:t>
      </w:r>
    </w:p>
    <w:bookmarkEnd w:id="80"/>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0"/>
          <w:szCs w:val="20"/>
        </w:rPr>
      </w:pPr>
      <w:r w:rsidRPr="00492C23">
        <w:rPr>
          <w:rFonts w:ascii="Times New Roman" w:hAnsi="Times New Roman" w:cs="Times New Roman"/>
          <w:sz w:val="20"/>
          <w:szCs w:val="20"/>
        </w:rPr>
        <w:t>- если мероприятие включает расходы, направляемые на капитальные вложения, присваивается статус "1";</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0"/>
          <w:szCs w:val="20"/>
        </w:rPr>
      </w:pPr>
      <w:r w:rsidRPr="00492C23">
        <w:rPr>
          <w:rFonts w:ascii="Times New Roman" w:hAnsi="Times New Roman" w:cs="Times New Roman"/>
          <w:sz w:val="20"/>
          <w:szCs w:val="20"/>
        </w:rPr>
        <w:t>- 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N 596 - 606 целевых показателей, присваивается статус "2";</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0"/>
          <w:szCs w:val="20"/>
        </w:rPr>
      </w:pPr>
      <w:r w:rsidRPr="00492C23">
        <w:rPr>
          <w:rFonts w:ascii="Times New Roman" w:hAnsi="Times New Roman" w:cs="Times New Roman"/>
          <w:sz w:val="20"/>
          <w:szCs w:val="20"/>
        </w:rPr>
        <w:t>- если мероприятие является мероприятием приоритетных национальных проектов, присваивается статус "3". Допускается присваивание нескольких статусов одному мероприятию через дробь.</w:t>
      </w: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0"/>
          <w:szCs w:val="20"/>
        </w:rPr>
      </w:pP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0"/>
          <w:szCs w:val="20"/>
        </w:rPr>
      </w:pPr>
    </w:p>
    <w:p w:rsidR="00492C23" w:rsidRPr="00492C23" w:rsidRDefault="00492C23" w:rsidP="00492C23">
      <w:pPr>
        <w:autoSpaceDE w:val="0"/>
        <w:autoSpaceDN w:val="0"/>
        <w:adjustRightInd w:val="0"/>
        <w:spacing w:after="0" w:line="240" w:lineRule="auto"/>
        <w:ind w:firstLine="720"/>
        <w:jc w:val="both"/>
        <w:rPr>
          <w:rFonts w:ascii="Times New Roman" w:hAnsi="Times New Roman" w:cs="Times New Roman"/>
          <w:sz w:val="20"/>
          <w:szCs w:val="20"/>
        </w:rPr>
      </w:pPr>
    </w:p>
    <w:p w:rsidR="00492C23" w:rsidRPr="00492C23" w:rsidRDefault="00492C23" w:rsidP="00492C23">
      <w:pPr>
        <w:autoSpaceDE w:val="0"/>
        <w:autoSpaceDN w:val="0"/>
        <w:adjustRightInd w:val="0"/>
        <w:spacing w:after="0" w:line="240" w:lineRule="auto"/>
        <w:outlineLvl w:val="0"/>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Начальник финансового отдела администрации</w:t>
      </w:r>
    </w:p>
    <w:p w:rsidR="00492C23" w:rsidRPr="00492C23" w:rsidRDefault="00492C23" w:rsidP="00492C23">
      <w:pPr>
        <w:autoSpaceDE w:val="0"/>
        <w:autoSpaceDN w:val="0"/>
        <w:adjustRightInd w:val="0"/>
        <w:spacing w:after="0" w:line="240" w:lineRule="auto"/>
        <w:outlineLvl w:val="0"/>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Усть-Лабинского городского поселения</w:t>
      </w:r>
    </w:p>
    <w:p w:rsidR="00492C23" w:rsidRPr="00492C23" w:rsidRDefault="00492C23" w:rsidP="00492C23">
      <w:pPr>
        <w:autoSpaceDE w:val="0"/>
        <w:autoSpaceDN w:val="0"/>
        <w:adjustRightInd w:val="0"/>
        <w:spacing w:after="0" w:line="240" w:lineRule="auto"/>
        <w:outlineLvl w:val="0"/>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 xml:space="preserve">Усть-Лабинского района                                                                                                                             </w:t>
      </w:r>
      <w:r>
        <w:rPr>
          <w:rFonts w:ascii="Times New Roman" w:hAnsi="Times New Roman" w:cs="Times New Roman"/>
          <w:bCs/>
          <w:color w:val="26282F"/>
          <w:sz w:val="28"/>
          <w:szCs w:val="28"/>
        </w:rPr>
        <w:t xml:space="preserve">                 </w:t>
      </w:r>
      <w:r w:rsidRPr="00492C23">
        <w:rPr>
          <w:rFonts w:ascii="Times New Roman" w:hAnsi="Times New Roman" w:cs="Times New Roman"/>
          <w:bCs/>
          <w:color w:val="26282F"/>
          <w:sz w:val="28"/>
          <w:szCs w:val="28"/>
        </w:rPr>
        <w:t xml:space="preserve"> С.А. Никонова</w:t>
      </w:r>
    </w:p>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p w:rsidR="00492C23" w:rsidRPr="00492C23" w:rsidRDefault="00492C23" w:rsidP="00492C23">
      <w:pPr>
        <w:rPr>
          <w:rFonts w:ascii="Times New Roman" w:hAnsi="Times New Roman" w:cs="Times New Roman"/>
          <w:sz w:val="24"/>
          <w:szCs w:val="24"/>
        </w:rPr>
      </w:pPr>
    </w:p>
    <w:p w:rsidR="00492C23" w:rsidRPr="00492C23" w:rsidRDefault="00492C23" w:rsidP="00492C23"/>
    <w:p w:rsidR="00492C23" w:rsidRPr="00492C23" w:rsidRDefault="00492C23" w:rsidP="00492C23">
      <w:pPr>
        <w:rPr>
          <w:b/>
          <w:bCs/>
          <w:color w:val="26282F"/>
        </w:rPr>
      </w:pPr>
      <w:bookmarkStart w:id="81" w:name="sub_1800"/>
    </w:p>
    <w:bookmarkEnd w:id="81"/>
    <w:p w:rsidR="00492C23" w:rsidRPr="00492C23" w:rsidRDefault="00492C23" w:rsidP="00492C23">
      <w:pPr>
        <w:autoSpaceDE w:val="0"/>
        <w:autoSpaceDN w:val="0"/>
        <w:adjustRightInd w:val="0"/>
        <w:spacing w:after="0" w:line="240" w:lineRule="auto"/>
        <w:ind w:firstLine="9923"/>
        <w:rPr>
          <w:rFonts w:ascii="Times New Roman" w:hAnsi="Times New Roman" w:cs="Times New Roman"/>
          <w:sz w:val="28"/>
          <w:szCs w:val="28"/>
          <w:highlight w:val="yellow"/>
        </w:rPr>
      </w:pPr>
      <w:r w:rsidRPr="00492C23">
        <w:rPr>
          <w:rFonts w:ascii="Times New Roman" w:hAnsi="Times New Roman" w:cs="Times New Roman"/>
          <w:sz w:val="28"/>
          <w:szCs w:val="28"/>
        </w:rPr>
        <w:t>ПРИЛОЖЕНИЕ № 7</w:t>
      </w:r>
    </w:p>
    <w:p w:rsidR="00492C23" w:rsidRPr="00492C23" w:rsidRDefault="00492C23" w:rsidP="00492C23">
      <w:pPr>
        <w:autoSpaceDE w:val="0"/>
        <w:autoSpaceDN w:val="0"/>
        <w:adjustRightInd w:val="0"/>
        <w:spacing w:after="0" w:line="240" w:lineRule="auto"/>
        <w:ind w:firstLine="9923"/>
        <w:rPr>
          <w:rFonts w:ascii="Times New Roman" w:hAnsi="Times New Roman" w:cs="Times New Roman"/>
          <w:sz w:val="28"/>
          <w:szCs w:val="28"/>
        </w:rPr>
      </w:pPr>
      <w:r w:rsidRPr="00492C23">
        <w:rPr>
          <w:rFonts w:ascii="Times New Roman" w:hAnsi="Times New Roman" w:cs="Times New Roman"/>
          <w:sz w:val="28"/>
          <w:szCs w:val="28"/>
        </w:rPr>
        <w:t xml:space="preserve">к Порядку принятия решения </w:t>
      </w:r>
    </w:p>
    <w:p w:rsidR="00492C23" w:rsidRPr="00492C23" w:rsidRDefault="00492C23" w:rsidP="00492C23">
      <w:pPr>
        <w:autoSpaceDE w:val="0"/>
        <w:autoSpaceDN w:val="0"/>
        <w:adjustRightInd w:val="0"/>
        <w:spacing w:after="0" w:line="240" w:lineRule="auto"/>
        <w:ind w:firstLine="9923"/>
        <w:rPr>
          <w:rFonts w:ascii="Times New Roman" w:hAnsi="Times New Roman" w:cs="Times New Roman"/>
          <w:sz w:val="28"/>
          <w:szCs w:val="28"/>
        </w:rPr>
      </w:pPr>
      <w:r w:rsidRPr="00492C23">
        <w:rPr>
          <w:rFonts w:ascii="Times New Roman" w:hAnsi="Times New Roman" w:cs="Times New Roman"/>
          <w:sz w:val="28"/>
          <w:szCs w:val="28"/>
        </w:rPr>
        <w:t xml:space="preserve">о разработке, реализации                                                  </w:t>
      </w:r>
    </w:p>
    <w:p w:rsidR="00492C23" w:rsidRPr="00492C23" w:rsidRDefault="00492C23" w:rsidP="00492C23">
      <w:pPr>
        <w:autoSpaceDE w:val="0"/>
        <w:autoSpaceDN w:val="0"/>
        <w:adjustRightInd w:val="0"/>
        <w:spacing w:after="0" w:line="240" w:lineRule="auto"/>
        <w:ind w:firstLine="9923"/>
        <w:rPr>
          <w:rFonts w:ascii="Times New Roman" w:hAnsi="Times New Roman" w:cs="Times New Roman"/>
          <w:sz w:val="28"/>
          <w:szCs w:val="28"/>
        </w:rPr>
      </w:pPr>
      <w:r w:rsidRPr="00492C23">
        <w:rPr>
          <w:rFonts w:ascii="Times New Roman" w:hAnsi="Times New Roman" w:cs="Times New Roman"/>
          <w:sz w:val="28"/>
          <w:szCs w:val="28"/>
        </w:rPr>
        <w:t xml:space="preserve">и оценки эффективности </w:t>
      </w:r>
    </w:p>
    <w:p w:rsidR="00492C23" w:rsidRPr="00492C23" w:rsidRDefault="00492C23" w:rsidP="00492C23">
      <w:pPr>
        <w:autoSpaceDE w:val="0"/>
        <w:autoSpaceDN w:val="0"/>
        <w:adjustRightInd w:val="0"/>
        <w:spacing w:after="0" w:line="240" w:lineRule="auto"/>
        <w:ind w:firstLine="9923"/>
        <w:rPr>
          <w:rFonts w:ascii="Times New Roman" w:hAnsi="Times New Roman" w:cs="Times New Roman"/>
          <w:sz w:val="28"/>
          <w:szCs w:val="28"/>
        </w:rPr>
      </w:pPr>
      <w:r w:rsidRPr="00492C23">
        <w:rPr>
          <w:rFonts w:ascii="Times New Roman" w:hAnsi="Times New Roman" w:cs="Times New Roman"/>
          <w:sz w:val="28"/>
          <w:szCs w:val="28"/>
        </w:rPr>
        <w:t>муниципальных программ</w:t>
      </w:r>
    </w:p>
    <w:p w:rsidR="00492C23" w:rsidRPr="00492C23" w:rsidRDefault="00492C23" w:rsidP="00492C23">
      <w:pPr>
        <w:autoSpaceDE w:val="0"/>
        <w:autoSpaceDN w:val="0"/>
        <w:adjustRightInd w:val="0"/>
        <w:spacing w:after="0" w:line="240" w:lineRule="auto"/>
        <w:ind w:firstLine="9923"/>
        <w:rPr>
          <w:rFonts w:ascii="Times New Roman" w:hAnsi="Times New Roman" w:cs="Times New Roman"/>
          <w:sz w:val="28"/>
          <w:szCs w:val="28"/>
        </w:rPr>
      </w:pPr>
      <w:r w:rsidRPr="00492C23">
        <w:rPr>
          <w:rFonts w:ascii="Times New Roman" w:hAnsi="Times New Roman" w:cs="Times New Roman"/>
          <w:sz w:val="28"/>
          <w:szCs w:val="28"/>
        </w:rPr>
        <w:t>Усть-Лабинского городского поселения</w:t>
      </w:r>
    </w:p>
    <w:p w:rsidR="00492C23" w:rsidRPr="00492C23" w:rsidRDefault="00492C23" w:rsidP="00492C23">
      <w:pPr>
        <w:autoSpaceDE w:val="0"/>
        <w:autoSpaceDN w:val="0"/>
        <w:adjustRightInd w:val="0"/>
        <w:spacing w:after="0" w:line="240" w:lineRule="auto"/>
        <w:ind w:firstLine="9923"/>
        <w:rPr>
          <w:rFonts w:ascii="Times New Roman" w:hAnsi="Times New Roman" w:cs="Times New Roman"/>
          <w:sz w:val="28"/>
          <w:szCs w:val="28"/>
        </w:rPr>
      </w:pPr>
      <w:r w:rsidRPr="00492C23">
        <w:rPr>
          <w:rFonts w:ascii="Times New Roman" w:hAnsi="Times New Roman" w:cs="Times New Roman"/>
          <w:sz w:val="28"/>
          <w:szCs w:val="28"/>
        </w:rPr>
        <w:t>Усть-Лабинского района</w:t>
      </w:r>
    </w:p>
    <w:tbl>
      <w:tblPr>
        <w:tblW w:w="158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7"/>
        <w:gridCol w:w="2374"/>
        <w:gridCol w:w="2216"/>
        <w:gridCol w:w="1583"/>
        <w:gridCol w:w="1108"/>
        <w:gridCol w:w="1108"/>
        <w:gridCol w:w="1108"/>
        <w:gridCol w:w="1899"/>
        <w:gridCol w:w="1426"/>
        <w:gridCol w:w="1741"/>
        <w:gridCol w:w="160"/>
      </w:tblGrid>
      <w:tr w:rsidR="00492C23" w:rsidRPr="00492C23" w:rsidTr="003D06CC">
        <w:trPr>
          <w:trHeight w:val="758"/>
        </w:trPr>
        <w:tc>
          <w:tcPr>
            <w:tcW w:w="15830" w:type="dxa"/>
            <w:gridSpan w:val="11"/>
            <w:tcBorders>
              <w:top w:val="nil"/>
              <w:left w:val="nil"/>
              <w:bottom w:val="nil"/>
              <w:right w:val="nil"/>
            </w:tcBorders>
          </w:tcPr>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p>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r w:rsidRPr="00492C23">
              <w:rPr>
                <w:rFonts w:ascii="Times New Roman" w:hAnsi="Times New Roman" w:cs="Times New Roman"/>
                <w:b/>
                <w:bCs/>
                <w:color w:val="26282F"/>
                <w:sz w:val="28"/>
                <w:szCs w:val="28"/>
              </w:rPr>
              <w:t>Перечень</w:t>
            </w:r>
            <w:r w:rsidRPr="00492C23">
              <w:rPr>
                <w:rFonts w:ascii="Times New Roman" w:hAnsi="Times New Roman" w:cs="Times New Roman"/>
                <w:b/>
                <w:bCs/>
                <w:color w:val="26282F"/>
                <w:sz w:val="28"/>
                <w:szCs w:val="28"/>
              </w:rPr>
              <w:br/>
              <w:t>мероприятий подпрограммы</w:t>
            </w:r>
          </w:p>
        </w:tc>
      </w:tr>
      <w:tr w:rsidR="00492C23" w:rsidRPr="00492C23" w:rsidTr="003D06CC">
        <w:trPr>
          <w:trHeight w:val="490"/>
        </w:trPr>
        <w:tc>
          <w:tcPr>
            <w:tcW w:w="1108" w:type="dxa"/>
            <w:tcBorders>
              <w:top w:val="nil"/>
              <w:left w:val="nil"/>
              <w:bottom w:val="nil"/>
              <w:right w:val="nil"/>
            </w:tcBorders>
          </w:tcPr>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492C23">
              <w:rPr>
                <w:rFonts w:ascii="Times New Roman" w:hAnsi="Times New Roman" w:cs="Times New Roman"/>
                <w:b/>
                <w:bCs/>
                <w:color w:val="26282F"/>
                <w:sz w:val="24"/>
                <w:szCs w:val="24"/>
              </w:rPr>
              <w:t>"</w:t>
            </w:r>
          </w:p>
        </w:tc>
        <w:tc>
          <w:tcPr>
            <w:tcW w:w="12822" w:type="dxa"/>
            <w:gridSpan w:val="8"/>
            <w:tcBorders>
              <w:top w:val="nil"/>
              <w:left w:val="nil"/>
              <w:bottom w:val="single" w:sz="4" w:space="0" w:color="auto"/>
              <w:right w:val="nil"/>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8"/>
                <w:szCs w:val="28"/>
              </w:rPr>
            </w:pPr>
          </w:p>
        </w:tc>
        <w:tc>
          <w:tcPr>
            <w:tcW w:w="1899" w:type="dxa"/>
            <w:gridSpan w:val="2"/>
            <w:tcBorders>
              <w:top w:val="nil"/>
              <w:left w:val="nil"/>
              <w:bottom w:val="nil"/>
              <w:right w:val="nil"/>
            </w:tcBorders>
          </w:tcPr>
          <w:p w:rsidR="00492C23" w:rsidRPr="00492C23" w:rsidRDefault="00492C23" w:rsidP="00492C23">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492C23">
              <w:rPr>
                <w:rFonts w:ascii="Times New Roman" w:hAnsi="Times New Roman" w:cs="Times New Roman"/>
                <w:b/>
                <w:bCs/>
                <w:color w:val="26282F"/>
                <w:sz w:val="24"/>
                <w:szCs w:val="24"/>
              </w:rPr>
              <w:t>"</w:t>
            </w:r>
          </w:p>
        </w:tc>
      </w:tr>
      <w:tr w:rsidR="00492C23" w:rsidRPr="00492C23" w:rsidTr="003D06CC">
        <w:trPr>
          <w:trHeight w:val="276"/>
        </w:trPr>
        <w:tc>
          <w:tcPr>
            <w:tcW w:w="15830" w:type="dxa"/>
            <w:gridSpan w:val="11"/>
            <w:vMerge w:val="restart"/>
            <w:tcBorders>
              <w:top w:val="nil"/>
              <w:left w:val="nil"/>
              <w:bottom w:val="single" w:sz="4" w:space="0" w:color="auto"/>
              <w:right w:val="nil"/>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60" w:type="dxa"/>
          <w:trHeight w:val="267"/>
        </w:trPr>
        <w:tc>
          <w:tcPr>
            <w:tcW w:w="1108" w:type="dxa"/>
            <w:vMerge w:val="restart"/>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N</w:t>
            </w:r>
          </w:p>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п/п</w:t>
            </w:r>
          </w:p>
        </w:tc>
        <w:tc>
          <w:tcPr>
            <w:tcW w:w="2374"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Наименование мероприятия</w:t>
            </w:r>
          </w:p>
        </w:tc>
        <w:tc>
          <w:tcPr>
            <w:tcW w:w="2216"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Источники финансирования</w:t>
            </w:r>
          </w:p>
        </w:tc>
        <w:tc>
          <w:tcPr>
            <w:tcW w:w="1583"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Объем финансирования, всего (тыс. </w:t>
            </w:r>
            <w:proofErr w:type="spellStart"/>
            <w:r w:rsidRPr="00492C23">
              <w:rPr>
                <w:rFonts w:ascii="Times New Roman" w:hAnsi="Times New Roman" w:cs="Times New Roman"/>
                <w:sz w:val="24"/>
                <w:szCs w:val="24"/>
              </w:rPr>
              <w:t>руб</w:t>
            </w:r>
            <w:proofErr w:type="spellEnd"/>
            <w:r w:rsidRPr="00492C23">
              <w:rPr>
                <w:rFonts w:ascii="Times New Roman" w:hAnsi="Times New Roman" w:cs="Times New Roman"/>
                <w:sz w:val="24"/>
                <w:szCs w:val="24"/>
              </w:rPr>
              <w:t>)</w:t>
            </w:r>
          </w:p>
        </w:tc>
        <w:tc>
          <w:tcPr>
            <w:tcW w:w="3324" w:type="dxa"/>
            <w:gridSpan w:val="3"/>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В том числе по годам</w:t>
            </w:r>
          </w:p>
        </w:tc>
        <w:tc>
          <w:tcPr>
            <w:tcW w:w="1899"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Непосредственный результат реализации мероприятия</w:t>
            </w:r>
          </w:p>
        </w:tc>
        <w:tc>
          <w:tcPr>
            <w:tcW w:w="3166" w:type="dxa"/>
            <w:gridSpan w:val="2"/>
            <w:vMerge w:val="restart"/>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Участник муниципальной программы (к примеру, муниципальный заказчик, главный распорядитель (распорядитель) бюджетных средств, исполнитель)</w:t>
            </w:r>
          </w:p>
        </w:tc>
      </w:tr>
      <w:tr w:rsidR="00492C23" w:rsidRPr="00492C23" w:rsidTr="003D06CC">
        <w:trPr>
          <w:gridAfter w:val="1"/>
          <w:wAfter w:w="160" w:type="dxa"/>
          <w:trHeight w:val="2468"/>
        </w:trPr>
        <w:tc>
          <w:tcPr>
            <w:tcW w:w="1108" w:type="dxa"/>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374" w:type="dxa"/>
            <w:vMerge/>
            <w:tcBorders>
              <w:top w:val="nil"/>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216" w:type="dxa"/>
            <w:vMerge/>
            <w:tcBorders>
              <w:top w:val="nil"/>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583" w:type="dxa"/>
            <w:vMerge/>
            <w:tcBorders>
              <w:top w:val="nil"/>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1 год реализации</w:t>
            </w: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2 год реализации</w:t>
            </w: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N год реализации</w:t>
            </w:r>
          </w:p>
        </w:tc>
        <w:tc>
          <w:tcPr>
            <w:tcW w:w="1899" w:type="dxa"/>
            <w:vMerge/>
            <w:tcBorders>
              <w:top w:val="nil"/>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3166" w:type="dxa"/>
            <w:gridSpan w:val="2"/>
            <w:vMerge/>
            <w:tcBorders>
              <w:top w:val="nil"/>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60" w:type="dxa"/>
          <w:trHeight w:val="267"/>
        </w:trPr>
        <w:tc>
          <w:tcPr>
            <w:tcW w:w="110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1</w:t>
            </w:r>
          </w:p>
        </w:tc>
        <w:tc>
          <w:tcPr>
            <w:tcW w:w="237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2</w:t>
            </w:r>
          </w:p>
        </w:tc>
        <w:tc>
          <w:tcPr>
            <w:tcW w:w="221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3</w:t>
            </w:r>
          </w:p>
        </w:tc>
        <w:tc>
          <w:tcPr>
            <w:tcW w:w="15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4</w:t>
            </w: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5</w:t>
            </w: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6</w:t>
            </w: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7</w:t>
            </w:r>
          </w:p>
        </w:tc>
        <w:tc>
          <w:tcPr>
            <w:tcW w:w="189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8</w:t>
            </w:r>
          </w:p>
        </w:tc>
        <w:tc>
          <w:tcPr>
            <w:tcW w:w="3166"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9</w:t>
            </w:r>
          </w:p>
        </w:tc>
      </w:tr>
      <w:tr w:rsidR="00492C23" w:rsidRPr="00492C23" w:rsidTr="003D06CC">
        <w:trPr>
          <w:gridAfter w:val="1"/>
          <w:wAfter w:w="159" w:type="dxa"/>
          <w:trHeight w:val="267"/>
        </w:trPr>
        <w:tc>
          <w:tcPr>
            <w:tcW w:w="110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1</w:t>
            </w:r>
          </w:p>
        </w:tc>
        <w:tc>
          <w:tcPr>
            <w:tcW w:w="237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Цель</w:t>
            </w:r>
          </w:p>
        </w:tc>
        <w:tc>
          <w:tcPr>
            <w:tcW w:w="12189" w:type="dxa"/>
            <w:gridSpan w:val="8"/>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59" w:type="dxa"/>
          <w:trHeight w:val="267"/>
        </w:trPr>
        <w:tc>
          <w:tcPr>
            <w:tcW w:w="1108" w:type="dxa"/>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1.1</w:t>
            </w:r>
          </w:p>
        </w:tc>
        <w:tc>
          <w:tcPr>
            <w:tcW w:w="2374"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Задача</w:t>
            </w:r>
          </w:p>
        </w:tc>
        <w:tc>
          <w:tcPr>
            <w:tcW w:w="12189" w:type="dxa"/>
            <w:gridSpan w:val="8"/>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60" w:type="dxa"/>
          <w:trHeight w:val="267"/>
        </w:trPr>
        <w:tc>
          <w:tcPr>
            <w:tcW w:w="1108" w:type="dxa"/>
            <w:vMerge w:val="restart"/>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1.1.1</w:t>
            </w:r>
          </w:p>
        </w:tc>
        <w:tc>
          <w:tcPr>
            <w:tcW w:w="2374"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Мероприятие N 1</w:t>
            </w:r>
          </w:p>
        </w:tc>
        <w:tc>
          <w:tcPr>
            <w:tcW w:w="221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всего</w:t>
            </w:r>
          </w:p>
        </w:tc>
        <w:tc>
          <w:tcPr>
            <w:tcW w:w="15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3166"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60" w:type="dxa"/>
          <w:trHeight w:val="550"/>
        </w:trPr>
        <w:tc>
          <w:tcPr>
            <w:tcW w:w="1108" w:type="dxa"/>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374"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краевой бюджет</w:t>
            </w:r>
          </w:p>
        </w:tc>
        <w:tc>
          <w:tcPr>
            <w:tcW w:w="15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3166"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60" w:type="dxa"/>
          <w:trHeight w:val="564"/>
        </w:trPr>
        <w:tc>
          <w:tcPr>
            <w:tcW w:w="1108" w:type="dxa"/>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374"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федеральный бюджет</w:t>
            </w:r>
          </w:p>
        </w:tc>
        <w:tc>
          <w:tcPr>
            <w:tcW w:w="15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3166"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60" w:type="dxa"/>
          <w:trHeight w:val="267"/>
        </w:trPr>
        <w:tc>
          <w:tcPr>
            <w:tcW w:w="1108" w:type="dxa"/>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374"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местные бюджеты</w:t>
            </w:r>
          </w:p>
        </w:tc>
        <w:tc>
          <w:tcPr>
            <w:tcW w:w="15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3166"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60" w:type="dxa"/>
          <w:trHeight w:val="267"/>
        </w:trPr>
        <w:tc>
          <w:tcPr>
            <w:tcW w:w="1108" w:type="dxa"/>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374" w:type="dxa"/>
            <w:vMerge/>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внебюджетные источники</w:t>
            </w:r>
          </w:p>
        </w:tc>
        <w:tc>
          <w:tcPr>
            <w:tcW w:w="15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3166"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60" w:type="dxa"/>
          <w:trHeight w:val="267"/>
        </w:trPr>
        <w:tc>
          <w:tcPr>
            <w:tcW w:w="1108" w:type="dxa"/>
            <w:vMerge w:val="restart"/>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center"/>
              <w:rPr>
                <w:rFonts w:ascii="Times New Roman" w:hAnsi="Times New Roman" w:cs="Times New Roman"/>
                <w:sz w:val="24"/>
                <w:szCs w:val="24"/>
              </w:rPr>
            </w:pPr>
            <w:r w:rsidRPr="00492C23">
              <w:rPr>
                <w:rFonts w:ascii="Times New Roman" w:hAnsi="Times New Roman" w:cs="Times New Roman"/>
                <w:sz w:val="24"/>
                <w:szCs w:val="24"/>
              </w:rPr>
              <w:t>1.1.2</w:t>
            </w:r>
          </w:p>
        </w:tc>
        <w:tc>
          <w:tcPr>
            <w:tcW w:w="2374"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Мероприятие N 2</w:t>
            </w:r>
          </w:p>
        </w:tc>
        <w:tc>
          <w:tcPr>
            <w:tcW w:w="221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всего</w:t>
            </w:r>
          </w:p>
        </w:tc>
        <w:tc>
          <w:tcPr>
            <w:tcW w:w="15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3166"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60" w:type="dxa"/>
          <w:trHeight w:val="550"/>
        </w:trPr>
        <w:tc>
          <w:tcPr>
            <w:tcW w:w="1108" w:type="dxa"/>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374" w:type="dxa"/>
            <w:vMerge/>
            <w:tcBorders>
              <w:top w:val="nil"/>
              <w:left w:val="single" w:sz="4" w:space="0" w:color="auto"/>
              <w:bottom w:val="nil"/>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краевой бюджет</w:t>
            </w:r>
          </w:p>
        </w:tc>
        <w:tc>
          <w:tcPr>
            <w:tcW w:w="15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3166"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60" w:type="dxa"/>
          <w:trHeight w:val="564"/>
        </w:trPr>
        <w:tc>
          <w:tcPr>
            <w:tcW w:w="1108" w:type="dxa"/>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374" w:type="dxa"/>
            <w:vMerge/>
            <w:tcBorders>
              <w:top w:val="nil"/>
              <w:left w:val="single" w:sz="4" w:space="0" w:color="auto"/>
              <w:bottom w:val="nil"/>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федеральный бюджет</w:t>
            </w:r>
          </w:p>
        </w:tc>
        <w:tc>
          <w:tcPr>
            <w:tcW w:w="15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3166"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60" w:type="dxa"/>
          <w:trHeight w:val="550"/>
        </w:trPr>
        <w:tc>
          <w:tcPr>
            <w:tcW w:w="1108" w:type="dxa"/>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374" w:type="dxa"/>
            <w:vMerge/>
            <w:tcBorders>
              <w:top w:val="nil"/>
              <w:left w:val="single" w:sz="4" w:space="0" w:color="auto"/>
              <w:bottom w:val="nil"/>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местные бюджеты</w:t>
            </w:r>
          </w:p>
        </w:tc>
        <w:tc>
          <w:tcPr>
            <w:tcW w:w="15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3166"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60" w:type="dxa"/>
          <w:trHeight w:val="564"/>
        </w:trPr>
        <w:tc>
          <w:tcPr>
            <w:tcW w:w="1108" w:type="dxa"/>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374" w:type="dxa"/>
            <w:vMerge/>
            <w:tcBorders>
              <w:top w:val="nil"/>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sz w:val="24"/>
                <w:szCs w:val="24"/>
              </w:rPr>
              <w:t>внебюджетные источники</w:t>
            </w:r>
          </w:p>
        </w:tc>
        <w:tc>
          <w:tcPr>
            <w:tcW w:w="15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3166"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60" w:type="dxa"/>
          <w:trHeight w:val="267"/>
        </w:trPr>
        <w:tc>
          <w:tcPr>
            <w:tcW w:w="1108" w:type="dxa"/>
            <w:vMerge w:val="restart"/>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374" w:type="dxa"/>
            <w:vMerge w:val="restart"/>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b/>
                <w:bCs/>
                <w:color w:val="26282F"/>
                <w:sz w:val="24"/>
                <w:szCs w:val="24"/>
              </w:rPr>
              <w:t>Итого</w:t>
            </w:r>
          </w:p>
        </w:tc>
        <w:tc>
          <w:tcPr>
            <w:tcW w:w="221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b/>
                <w:bCs/>
                <w:color w:val="26282F"/>
                <w:sz w:val="24"/>
                <w:szCs w:val="24"/>
              </w:rPr>
              <w:t>всего</w:t>
            </w:r>
          </w:p>
        </w:tc>
        <w:tc>
          <w:tcPr>
            <w:tcW w:w="15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3166"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60" w:type="dxa"/>
          <w:trHeight w:val="550"/>
        </w:trPr>
        <w:tc>
          <w:tcPr>
            <w:tcW w:w="1108" w:type="dxa"/>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374" w:type="dxa"/>
            <w:vMerge/>
            <w:tcBorders>
              <w:top w:val="nil"/>
              <w:left w:val="single" w:sz="4" w:space="0" w:color="auto"/>
              <w:bottom w:val="nil"/>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b/>
                <w:bCs/>
                <w:color w:val="26282F"/>
                <w:sz w:val="24"/>
                <w:szCs w:val="24"/>
              </w:rPr>
              <w:t>краевой бюджет</w:t>
            </w:r>
          </w:p>
        </w:tc>
        <w:tc>
          <w:tcPr>
            <w:tcW w:w="15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3166"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60" w:type="dxa"/>
          <w:trHeight w:val="564"/>
        </w:trPr>
        <w:tc>
          <w:tcPr>
            <w:tcW w:w="1108" w:type="dxa"/>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374" w:type="dxa"/>
            <w:vMerge/>
            <w:tcBorders>
              <w:top w:val="nil"/>
              <w:left w:val="single" w:sz="4" w:space="0" w:color="auto"/>
              <w:bottom w:val="nil"/>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b/>
                <w:bCs/>
                <w:color w:val="26282F"/>
                <w:sz w:val="24"/>
                <w:szCs w:val="24"/>
              </w:rPr>
              <w:t>федеральный бюджет</w:t>
            </w:r>
          </w:p>
        </w:tc>
        <w:tc>
          <w:tcPr>
            <w:tcW w:w="15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3166"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60" w:type="dxa"/>
          <w:trHeight w:val="550"/>
        </w:trPr>
        <w:tc>
          <w:tcPr>
            <w:tcW w:w="1108" w:type="dxa"/>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374" w:type="dxa"/>
            <w:vMerge/>
            <w:tcBorders>
              <w:top w:val="nil"/>
              <w:left w:val="single" w:sz="4" w:space="0" w:color="auto"/>
              <w:bottom w:val="nil"/>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b/>
                <w:bCs/>
                <w:color w:val="26282F"/>
                <w:sz w:val="24"/>
                <w:szCs w:val="24"/>
              </w:rPr>
              <w:t>местные бюджеты</w:t>
            </w:r>
          </w:p>
        </w:tc>
        <w:tc>
          <w:tcPr>
            <w:tcW w:w="15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3166"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r w:rsidR="00492C23" w:rsidRPr="00492C23" w:rsidTr="003D06CC">
        <w:trPr>
          <w:gridAfter w:val="1"/>
          <w:wAfter w:w="160" w:type="dxa"/>
          <w:trHeight w:val="550"/>
        </w:trPr>
        <w:tc>
          <w:tcPr>
            <w:tcW w:w="1108" w:type="dxa"/>
            <w:vMerge/>
            <w:tcBorders>
              <w:top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374" w:type="dxa"/>
            <w:vMerge/>
            <w:tcBorders>
              <w:top w:val="nil"/>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rPr>
                <w:rFonts w:ascii="Times New Roman" w:hAnsi="Times New Roman" w:cs="Times New Roman"/>
                <w:sz w:val="24"/>
                <w:szCs w:val="24"/>
              </w:rPr>
            </w:pPr>
            <w:r w:rsidRPr="00492C23">
              <w:rPr>
                <w:rFonts w:ascii="Times New Roman" w:hAnsi="Times New Roman" w:cs="Times New Roman"/>
                <w:b/>
                <w:bCs/>
                <w:color w:val="26282F"/>
                <w:sz w:val="24"/>
                <w:szCs w:val="24"/>
              </w:rPr>
              <w:t>внебюджетные источники</w:t>
            </w:r>
          </w:p>
        </w:tc>
        <w:tc>
          <w:tcPr>
            <w:tcW w:w="1583"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c>
          <w:tcPr>
            <w:tcW w:w="3166" w:type="dxa"/>
            <w:gridSpan w:val="2"/>
            <w:tcBorders>
              <w:top w:val="single" w:sz="4" w:space="0" w:color="auto"/>
              <w:left w:val="single" w:sz="4" w:space="0" w:color="auto"/>
              <w:bottom w:val="single" w:sz="4" w:space="0" w:color="auto"/>
            </w:tcBorders>
          </w:tcPr>
          <w:p w:rsidR="00492C23" w:rsidRPr="00492C23" w:rsidRDefault="00492C23" w:rsidP="00492C23">
            <w:pPr>
              <w:autoSpaceDE w:val="0"/>
              <w:autoSpaceDN w:val="0"/>
              <w:adjustRightInd w:val="0"/>
              <w:spacing w:after="0" w:line="240" w:lineRule="auto"/>
              <w:jc w:val="both"/>
              <w:rPr>
                <w:rFonts w:ascii="Times New Roman" w:hAnsi="Times New Roman" w:cs="Times New Roman"/>
                <w:sz w:val="24"/>
                <w:szCs w:val="24"/>
              </w:rPr>
            </w:pPr>
          </w:p>
        </w:tc>
      </w:tr>
    </w:tbl>
    <w:p w:rsidR="00492C23" w:rsidRPr="00492C23" w:rsidRDefault="00492C23" w:rsidP="00492C23">
      <w:pPr>
        <w:autoSpaceDE w:val="0"/>
        <w:autoSpaceDN w:val="0"/>
        <w:adjustRightInd w:val="0"/>
        <w:spacing w:after="0" w:line="240" w:lineRule="auto"/>
        <w:ind w:firstLine="720"/>
        <w:jc w:val="right"/>
        <w:rPr>
          <w:rFonts w:ascii="Times New Roman" w:hAnsi="Times New Roman" w:cs="Times New Roman"/>
          <w:b/>
          <w:bCs/>
          <w:color w:val="26282F"/>
          <w:sz w:val="24"/>
          <w:szCs w:val="24"/>
        </w:rPr>
      </w:pPr>
    </w:p>
    <w:p w:rsidR="00492C23" w:rsidRPr="00492C23" w:rsidRDefault="00492C23" w:rsidP="00492C23">
      <w:pPr>
        <w:autoSpaceDE w:val="0"/>
        <w:autoSpaceDN w:val="0"/>
        <w:adjustRightInd w:val="0"/>
        <w:spacing w:after="0" w:line="240" w:lineRule="auto"/>
        <w:ind w:firstLine="720"/>
        <w:jc w:val="right"/>
        <w:rPr>
          <w:rFonts w:ascii="Times New Roman" w:hAnsi="Times New Roman" w:cs="Times New Roman"/>
          <w:b/>
          <w:bCs/>
          <w:color w:val="26282F"/>
          <w:sz w:val="24"/>
          <w:szCs w:val="24"/>
        </w:rPr>
      </w:pPr>
    </w:p>
    <w:p w:rsidR="00492C23" w:rsidRPr="00492C23" w:rsidRDefault="00492C23" w:rsidP="00492C23">
      <w:pPr>
        <w:autoSpaceDE w:val="0"/>
        <w:autoSpaceDN w:val="0"/>
        <w:adjustRightInd w:val="0"/>
        <w:spacing w:after="0" w:line="240" w:lineRule="auto"/>
        <w:ind w:firstLine="720"/>
        <w:jc w:val="right"/>
        <w:rPr>
          <w:rFonts w:ascii="Times New Roman" w:hAnsi="Times New Roman" w:cs="Times New Roman"/>
          <w:b/>
          <w:bCs/>
          <w:color w:val="26282F"/>
          <w:sz w:val="24"/>
          <w:szCs w:val="24"/>
        </w:rPr>
      </w:pPr>
    </w:p>
    <w:p w:rsidR="00492C23" w:rsidRPr="00492C23" w:rsidRDefault="00492C23" w:rsidP="00492C23"/>
    <w:tbl>
      <w:tblPr>
        <w:tblW w:w="0" w:type="auto"/>
        <w:tblLook w:val="0000" w:firstRow="0" w:lastRow="0" w:firstColumn="0" w:lastColumn="0" w:noHBand="0" w:noVBand="0"/>
      </w:tblPr>
      <w:tblGrid>
        <w:gridCol w:w="6666"/>
        <w:gridCol w:w="3333"/>
      </w:tblGrid>
      <w:tr w:rsidR="00492C23" w:rsidRPr="00492C23" w:rsidTr="003D06CC">
        <w:tc>
          <w:tcPr>
            <w:tcW w:w="6666" w:type="dxa"/>
            <w:tcBorders>
              <w:top w:val="nil"/>
              <w:left w:val="nil"/>
              <w:bottom w:val="nil"/>
              <w:right w:val="nil"/>
            </w:tcBorders>
          </w:tcPr>
          <w:p w:rsidR="00492C23" w:rsidRPr="00492C23" w:rsidRDefault="00492C23" w:rsidP="00492C23">
            <w:pPr>
              <w:autoSpaceDE w:val="0"/>
              <w:autoSpaceDN w:val="0"/>
              <w:adjustRightInd w:val="0"/>
              <w:spacing w:after="0" w:line="240" w:lineRule="auto"/>
              <w:outlineLvl w:val="0"/>
              <w:rPr>
                <w:rFonts w:ascii="Times New Roman" w:hAnsi="Times New Roman" w:cs="Times New Roman"/>
                <w:bCs/>
                <w:color w:val="26282F"/>
                <w:sz w:val="28"/>
                <w:szCs w:val="28"/>
              </w:rPr>
            </w:pPr>
            <w:r w:rsidRPr="00492C23">
              <w:rPr>
                <w:rFonts w:ascii="Times New Roman" w:hAnsi="Times New Roman" w:cs="Times New Roman"/>
                <w:bCs/>
                <w:color w:val="26282F"/>
                <w:sz w:val="28"/>
                <w:szCs w:val="28"/>
              </w:rPr>
              <w:t>Начальник финансового отдела администрации</w:t>
            </w:r>
          </w:p>
        </w:tc>
        <w:tc>
          <w:tcPr>
            <w:tcW w:w="3333" w:type="dxa"/>
            <w:tcBorders>
              <w:top w:val="nil"/>
              <w:left w:val="nil"/>
              <w:bottom w:val="nil"/>
              <w:right w:val="nil"/>
            </w:tcBorders>
          </w:tcPr>
          <w:p w:rsidR="00492C23" w:rsidRPr="00492C23" w:rsidRDefault="00492C23" w:rsidP="00492C23">
            <w:pPr>
              <w:autoSpaceDE w:val="0"/>
              <w:autoSpaceDN w:val="0"/>
              <w:adjustRightInd w:val="0"/>
              <w:spacing w:after="0" w:line="240" w:lineRule="auto"/>
              <w:outlineLvl w:val="0"/>
              <w:rPr>
                <w:rFonts w:ascii="Times New Roman" w:hAnsi="Times New Roman" w:cs="Times New Roman"/>
                <w:bCs/>
                <w:color w:val="26282F"/>
                <w:sz w:val="28"/>
                <w:szCs w:val="28"/>
              </w:rPr>
            </w:pPr>
          </w:p>
        </w:tc>
      </w:tr>
    </w:tbl>
    <w:p w:rsidR="00492C23" w:rsidRPr="00492C23" w:rsidRDefault="00492C23" w:rsidP="00492C23">
      <w:pPr>
        <w:spacing w:after="0"/>
        <w:rPr>
          <w:rFonts w:ascii="Times New Roman" w:hAnsi="Times New Roman" w:cs="Times New Roman"/>
          <w:sz w:val="28"/>
          <w:szCs w:val="28"/>
        </w:rPr>
      </w:pPr>
      <w:r w:rsidRPr="00492C23">
        <w:rPr>
          <w:rFonts w:ascii="Times New Roman" w:hAnsi="Times New Roman" w:cs="Times New Roman"/>
          <w:sz w:val="28"/>
          <w:szCs w:val="28"/>
        </w:rPr>
        <w:t xml:space="preserve">  Усть-Лабинского городского поселения</w:t>
      </w:r>
    </w:p>
    <w:p w:rsidR="00492C23" w:rsidRPr="00492C23" w:rsidRDefault="00492C23" w:rsidP="00492C23">
      <w:pPr>
        <w:spacing w:after="0"/>
        <w:rPr>
          <w:rFonts w:ascii="Times New Roman" w:hAnsi="Times New Roman" w:cs="Times New Roman"/>
          <w:sz w:val="28"/>
          <w:szCs w:val="28"/>
        </w:rPr>
      </w:pPr>
      <w:r w:rsidRPr="00492C23">
        <w:rPr>
          <w:rFonts w:ascii="Times New Roman" w:hAnsi="Times New Roman" w:cs="Times New Roman"/>
          <w:sz w:val="28"/>
          <w:szCs w:val="28"/>
        </w:rPr>
        <w:t xml:space="preserve">  Усть-Лабинского района                                                                                                                                             С.А. Никонова</w:t>
      </w:r>
    </w:p>
    <w:tbl>
      <w:tblPr>
        <w:tblW w:w="0" w:type="auto"/>
        <w:tblLook w:val="0000" w:firstRow="0" w:lastRow="0" w:firstColumn="0" w:lastColumn="0" w:noHBand="0" w:noVBand="0"/>
      </w:tblPr>
      <w:tblGrid>
        <w:gridCol w:w="8327"/>
        <w:gridCol w:w="4163"/>
      </w:tblGrid>
      <w:tr w:rsidR="00492C23" w:rsidRPr="00492C23" w:rsidTr="003D06CC">
        <w:trPr>
          <w:trHeight w:val="277"/>
        </w:trPr>
        <w:tc>
          <w:tcPr>
            <w:tcW w:w="8327" w:type="dxa"/>
            <w:tcBorders>
              <w:top w:val="nil"/>
              <w:left w:val="nil"/>
              <w:bottom w:val="nil"/>
              <w:right w:val="nil"/>
            </w:tcBorders>
          </w:tcPr>
          <w:p w:rsidR="00492C23" w:rsidRPr="00492C23" w:rsidRDefault="00492C23" w:rsidP="00492C23">
            <w:pPr>
              <w:autoSpaceDE w:val="0"/>
              <w:autoSpaceDN w:val="0"/>
              <w:adjustRightInd w:val="0"/>
              <w:spacing w:before="108" w:after="108" w:line="240" w:lineRule="auto"/>
              <w:outlineLvl w:val="0"/>
              <w:rPr>
                <w:rFonts w:ascii="Times New Roman" w:hAnsi="Times New Roman" w:cs="Times New Roman"/>
                <w:bCs/>
                <w:color w:val="26282F"/>
                <w:sz w:val="28"/>
                <w:szCs w:val="28"/>
              </w:rPr>
            </w:pPr>
          </w:p>
        </w:tc>
        <w:tc>
          <w:tcPr>
            <w:tcW w:w="4163" w:type="dxa"/>
            <w:tcBorders>
              <w:top w:val="nil"/>
              <w:left w:val="nil"/>
              <w:bottom w:val="nil"/>
              <w:right w:val="nil"/>
            </w:tcBorders>
          </w:tcPr>
          <w:p w:rsidR="00492C23" w:rsidRPr="00492C23" w:rsidRDefault="00492C23" w:rsidP="00492C23">
            <w:pPr>
              <w:autoSpaceDE w:val="0"/>
              <w:autoSpaceDN w:val="0"/>
              <w:adjustRightInd w:val="0"/>
              <w:spacing w:before="108" w:after="108" w:line="240" w:lineRule="auto"/>
              <w:outlineLvl w:val="0"/>
              <w:rPr>
                <w:rFonts w:ascii="Times New Roman" w:hAnsi="Times New Roman" w:cs="Times New Roman"/>
                <w:bCs/>
                <w:color w:val="26282F"/>
                <w:sz w:val="28"/>
                <w:szCs w:val="28"/>
              </w:rPr>
            </w:pPr>
          </w:p>
        </w:tc>
      </w:tr>
    </w:tbl>
    <w:p w:rsidR="00492C23" w:rsidRPr="00492C23" w:rsidRDefault="00492C23" w:rsidP="00492C23">
      <w:pPr>
        <w:autoSpaceDE w:val="0"/>
        <w:autoSpaceDN w:val="0"/>
        <w:adjustRightInd w:val="0"/>
        <w:spacing w:after="0" w:line="240" w:lineRule="auto"/>
        <w:ind w:firstLine="8505"/>
        <w:rPr>
          <w:rFonts w:ascii="Times New Roman" w:hAnsi="Times New Roman" w:cs="Times New Roman"/>
          <w:sz w:val="28"/>
          <w:szCs w:val="28"/>
          <w:highlight w:val="yellow"/>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Default="00492C23">
      <w:pPr>
        <w:rPr>
          <w:rFonts w:ascii="Times New Roman" w:hAnsi="Times New Roman" w:cs="Times New Roman"/>
          <w:sz w:val="28"/>
          <w:szCs w:val="28"/>
        </w:rPr>
      </w:pPr>
    </w:p>
    <w:p w:rsidR="00492C23" w:rsidRPr="00A475F3" w:rsidRDefault="00492C23">
      <w:pPr>
        <w:rPr>
          <w:rFonts w:ascii="Times New Roman" w:hAnsi="Times New Roman" w:cs="Times New Roman"/>
          <w:sz w:val="28"/>
          <w:szCs w:val="28"/>
        </w:rPr>
      </w:pPr>
    </w:p>
    <w:sectPr w:rsidR="00492C23" w:rsidRPr="00A475F3" w:rsidSect="00492C23">
      <w:pgSz w:w="16800" w:h="11900" w:orient="landscape"/>
      <w:pgMar w:top="1701" w:right="1134" w:bottom="567"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877"/>
    <w:rsid w:val="00031877"/>
    <w:rsid w:val="0027189E"/>
    <w:rsid w:val="00275452"/>
    <w:rsid w:val="004430C6"/>
    <w:rsid w:val="00492C23"/>
    <w:rsid w:val="004B0410"/>
    <w:rsid w:val="0063356F"/>
    <w:rsid w:val="006C08A3"/>
    <w:rsid w:val="00877A70"/>
    <w:rsid w:val="00A475F3"/>
    <w:rsid w:val="00A54032"/>
    <w:rsid w:val="00A81D05"/>
    <w:rsid w:val="00B850E8"/>
    <w:rsid w:val="00BF5FD3"/>
    <w:rsid w:val="00CD6737"/>
    <w:rsid w:val="00D305FF"/>
    <w:rsid w:val="00DB20CB"/>
    <w:rsid w:val="00E64636"/>
    <w:rsid w:val="00F34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6B61"/>
  <w15:chartTrackingRefBased/>
  <w15:docId w15:val="{6020610E-91C1-4111-9D79-EDA32C1A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492C23"/>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E64636"/>
    <w:rPr>
      <w:color w:val="106BBE"/>
    </w:rPr>
  </w:style>
  <w:style w:type="paragraph" w:styleId="a4">
    <w:name w:val="Balloon Text"/>
    <w:basedOn w:val="a"/>
    <w:link w:val="a5"/>
    <w:uiPriority w:val="99"/>
    <w:semiHidden/>
    <w:unhideWhenUsed/>
    <w:rsid w:val="004B041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B0410"/>
    <w:rPr>
      <w:rFonts w:ascii="Segoe UI" w:hAnsi="Segoe UI" w:cs="Segoe UI"/>
      <w:sz w:val="18"/>
      <w:szCs w:val="18"/>
    </w:rPr>
  </w:style>
  <w:style w:type="character" w:customStyle="1" w:styleId="10">
    <w:name w:val="Заголовок 1 Знак"/>
    <w:basedOn w:val="a0"/>
    <w:link w:val="1"/>
    <w:uiPriority w:val="99"/>
    <w:rsid w:val="00492C23"/>
    <w:rPr>
      <w:rFonts w:ascii="Arial" w:hAnsi="Arial" w:cs="Arial"/>
      <w:b/>
      <w:bCs/>
      <w:color w:val="26282F"/>
      <w:sz w:val="24"/>
      <w:szCs w:val="24"/>
    </w:rPr>
  </w:style>
  <w:style w:type="paragraph" w:customStyle="1" w:styleId="a6">
    <w:name w:val="Нормальный (таблица)"/>
    <w:basedOn w:val="a"/>
    <w:next w:val="a"/>
    <w:uiPriority w:val="99"/>
    <w:rsid w:val="00492C23"/>
    <w:pPr>
      <w:autoSpaceDE w:val="0"/>
      <w:autoSpaceDN w:val="0"/>
      <w:adjustRightInd w:val="0"/>
      <w:spacing w:after="0" w:line="240" w:lineRule="auto"/>
      <w:jc w:val="both"/>
    </w:pPr>
    <w:rPr>
      <w:rFonts w:ascii="Arial" w:hAnsi="Arial" w:cs="Arial"/>
      <w:sz w:val="24"/>
      <w:szCs w:val="24"/>
    </w:rPr>
  </w:style>
  <w:style w:type="paragraph" w:customStyle="1" w:styleId="a7">
    <w:name w:val="Таблицы (моноширинный)"/>
    <w:basedOn w:val="a"/>
    <w:next w:val="a"/>
    <w:uiPriority w:val="99"/>
    <w:rsid w:val="00492C23"/>
    <w:pPr>
      <w:autoSpaceDE w:val="0"/>
      <w:autoSpaceDN w:val="0"/>
      <w:adjustRightInd w:val="0"/>
      <w:spacing w:after="0" w:line="240" w:lineRule="auto"/>
    </w:pPr>
    <w:rPr>
      <w:rFonts w:ascii="Courier New" w:hAnsi="Courier New" w:cs="Courier New"/>
      <w:sz w:val="24"/>
      <w:szCs w:val="24"/>
    </w:rPr>
  </w:style>
  <w:style w:type="paragraph" w:customStyle="1" w:styleId="a8">
    <w:name w:val="Прижатый влево"/>
    <w:basedOn w:val="a"/>
    <w:next w:val="a"/>
    <w:uiPriority w:val="99"/>
    <w:rsid w:val="00492C23"/>
    <w:pPr>
      <w:autoSpaceDE w:val="0"/>
      <w:autoSpaceDN w:val="0"/>
      <w:adjustRightInd w:val="0"/>
      <w:spacing w:after="0" w:line="240" w:lineRule="auto"/>
    </w:pPr>
    <w:rPr>
      <w:rFonts w:ascii="Arial" w:hAnsi="Arial" w:cs="Arial"/>
      <w:sz w:val="24"/>
      <w:szCs w:val="24"/>
    </w:rPr>
  </w:style>
  <w:style w:type="character" w:customStyle="1" w:styleId="a9">
    <w:name w:val="Цветовое выделение"/>
    <w:uiPriority w:val="99"/>
    <w:rsid w:val="00492C23"/>
    <w:rPr>
      <w:b/>
      <w:bCs/>
      <w:color w:val="26282F"/>
    </w:rPr>
  </w:style>
  <w:style w:type="character" w:styleId="aa">
    <w:name w:val="Hyperlink"/>
    <w:basedOn w:val="a0"/>
    <w:uiPriority w:val="99"/>
    <w:semiHidden/>
    <w:unhideWhenUsed/>
    <w:rsid w:val="00492C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1431361.1100" TargetMode="External"/><Relationship Id="rId13" Type="http://schemas.openxmlformats.org/officeDocument/2006/relationships/hyperlink" Target="garantF1://31431361.1700" TargetMode="External"/><Relationship Id="rId18" Type="http://schemas.openxmlformats.org/officeDocument/2006/relationships/hyperlink" Target="garantF1://31431361.1900" TargetMode="External"/><Relationship Id="rId26" Type="http://schemas.openxmlformats.org/officeDocument/2006/relationships/image" Target="media/image9.emf"/><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4.emf"/><Relationship Id="rId34" Type="http://schemas.openxmlformats.org/officeDocument/2006/relationships/image" Target="media/image17.emf"/><Relationship Id="rId7" Type="http://schemas.openxmlformats.org/officeDocument/2006/relationships/hyperlink" Target="garantF1://43605289.0" TargetMode="External"/><Relationship Id="rId12" Type="http://schemas.openxmlformats.org/officeDocument/2006/relationships/hyperlink" Target="garantF1://31431361.1600" TargetMode="External"/><Relationship Id="rId17" Type="http://schemas.openxmlformats.org/officeDocument/2006/relationships/hyperlink" Target="garantF1://12012604.20001" TargetMode="External"/><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garantF1://12012604.20001" TargetMode="External"/><Relationship Id="rId20" Type="http://schemas.openxmlformats.org/officeDocument/2006/relationships/image" Target="media/image3.emf"/><Relationship Id="rId29" Type="http://schemas.openxmlformats.org/officeDocument/2006/relationships/image" Target="media/image12.emf"/><Relationship Id="rId1" Type="http://schemas.openxmlformats.org/officeDocument/2006/relationships/styles" Target="styles.xml"/><Relationship Id="rId6" Type="http://schemas.openxmlformats.org/officeDocument/2006/relationships/hyperlink" Target="garantF1://70584666.12" TargetMode="External"/><Relationship Id="rId11" Type="http://schemas.openxmlformats.org/officeDocument/2006/relationships/hyperlink" Target="garantF1://31431361.1300" TargetMode="Externa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image" Target="media/image20.emf"/><Relationship Id="rId5" Type="http://schemas.openxmlformats.org/officeDocument/2006/relationships/hyperlink" Target="garantF1://12012604.179" TargetMode="External"/><Relationship Id="rId15" Type="http://schemas.openxmlformats.org/officeDocument/2006/relationships/hyperlink" Target="garantF1://70253464.0" TargetMode="Externa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image" Target="media/image19.emf"/><Relationship Id="rId10" Type="http://schemas.openxmlformats.org/officeDocument/2006/relationships/hyperlink" Target="garantF1://12012604.20001" TargetMode="External"/><Relationship Id="rId19" Type="http://schemas.openxmlformats.org/officeDocument/2006/relationships/image" Target="media/image2.emf"/><Relationship Id="rId31" Type="http://schemas.openxmlformats.org/officeDocument/2006/relationships/image" Target="media/image14.emf"/><Relationship Id="rId4" Type="http://schemas.openxmlformats.org/officeDocument/2006/relationships/image" Target="media/image1.jpeg"/><Relationship Id="rId9" Type="http://schemas.openxmlformats.org/officeDocument/2006/relationships/hyperlink" Target="garantF1://31431361.1200" TargetMode="External"/><Relationship Id="rId14" Type="http://schemas.openxmlformats.org/officeDocument/2006/relationships/hyperlink" Target="garantF1://31431361.1800" TargetMode="Externa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39</Pages>
  <Words>10090</Words>
  <Characters>57519</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BUH4.17-3</dc:creator>
  <cp:keywords/>
  <dc:description/>
  <cp:lastModifiedBy>Vladimirova</cp:lastModifiedBy>
  <cp:revision>15</cp:revision>
  <cp:lastPrinted>2021-10-06T04:55:00Z</cp:lastPrinted>
  <dcterms:created xsi:type="dcterms:W3CDTF">2021-08-11T10:22:00Z</dcterms:created>
  <dcterms:modified xsi:type="dcterms:W3CDTF">2021-10-06T05:25:00Z</dcterms:modified>
</cp:coreProperties>
</file>