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3D" w:rsidRDefault="008F69FE" w:rsidP="002C3A3D">
      <w:pPr>
        <w:jc w:val="center"/>
        <w:rPr>
          <w:sz w:val="28"/>
          <w:szCs w:val="28"/>
        </w:rPr>
      </w:pPr>
      <w:r w:rsidRPr="00F5254B"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4F" w:rsidRPr="00561F71" w:rsidRDefault="00AB2F4F" w:rsidP="00AB2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561F71">
        <w:rPr>
          <w:b/>
          <w:sz w:val="28"/>
          <w:szCs w:val="28"/>
        </w:rPr>
        <w:t xml:space="preserve"> Усть-Лабинского городского поселения</w:t>
      </w:r>
    </w:p>
    <w:p w:rsidR="00AB2F4F" w:rsidRPr="00561F71" w:rsidRDefault="00AB2F4F" w:rsidP="00AB2F4F">
      <w:pPr>
        <w:jc w:val="center"/>
        <w:rPr>
          <w:b/>
          <w:sz w:val="28"/>
          <w:szCs w:val="28"/>
        </w:rPr>
      </w:pPr>
      <w:r w:rsidRPr="00561F71">
        <w:rPr>
          <w:b/>
          <w:sz w:val="28"/>
          <w:szCs w:val="28"/>
        </w:rPr>
        <w:t>Усть-Лабинского района</w:t>
      </w:r>
    </w:p>
    <w:p w:rsidR="00F865C2" w:rsidRDefault="00F865C2" w:rsidP="00AB2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C4AC4" w:rsidRDefault="00EC4AC4" w:rsidP="00AB2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1222" w:rsidRDefault="00AB2F4F" w:rsidP="00AB2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92491">
        <w:rPr>
          <w:rFonts w:ascii="Times New Roman" w:hAnsi="Times New Roman"/>
          <w:b/>
          <w:sz w:val="28"/>
          <w:szCs w:val="28"/>
        </w:rPr>
        <w:t>Р Е Ш Е Н И Е</w:t>
      </w:r>
    </w:p>
    <w:p w:rsidR="00FF4458" w:rsidRDefault="00FF4458" w:rsidP="00AB2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C4AC4" w:rsidRDefault="00EC4AC4" w:rsidP="00AB2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F4458" w:rsidRDefault="00FF4458" w:rsidP="00AB2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B2F4F" w:rsidRPr="00264655" w:rsidRDefault="0053790D" w:rsidP="00AB2F4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9573A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FE3575">
        <w:rPr>
          <w:rFonts w:ascii="Times New Roman" w:hAnsi="Times New Roman"/>
          <w:sz w:val="28"/>
          <w:szCs w:val="28"/>
        </w:rPr>
        <w:t xml:space="preserve"> </w:t>
      </w:r>
      <w:r w:rsidR="006D4DDA">
        <w:rPr>
          <w:rFonts w:ascii="Times New Roman" w:hAnsi="Times New Roman"/>
          <w:sz w:val="28"/>
          <w:szCs w:val="28"/>
        </w:rPr>
        <w:t>10.02.2023</w:t>
      </w:r>
      <w:proofErr w:type="gramEnd"/>
      <w:r w:rsidR="009F304E">
        <w:rPr>
          <w:rFonts w:ascii="Times New Roman" w:hAnsi="Times New Roman"/>
          <w:sz w:val="28"/>
          <w:szCs w:val="28"/>
        </w:rPr>
        <w:t xml:space="preserve">  </w:t>
      </w:r>
      <w:r w:rsidR="00AB2F4F" w:rsidRPr="00092491">
        <w:rPr>
          <w:rFonts w:ascii="Times New Roman" w:hAnsi="Times New Roman"/>
          <w:sz w:val="28"/>
          <w:szCs w:val="28"/>
        </w:rPr>
        <w:tab/>
      </w:r>
      <w:r w:rsidR="00AB2F4F" w:rsidRPr="00092491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="00C40609">
        <w:rPr>
          <w:rFonts w:ascii="Times New Roman" w:hAnsi="Times New Roman"/>
          <w:sz w:val="28"/>
          <w:szCs w:val="28"/>
        </w:rPr>
        <w:tab/>
      </w:r>
      <w:r w:rsidR="00C40609">
        <w:rPr>
          <w:rFonts w:ascii="Times New Roman" w:hAnsi="Times New Roman"/>
          <w:sz w:val="28"/>
          <w:szCs w:val="28"/>
        </w:rPr>
        <w:tab/>
      </w:r>
      <w:r w:rsidR="00D504A1">
        <w:rPr>
          <w:rFonts w:ascii="Times New Roman" w:hAnsi="Times New Roman"/>
          <w:sz w:val="28"/>
          <w:szCs w:val="28"/>
        </w:rPr>
        <w:t xml:space="preserve">    </w:t>
      </w:r>
      <w:r w:rsidR="00EC2CC1">
        <w:rPr>
          <w:rFonts w:ascii="Times New Roman" w:hAnsi="Times New Roman"/>
          <w:sz w:val="28"/>
          <w:szCs w:val="28"/>
        </w:rPr>
        <w:t xml:space="preserve"> </w:t>
      </w:r>
      <w:r w:rsidR="00345BC8">
        <w:rPr>
          <w:rFonts w:ascii="Times New Roman" w:hAnsi="Times New Roman"/>
          <w:sz w:val="28"/>
          <w:szCs w:val="28"/>
        </w:rPr>
        <w:t xml:space="preserve">  </w:t>
      </w:r>
      <w:r w:rsidR="0041428D">
        <w:rPr>
          <w:rFonts w:ascii="Times New Roman" w:hAnsi="Times New Roman"/>
          <w:sz w:val="28"/>
          <w:szCs w:val="28"/>
        </w:rPr>
        <w:t xml:space="preserve"> </w:t>
      </w:r>
      <w:r w:rsidR="00372AD5">
        <w:rPr>
          <w:rFonts w:ascii="Times New Roman" w:hAnsi="Times New Roman"/>
          <w:sz w:val="28"/>
          <w:szCs w:val="28"/>
        </w:rPr>
        <w:t xml:space="preserve">        </w:t>
      </w:r>
      <w:r w:rsidR="00FB41DA">
        <w:rPr>
          <w:rFonts w:ascii="Times New Roman" w:hAnsi="Times New Roman"/>
          <w:sz w:val="28"/>
          <w:szCs w:val="28"/>
        </w:rPr>
        <w:t xml:space="preserve">  </w:t>
      </w:r>
      <w:r w:rsidR="006D4DDA">
        <w:rPr>
          <w:rFonts w:ascii="Times New Roman" w:hAnsi="Times New Roman"/>
          <w:sz w:val="28"/>
          <w:szCs w:val="28"/>
        </w:rPr>
        <w:t xml:space="preserve">                                </w:t>
      </w:r>
      <w:r w:rsidR="00AB2F4F" w:rsidRPr="00092491">
        <w:rPr>
          <w:rFonts w:ascii="Times New Roman" w:hAnsi="Times New Roman"/>
          <w:sz w:val="28"/>
          <w:szCs w:val="28"/>
        </w:rPr>
        <w:t>№</w:t>
      </w:r>
      <w:r w:rsidR="002F0FA4">
        <w:rPr>
          <w:rFonts w:ascii="Times New Roman" w:hAnsi="Times New Roman"/>
          <w:sz w:val="28"/>
          <w:szCs w:val="28"/>
        </w:rPr>
        <w:t xml:space="preserve"> </w:t>
      </w:r>
      <w:r w:rsidR="006D4DDA">
        <w:rPr>
          <w:rFonts w:ascii="Times New Roman" w:hAnsi="Times New Roman"/>
          <w:sz w:val="28"/>
          <w:szCs w:val="28"/>
        </w:rPr>
        <w:t>3</w:t>
      </w:r>
    </w:p>
    <w:p w:rsidR="00AB2F4F" w:rsidRDefault="00AB2F4F" w:rsidP="00AB2F4F">
      <w:pPr>
        <w:pStyle w:val="a3"/>
        <w:rPr>
          <w:rFonts w:ascii="Times New Roman" w:hAnsi="Times New Roman"/>
          <w:sz w:val="28"/>
          <w:szCs w:val="28"/>
        </w:rPr>
      </w:pPr>
      <w:r w:rsidRPr="00092491">
        <w:rPr>
          <w:rFonts w:ascii="Times New Roman" w:hAnsi="Times New Roman"/>
          <w:sz w:val="28"/>
          <w:szCs w:val="28"/>
        </w:rPr>
        <w:t xml:space="preserve">г. Усть-Лабинск                                   </w:t>
      </w:r>
      <w:r w:rsidR="0046012A">
        <w:rPr>
          <w:rFonts w:ascii="Times New Roman" w:hAnsi="Times New Roman"/>
          <w:sz w:val="28"/>
          <w:szCs w:val="28"/>
        </w:rPr>
        <w:t xml:space="preserve">      </w:t>
      </w:r>
      <w:r w:rsidR="0046012A">
        <w:rPr>
          <w:rFonts w:ascii="Times New Roman" w:hAnsi="Times New Roman"/>
          <w:sz w:val="28"/>
          <w:szCs w:val="28"/>
        </w:rPr>
        <w:tab/>
      </w:r>
      <w:r w:rsidR="0046012A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6D4DDA">
        <w:rPr>
          <w:rFonts w:ascii="Times New Roman" w:hAnsi="Times New Roman"/>
          <w:sz w:val="28"/>
          <w:szCs w:val="28"/>
        </w:rPr>
        <w:t xml:space="preserve">         </w:t>
      </w:r>
      <w:r w:rsidR="004601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2491">
        <w:rPr>
          <w:rFonts w:ascii="Times New Roman" w:hAnsi="Times New Roman"/>
          <w:sz w:val="28"/>
          <w:szCs w:val="28"/>
        </w:rPr>
        <w:t xml:space="preserve">Протокол </w:t>
      </w:r>
      <w:r w:rsidR="00C47D36">
        <w:rPr>
          <w:rFonts w:ascii="Times New Roman" w:hAnsi="Times New Roman"/>
          <w:sz w:val="28"/>
          <w:szCs w:val="28"/>
        </w:rPr>
        <w:t xml:space="preserve"> </w:t>
      </w:r>
      <w:r w:rsidRPr="00092491">
        <w:rPr>
          <w:rFonts w:ascii="Times New Roman" w:hAnsi="Times New Roman"/>
          <w:sz w:val="28"/>
          <w:szCs w:val="28"/>
        </w:rPr>
        <w:t>№</w:t>
      </w:r>
      <w:proofErr w:type="gramEnd"/>
      <w:r w:rsidR="006D4DDA">
        <w:rPr>
          <w:rFonts w:ascii="Times New Roman" w:hAnsi="Times New Roman"/>
          <w:sz w:val="28"/>
          <w:szCs w:val="28"/>
        </w:rPr>
        <w:t xml:space="preserve"> 48</w:t>
      </w:r>
    </w:p>
    <w:p w:rsidR="00EC6297" w:rsidRDefault="00EC6297" w:rsidP="00A21AA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FF4458" w:rsidRDefault="00FF4458" w:rsidP="00A21AA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EC4AC4" w:rsidRDefault="00EC4AC4" w:rsidP="00A21AA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7B0CB4" w:rsidRPr="009F304E" w:rsidRDefault="007B0CB4" w:rsidP="00A21AA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9F304E" w:rsidRDefault="00AB2F4F" w:rsidP="009F304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F304E">
        <w:rPr>
          <w:b/>
          <w:color w:val="000000"/>
          <w:spacing w:val="-2"/>
          <w:sz w:val="28"/>
          <w:szCs w:val="28"/>
        </w:rPr>
        <w:t>О</w:t>
      </w:r>
      <w:r w:rsidR="009F304E" w:rsidRPr="009F304E">
        <w:rPr>
          <w:b/>
          <w:color w:val="000000"/>
          <w:spacing w:val="-2"/>
          <w:sz w:val="28"/>
          <w:szCs w:val="28"/>
        </w:rPr>
        <w:t xml:space="preserve">б утверждении </w:t>
      </w:r>
      <w:r w:rsidR="009F304E" w:rsidRPr="009F304E">
        <w:rPr>
          <w:b/>
          <w:sz w:val="28"/>
          <w:szCs w:val="28"/>
        </w:rPr>
        <w:t xml:space="preserve">Порядка предоставления муниципальных </w:t>
      </w:r>
    </w:p>
    <w:p w:rsidR="009F304E" w:rsidRDefault="009F304E" w:rsidP="009F304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F304E">
        <w:rPr>
          <w:b/>
          <w:sz w:val="28"/>
          <w:szCs w:val="28"/>
        </w:rPr>
        <w:t xml:space="preserve">гарантий по инвестиционным проектам за счёт средств </w:t>
      </w:r>
    </w:p>
    <w:p w:rsidR="009F304E" w:rsidRDefault="009F304E" w:rsidP="009F304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F304E">
        <w:rPr>
          <w:b/>
          <w:sz w:val="28"/>
          <w:szCs w:val="28"/>
        </w:rPr>
        <w:t xml:space="preserve">местного бюджета Усть-Лабинского городского поселения </w:t>
      </w:r>
    </w:p>
    <w:p w:rsidR="00AB2F4F" w:rsidRPr="009F304E" w:rsidRDefault="009F304E" w:rsidP="009F304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F304E">
        <w:rPr>
          <w:b/>
          <w:sz w:val="28"/>
          <w:szCs w:val="28"/>
        </w:rPr>
        <w:t xml:space="preserve">Усть-Лабинского района </w:t>
      </w:r>
    </w:p>
    <w:p w:rsidR="002F29A2" w:rsidRDefault="002F29A2" w:rsidP="00A21AA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EC4AC4" w:rsidRDefault="00EC4AC4" w:rsidP="00A21AA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EC4AC4" w:rsidRDefault="00EC4AC4" w:rsidP="00A21AA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AB2F4F" w:rsidRPr="009F304E" w:rsidRDefault="006F5DF7" w:rsidP="009F304E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14E5" w:rsidRPr="00A34FBA">
        <w:rPr>
          <w:sz w:val="28"/>
          <w:szCs w:val="28"/>
        </w:rPr>
        <w:t>В соответствии</w:t>
      </w:r>
      <w:r w:rsidR="00AB2F4F">
        <w:rPr>
          <w:sz w:val="28"/>
          <w:szCs w:val="28"/>
        </w:rPr>
        <w:t xml:space="preserve"> </w:t>
      </w:r>
      <w:r w:rsidR="00AB2F4F" w:rsidRPr="00ED1B1C">
        <w:rPr>
          <w:sz w:val="28"/>
          <w:szCs w:val="28"/>
        </w:rPr>
        <w:t xml:space="preserve">с </w:t>
      </w:r>
      <w:r w:rsidR="00ED1B1C" w:rsidRPr="00ED1B1C">
        <w:rPr>
          <w:sz w:val="28"/>
          <w:szCs w:val="28"/>
        </w:rPr>
        <w:t xml:space="preserve">Бюджетным кодексом Российской Федерации, пунктом 2 статьи 19 </w:t>
      </w:r>
      <w:r w:rsidR="00ED1B1C" w:rsidRPr="00ED1B1C">
        <w:rPr>
          <w:sz w:val="28"/>
          <w:szCs w:val="28"/>
          <w:shd w:val="clear" w:color="auto" w:fill="FFFFFF"/>
        </w:rPr>
        <w:t>Федерального закона от 25 февраля 1999 г. N 39-ФЗ "Об инвестиционной деятельности в Российской Федерации, осуществляемой в форме капитальных вложений",</w:t>
      </w:r>
      <w:r w:rsidR="00ED1B1C" w:rsidRPr="00ED1B1C">
        <w:rPr>
          <w:sz w:val="28"/>
          <w:szCs w:val="28"/>
        </w:rPr>
        <w:t xml:space="preserve"> Федеральным законом от 06 октября 2003 г. </w:t>
      </w:r>
      <w:r w:rsidR="00ED1B1C">
        <w:rPr>
          <w:sz w:val="28"/>
          <w:szCs w:val="28"/>
        </w:rPr>
        <w:t xml:space="preserve">       </w:t>
      </w:r>
      <w:r w:rsidR="00ED1B1C" w:rsidRPr="00ED1B1C">
        <w:rPr>
          <w:sz w:val="28"/>
          <w:szCs w:val="28"/>
        </w:rPr>
        <w:t>№ 131-ФЗ «Об общих принципах организации местного самоуправления в Российской   Федерации»</w:t>
      </w:r>
      <w:r w:rsidR="00ED1B1C">
        <w:rPr>
          <w:sz w:val="28"/>
          <w:szCs w:val="28"/>
        </w:rPr>
        <w:t>,</w:t>
      </w:r>
      <w:r w:rsidR="00ED1B1C" w:rsidRPr="00ED1B1C">
        <w:rPr>
          <w:sz w:val="28"/>
          <w:szCs w:val="28"/>
        </w:rPr>
        <w:t xml:space="preserve"> </w:t>
      </w:r>
      <w:r w:rsidR="00AB2F4F" w:rsidRPr="00ED1B1C">
        <w:rPr>
          <w:sz w:val="28"/>
          <w:szCs w:val="28"/>
        </w:rPr>
        <w:t>Уставом</w:t>
      </w:r>
      <w:r w:rsidR="00AB2F4F">
        <w:rPr>
          <w:sz w:val="28"/>
          <w:szCs w:val="28"/>
        </w:rPr>
        <w:t xml:space="preserve"> Усть-Лабинского </w:t>
      </w:r>
      <w:r w:rsidR="00BF14E5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       </w:t>
      </w:r>
      <w:r w:rsidR="00BF14E5">
        <w:rPr>
          <w:sz w:val="28"/>
          <w:szCs w:val="28"/>
        </w:rPr>
        <w:t>Усть</w:t>
      </w:r>
      <w:r w:rsidR="00AB2F4F">
        <w:rPr>
          <w:sz w:val="28"/>
          <w:szCs w:val="28"/>
        </w:rPr>
        <w:t>-</w:t>
      </w:r>
      <w:r w:rsidR="009F304E">
        <w:rPr>
          <w:sz w:val="28"/>
          <w:szCs w:val="28"/>
        </w:rPr>
        <w:t xml:space="preserve">Лабинского района </w:t>
      </w:r>
      <w:r w:rsidR="00135BA6">
        <w:rPr>
          <w:sz w:val="28"/>
          <w:szCs w:val="28"/>
        </w:rPr>
        <w:t>Совет</w:t>
      </w:r>
      <w:r w:rsidR="00135BA6" w:rsidRPr="00623FC5">
        <w:rPr>
          <w:sz w:val="28"/>
          <w:szCs w:val="28"/>
        </w:rPr>
        <w:t xml:space="preserve"> </w:t>
      </w:r>
      <w:r w:rsidR="00135BA6">
        <w:rPr>
          <w:sz w:val="28"/>
          <w:szCs w:val="28"/>
        </w:rPr>
        <w:t>Усть</w:t>
      </w:r>
      <w:r w:rsidR="00135BA6" w:rsidRPr="00623FC5">
        <w:rPr>
          <w:sz w:val="28"/>
          <w:szCs w:val="28"/>
        </w:rPr>
        <w:t xml:space="preserve">-Лабинского </w:t>
      </w:r>
      <w:r w:rsidR="00135BA6">
        <w:rPr>
          <w:sz w:val="28"/>
          <w:szCs w:val="28"/>
        </w:rPr>
        <w:t xml:space="preserve">  </w:t>
      </w:r>
      <w:r w:rsidR="00135BA6" w:rsidRPr="00623FC5">
        <w:rPr>
          <w:sz w:val="28"/>
          <w:szCs w:val="28"/>
        </w:rPr>
        <w:t xml:space="preserve">городского </w:t>
      </w:r>
      <w:r w:rsidR="00135BA6">
        <w:rPr>
          <w:sz w:val="28"/>
          <w:szCs w:val="28"/>
        </w:rPr>
        <w:t xml:space="preserve">    поселения</w:t>
      </w:r>
      <w:r w:rsidR="00135BA6" w:rsidRPr="00623FC5">
        <w:rPr>
          <w:sz w:val="28"/>
          <w:szCs w:val="28"/>
        </w:rPr>
        <w:t xml:space="preserve"> </w:t>
      </w:r>
      <w:r w:rsidR="00135BA6">
        <w:rPr>
          <w:sz w:val="28"/>
          <w:szCs w:val="28"/>
        </w:rPr>
        <w:t xml:space="preserve">    Усть</w:t>
      </w:r>
      <w:r w:rsidR="00135BA6" w:rsidRPr="00623FC5">
        <w:rPr>
          <w:sz w:val="28"/>
          <w:szCs w:val="28"/>
        </w:rPr>
        <w:t>-Лабинского</w:t>
      </w:r>
      <w:r w:rsidR="0013159A">
        <w:rPr>
          <w:sz w:val="28"/>
          <w:szCs w:val="28"/>
        </w:rPr>
        <w:t xml:space="preserve"> </w:t>
      </w:r>
      <w:proofErr w:type="gramStart"/>
      <w:r w:rsidR="00135BA6" w:rsidRPr="00623FC5">
        <w:rPr>
          <w:sz w:val="28"/>
          <w:szCs w:val="28"/>
        </w:rPr>
        <w:t>района</w:t>
      </w:r>
      <w:r w:rsidR="00135BA6">
        <w:rPr>
          <w:sz w:val="28"/>
          <w:szCs w:val="28"/>
        </w:rPr>
        <w:t xml:space="preserve"> </w:t>
      </w:r>
      <w:r w:rsidR="00FF4458">
        <w:rPr>
          <w:sz w:val="28"/>
          <w:szCs w:val="28"/>
        </w:rPr>
        <w:t xml:space="preserve"> </w:t>
      </w:r>
      <w:r w:rsidR="0069113E">
        <w:rPr>
          <w:sz w:val="28"/>
          <w:szCs w:val="28"/>
        </w:rPr>
        <w:t>р</w:t>
      </w:r>
      <w:proofErr w:type="gramEnd"/>
      <w:r w:rsidR="0069113E">
        <w:rPr>
          <w:sz w:val="28"/>
          <w:szCs w:val="28"/>
        </w:rPr>
        <w:t xml:space="preserve"> е ш </w:t>
      </w:r>
      <w:r w:rsidR="0069113E" w:rsidRPr="009F304E">
        <w:rPr>
          <w:sz w:val="28"/>
          <w:szCs w:val="28"/>
        </w:rPr>
        <w:t>и л</w:t>
      </w:r>
      <w:r w:rsidR="00AB2F4F" w:rsidRPr="009F304E">
        <w:rPr>
          <w:sz w:val="28"/>
          <w:szCs w:val="28"/>
        </w:rPr>
        <w:t>:</w:t>
      </w:r>
    </w:p>
    <w:p w:rsidR="00DD584F" w:rsidRPr="009F304E" w:rsidRDefault="00AB2F4F" w:rsidP="009F304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9"/>
        <w:jc w:val="both"/>
        <w:rPr>
          <w:sz w:val="28"/>
          <w:szCs w:val="28"/>
        </w:rPr>
      </w:pPr>
      <w:r w:rsidRPr="009F304E">
        <w:rPr>
          <w:sz w:val="28"/>
          <w:szCs w:val="28"/>
        </w:rPr>
        <w:t>1</w:t>
      </w:r>
      <w:r w:rsidR="0013509B" w:rsidRPr="009F304E">
        <w:rPr>
          <w:sz w:val="28"/>
          <w:szCs w:val="28"/>
        </w:rPr>
        <w:t xml:space="preserve">. </w:t>
      </w:r>
      <w:r w:rsidR="009F304E" w:rsidRPr="009F304E">
        <w:rPr>
          <w:sz w:val="28"/>
          <w:szCs w:val="28"/>
        </w:rPr>
        <w:t>Утвердить Поряд</w:t>
      </w:r>
      <w:r w:rsidR="009F304E">
        <w:rPr>
          <w:sz w:val="28"/>
          <w:szCs w:val="28"/>
        </w:rPr>
        <w:t>о</w:t>
      </w:r>
      <w:r w:rsidR="009F304E" w:rsidRPr="009F304E">
        <w:rPr>
          <w:sz w:val="28"/>
          <w:szCs w:val="28"/>
        </w:rPr>
        <w:t>к предоставления муниципальных гарантий по инвестиционным проектам за счёт средств местного бюджета Усть-Лабинского городского поселения Усть-Лабинского района</w:t>
      </w:r>
      <w:r w:rsidR="00B7291E">
        <w:rPr>
          <w:sz w:val="28"/>
          <w:szCs w:val="28"/>
        </w:rPr>
        <w:t xml:space="preserve"> (прилагается)</w:t>
      </w:r>
      <w:r w:rsidR="009F304E">
        <w:rPr>
          <w:sz w:val="28"/>
          <w:szCs w:val="28"/>
        </w:rPr>
        <w:t>.</w:t>
      </w:r>
    </w:p>
    <w:p w:rsidR="008067E3" w:rsidRDefault="008067E3" w:rsidP="008067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C47D36">
        <w:rPr>
          <w:sz w:val="28"/>
          <w:szCs w:val="28"/>
        </w:rPr>
        <w:t xml:space="preserve"> </w:t>
      </w:r>
      <w:r w:rsidR="00FD48F8">
        <w:rPr>
          <w:sz w:val="28"/>
          <w:szCs w:val="28"/>
        </w:rPr>
        <w:t xml:space="preserve">Настоящее решение подлежит </w:t>
      </w:r>
      <w:r w:rsidR="00F238A6">
        <w:rPr>
          <w:sz w:val="28"/>
          <w:szCs w:val="28"/>
        </w:rPr>
        <w:t>обнародова</w:t>
      </w:r>
      <w:r w:rsidR="00FD48F8">
        <w:rPr>
          <w:sz w:val="28"/>
          <w:szCs w:val="28"/>
        </w:rPr>
        <w:t xml:space="preserve">нию путем размещения </w:t>
      </w:r>
      <w:r w:rsidR="00F238A6">
        <w:rPr>
          <w:sz w:val="28"/>
          <w:szCs w:val="28"/>
        </w:rPr>
        <w:t xml:space="preserve">на официальном сайте </w:t>
      </w:r>
      <w:r w:rsidR="00B7291E">
        <w:rPr>
          <w:sz w:val="28"/>
          <w:szCs w:val="28"/>
        </w:rPr>
        <w:t xml:space="preserve">администрации Усть-Лабинского городского поселения Усть-Лабинского района </w:t>
      </w:r>
      <w:r w:rsidR="00F238A6">
        <w:rPr>
          <w:sz w:val="28"/>
          <w:szCs w:val="28"/>
        </w:rPr>
        <w:t>в информационно-телекоммуникационной сети «Интернет»</w:t>
      </w:r>
      <w:r w:rsidR="000F2CA1">
        <w:rPr>
          <w:sz w:val="28"/>
          <w:szCs w:val="28"/>
        </w:rPr>
        <w:t xml:space="preserve"> </w:t>
      </w:r>
      <w:r w:rsidR="00F238A6">
        <w:rPr>
          <w:sz w:val="28"/>
          <w:szCs w:val="28"/>
        </w:rPr>
        <w:t xml:space="preserve">и </w:t>
      </w:r>
      <w:r w:rsidR="00BE48B4">
        <w:rPr>
          <w:sz w:val="28"/>
          <w:szCs w:val="28"/>
        </w:rPr>
        <w:t>на информационн</w:t>
      </w:r>
      <w:r w:rsidR="00EF1846">
        <w:rPr>
          <w:sz w:val="28"/>
          <w:szCs w:val="28"/>
        </w:rPr>
        <w:t>ых</w:t>
      </w:r>
      <w:r w:rsidR="00BE48B4">
        <w:rPr>
          <w:sz w:val="28"/>
          <w:szCs w:val="28"/>
        </w:rPr>
        <w:t xml:space="preserve"> стенд</w:t>
      </w:r>
      <w:r w:rsidR="00EF1846">
        <w:rPr>
          <w:sz w:val="28"/>
          <w:szCs w:val="28"/>
        </w:rPr>
        <w:t>ах МБУК «</w:t>
      </w:r>
      <w:r w:rsidR="00B7291E">
        <w:rPr>
          <w:sz w:val="28"/>
          <w:szCs w:val="28"/>
        </w:rPr>
        <w:t>Центральная районная библиотека</w:t>
      </w:r>
      <w:r w:rsidR="00EF1846">
        <w:rPr>
          <w:sz w:val="28"/>
          <w:szCs w:val="28"/>
        </w:rPr>
        <w:t xml:space="preserve"> МО Усть-Лабинский район</w:t>
      </w:r>
      <w:r w:rsidR="00B7291E">
        <w:rPr>
          <w:sz w:val="28"/>
          <w:szCs w:val="28"/>
        </w:rPr>
        <w:t>»</w:t>
      </w:r>
      <w:r w:rsidR="001D3F69">
        <w:rPr>
          <w:sz w:val="28"/>
          <w:szCs w:val="28"/>
        </w:rPr>
        <w:t>.</w:t>
      </w:r>
    </w:p>
    <w:p w:rsidR="008067E3" w:rsidRPr="00EE0073" w:rsidRDefault="008067E3" w:rsidP="00806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0073">
        <w:rPr>
          <w:sz w:val="28"/>
          <w:szCs w:val="28"/>
        </w:rPr>
        <w:t xml:space="preserve">. Контроль за выполнением настоящего решения возложить на </w:t>
      </w:r>
      <w:r w:rsidR="006658AF">
        <w:rPr>
          <w:sz w:val="28"/>
          <w:szCs w:val="28"/>
        </w:rPr>
        <w:t xml:space="preserve">комиссию </w:t>
      </w:r>
      <w:r w:rsidR="0023099D">
        <w:rPr>
          <w:sz w:val="28"/>
          <w:szCs w:val="28"/>
        </w:rPr>
        <w:t xml:space="preserve">Совета Усть-Лабинского городского поселения Усть-Лабинского района </w:t>
      </w:r>
      <w:r w:rsidR="006658AF">
        <w:rPr>
          <w:sz w:val="28"/>
          <w:szCs w:val="28"/>
        </w:rPr>
        <w:t>по бюджету, экономическому и перспективному развит</w:t>
      </w:r>
      <w:r w:rsidR="007B7B9B">
        <w:rPr>
          <w:sz w:val="28"/>
          <w:szCs w:val="28"/>
        </w:rPr>
        <w:t>ию территории поселения (Чернышо</w:t>
      </w:r>
      <w:r w:rsidR="006658AF">
        <w:rPr>
          <w:sz w:val="28"/>
          <w:szCs w:val="28"/>
        </w:rPr>
        <w:t>ва</w:t>
      </w:r>
      <w:r w:rsidR="005C5692" w:rsidRPr="005C5692">
        <w:rPr>
          <w:sz w:val="28"/>
          <w:szCs w:val="28"/>
        </w:rPr>
        <w:t xml:space="preserve"> </w:t>
      </w:r>
      <w:r w:rsidR="005C5692">
        <w:rPr>
          <w:sz w:val="28"/>
          <w:szCs w:val="28"/>
        </w:rPr>
        <w:t>Н.Н.</w:t>
      </w:r>
      <w:r w:rsidR="006658AF">
        <w:rPr>
          <w:sz w:val="28"/>
          <w:szCs w:val="28"/>
        </w:rPr>
        <w:t>).</w:t>
      </w:r>
    </w:p>
    <w:p w:rsidR="008067E3" w:rsidRDefault="008067E3" w:rsidP="008067E3">
      <w:pPr>
        <w:jc w:val="both"/>
      </w:pPr>
      <w:r w:rsidRPr="00EE0073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</w:t>
      </w:r>
      <w:r w:rsidR="00860E17">
        <w:rPr>
          <w:sz w:val="28"/>
          <w:szCs w:val="28"/>
        </w:rPr>
        <w:t xml:space="preserve">   </w:t>
      </w:r>
      <w:r>
        <w:rPr>
          <w:sz w:val="28"/>
          <w:szCs w:val="28"/>
        </w:rPr>
        <w:t>4</w:t>
      </w:r>
      <w:r w:rsidRPr="00EE0073">
        <w:rPr>
          <w:sz w:val="28"/>
          <w:szCs w:val="28"/>
        </w:rPr>
        <w:t>.</w:t>
      </w:r>
      <w:r w:rsidRPr="00F766A0">
        <w:t xml:space="preserve"> </w:t>
      </w:r>
      <w:r w:rsidRPr="005E0C31">
        <w:rPr>
          <w:sz w:val="28"/>
          <w:szCs w:val="28"/>
        </w:rPr>
        <w:t>Настоящее решение вступает в силу посл</w:t>
      </w:r>
      <w:r w:rsidR="00F238A6">
        <w:rPr>
          <w:sz w:val="28"/>
          <w:szCs w:val="28"/>
        </w:rPr>
        <w:t xml:space="preserve">е </w:t>
      </w:r>
      <w:r w:rsidR="00B60FB4">
        <w:rPr>
          <w:sz w:val="28"/>
          <w:szCs w:val="28"/>
        </w:rPr>
        <w:t xml:space="preserve">его </w:t>
      </w:r>
      <w:r w:rsidR="00F238A6">
        <w:rPr>
          <w:sz w:val="28"/>
          <w:szCs w:val="28"/>
        </w:rPr>
        <w:t>официального обнародования</w:t>
      </w:r>
      <w:r>
        <w:t>.</w:t>
      </w:r>
    </w:p>
    <w:p w:rsidR="00F37ADA" w:rsidRDefault="00F37ADA" w:rsidP="008067E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3575" w:rsidRDefault="00FE3575" w:rsidP="008067E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5BA6" w:rsidRDefault="00FE3575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5BA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5BA6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135BA6" w:rsidRDefault="00135BA6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3790D" w:rsidRDefault="00135BA6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EF1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7028">
        <w:rPr>
          <w:rFonts w:ascii="Times New Roman" w:hAnsi="Times New Roman" w:cs="Times New Roman"/>
          <w:sz w:val="28"/>
          <w:szCs w:val="28"/>
        </w:rPr>
        <w:t xml:space="preserve"> </w:t>
      </w:r>
      <w:r w:rsidR="0053790D">
        <w:rPr>
          <w:rFonts w:ascii="Times New Roman" w:hAnsi="Times New Roman" w:cs="Times New Roman"/>
          <w:sz w:val="28"/>
          <w:szCs w:val="28"/>
        </w:rPr>
        <w:t xml:space="preserve"> </w:t>
      </w:r>
      <w:r w:rsidR="00E05271">
        <w:rPr>
          <w:rFonts w:ascii="Times New Roman" w:hAnsi="Times New Roman" w:cs="Times New Roman"/>
          <w:sz w:val="28"/>
          <w:szCs w:val="28"/>
        </w:rPr>
        <w:t>С.</w:t>
      </w:r>
      <w:r w:rsidR="00FE3575">
        <w:rPr>
          <w:rFonts w:ascii="Times New Roman" w:hAnsi="Times New Roman" w:cs="Times New Roman"/>
          <w:sz w:val="28"/>
          <w:szCs w:val="28"/>
        </w:rPr>
        <w:t>Б.</w:t>
      </w:r>
      <w:r w:rsidR="006D4DDA">
        <w:rPr>
          <w:rFonts w:ascii="Times New Roman" w:hAnsi="Times New Roman" w:cs="Times New Roman"/>
          <w:sz w:val="28"/>
          <w:szCs w:val="28"/>
        </w:rPr>
        <w:t xml:space="preserve"> </w:t>
      </w:r>
      <w:r w:rsidR="00FE3575">
        <w:rPr>
          <w:rFonts w:ascii="Times New Roman" w:hAnsi="Times New Roman" w:cs="Times New Roman"/>
          <w:sz w:val="28"/>
          <w:szCs w:val="28"/>
        </w:rPr>
        <w:t>Агибалова</w:t>
      </w:r>
    </w:p>
    <w:p w:rsidR="00FE3575" w:rsidRDefault="00FE3575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4DDA" w:rsidRDefault="006D4DDA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2AA1" w:rsidRDefault="004808FE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D2AA1">
        <w:rPr>
          <w:rFonts w:ascii="Times New Roman" w:hAnsi="Times New Roman" w:cs="Times New Roman"/>
          <w:sz w:val="28"/>
          <w:szCs w:val="28"/>
        </w:rPr>
        <w:t xml:space="preserve"> </w:t>
      </w:r>
      <w:r w:rsidR="00135BA6" w:rsidRPr="00A34FBA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:rsidR="00135BA6" w:rsidRPr="00A34FBA" w:rsidRDefault="00135BA6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4FBA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A7EDD" w:rsidRDefault="00135BA6" w:rsidP="00135BA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4FBA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4808FE">
        <w:rPr>
          <w:rFonts w:ascii="Times New Roman" w:hAnsi="Times New Roman" w:cs="Times New Roman"/>
          <w:sz w:val="28"/>
          <w:szCs w:val="28"/>
        </w:rPr>
        <w:t xml:space="preserve"> </w:t>
      </w:r>
      <w:r w:rsidRPr="00A34FB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85BDB">
        <w:rPr>
          <w:rFonts w:ascii="Times New Roman" w:hAnsi="Times New Roman" w:cs="Times New Roman"/>
          <w:sz w:val="28"/>
          <w:szCs w:val="28"/>
        </w:rPr>
        <w:t xml:space="preserve">  </w:t>
      </w:r>
      <w:r w:rsidR="00BC7028">
        <w:rPr>
          <w:rFonts w:ascii="Times New Roman" w:hAnsi="Times New Roman" w:cs="Times New Roman"/>
          <w:sz w:val="28"/>
          <w:szCs w:val="28"/>
        </w:rPr>
        <w:t xml:space="preserve"> </w:t>
      </w:r>
      <w:r w:rsidR="004808FE">
        <w:rPr>
          <w:rFonts w:ascii="Times New Roman" w:hAnsi="Times New Roman" w:cs="Times New Roman"/>
          <w:sz w:val="28"/>
          <w:szCs w:val="28"/>
        </w:rPr>
        <w:t>С.А.</w:t>
      </w:r>
      <w:r w:rsidR="00085BDB">
        <w:rPr>
          <w:rFonts w:ascii="Times New Roman" w:hAnsi="Times New Roman" w:cs="Times New Roman"/>
          <w:sz w:val="28"/>
          <w:szCs w:val="28"/>
        </w:rPr>
        <w:t xml:space="preserve"> </w:t>
      </w:r>
      <w:r w:rsidR="004808FE">
        <w:rPr>
          <w:rFonts w:ascii="Times New Roman" w:hAnsi="Times New Roman" w:cs="Times New Roman"/>
          <w:sz w:val="28"/>
          <w:szCs w:val="28"/>
        </w:rPr>
        <w:t>Гайнюченко</w:t>
      </w:r>
    </w:p>
    <w:p w:rsidR="00EC4AC4" w:rsidRDefault="002A7EDD" w:rsidP="0013159A">
      <w:pPr>
        <w:pStyle w:val="1"/>
        <w:spacing w:before="0" w:after="0"/>
        <w:ind w:left="5103"/>
        <w:jc w:val="left"/>
        <w:rPr>
          <w:rFonts w:ascii="Times New Roman" w:hAnsi="Times New Roman" w:cs="Times New Roman"/>
          <w:sz w:val="28"/>
          <w:szCs w:val="28"/>
        </w:rPr>
        <w:sectPr w:rsidR="00EC4AC4" w:rsidSect="00EC4AC4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7EDD" w:rsidRDefault="002A7EDD" w:rsidP="0013159A">
      <w:pPr>
        <w:pStyle w:val="1"/>
        <w:spacing w:before="0" w:after="0"/>
        <w:ind w:left="5103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81AA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13159A" w:rsidRPr="0013159A" w:rsidRDefault="0013159A" w:rsidP="0013159A"/>
    <w:p w:rsidR="00A221DC" w:rsidRDefault="00A221DC" w:rsidP="0013159A">
      <w:pPr>
        <w:pStyle w:val="1"/>
        <w:spacing w:before="0" w:after="0"/>
        <w:ind w:left="510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</w:p>
    <w:p w:rsidR="00181AA2" w:rsidRDefault="002A7EDD" w:rsidP="0013159A">
      <w:pPr>
        <w:pStyle w:val="1"/>
        <w:spacing w:before="0" w:after="0"/>
        <w:ind w:left="5103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181AA2">
        <w:rPr>
          <w:b w:val="0"/>
          <w:sz w:val="28"/>
          <w:szCs w:val="28"/>
        </w:rPr>
        <w:t>решени</w:t>
      </w:r>
      <w:r w:rsidR="00A221DC">
        <w:rPr>
          <w:b w:val="0"/>
          <w:sz w:val="28"/>
          <w:szCs w:val="28"/>
        </w:rPr>
        <w:t>ем</w:t>
      </w:r>
      <w:r w:rsidRPr="00181AA2">
        <w:rPr>
          <w:b w:val="0"/>
          <w:sz w:val="28"/>
          <w:szCs w:val="28"/>
        </w:rPr>
        <w:t xml:space="preserve"> Совета </w:t>
      </w:r>
      <w:r w:rsidR="00181AA2">
        <w:rPr>
          <w:b w:val="0"/>
          <w:sz w:val="28"/>
          <w:szCs w:val="28"/>
        </w:rPr>
        <w:t xml:space="preserve">Усть-Лабинского </w:t>
      </w:r>
      <w:r w:rsidRPr="00181AA2">
        <w:rPr>
          <w:b w:val="0"/>
          <w:sz w:val="28"/>
          <w:szCs w:val="28"/>
        </w:rPr>
        <w:t>городского поселения</w:t>
      </w:r>
      <w:r w:rsidR="00181AA2" w:rsidRPr="00181A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1AA2" w:rsidRDefault="00181AA2" w:rsidP="0013159A">
      <w:pPr>
        <w:pStyle w:val="1"/>
        <w:spacing w:before="0" w:after="0"/>
        <w:ind w:left="5103"/>
        <w:jc w:val="left"/>
        <w:rPr>
          <w:b w:val="0"/>
          <w:sz w:val="28"/>
          <w:szCs w:val="28"/>
        </w:rPr>
      </w:pPr>
      <w:r w:rsidRPr="00181AA2">
        <w:rPr>
          <w:rFonts w:ascii="Times New Roman" w:hAnsi="Times New Roman" w:cs="Times New Roman"/>
          <w:b w:val="0"/>
          <w:sz w:val="28"/>
          <w:szCs w:val="28"/>
        </w:rPr>
        <w:t>Усть-Лабинского района</w:t>
      </w:r>
      <w:r w:rsidRPr="00181AA2">
        <w:rPr>
          <w:b w:val="0"/>
          <w:sz w:val="28"/>
          <w:szCs w:val="28"/>
        </w:rPr>
        <w:t xml:space="preserve"> </w:t>
      </w:r>
    </w:p>
    <w:p w:rsidR="00181AA2" w:rsidRPr="00181AA2" w:rsidRDefault="006D4DDA" w:rsidP="0013159A">
      <w:pPr>
        <w:pStyle w:val="1"/>
        <w:spacing w:before="0" w:after="0"/>
        <w:ind w:left="5103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10.02.2023 № 3</w:t>
      </w:r>
      <w:r w:rsidR="00181AA2" w:rsidRPr="00181AA2">
        <w:rPr>
          <w:rFonts w:ascii="Times New Roman" w:hAnsi="Times New Roman" w:cs="Times New Roman"/>
          <w:b w:val="0"/>
          <w:sz w:val="28"/>
          <w:szCs w:val="28"/>
        </w:rPr>
        <w:t xml:space="preserve"> протокол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48</w:t>
      </w:r>
    </w:p>
    <w:p w:rsidR="002A7EDD" w:rsidRPr="00181AA2" w:rsidRDefault="002A7EDD" w:rsidP="00181AA2">
      <w:pPr>
        <w:ind w:left="5103"/>
        <w:rPr>
          <w:sz w:val="28"/>
          <w:szCs w:val="28"/>
        </w:rPr>
      </w:pPr>
    </w:p>
    <w:p w:rsidR="005713C0" w:rsidRDefault="002A7EDD" w:rsidP="00181AA2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sz w:val="28"/>
          <w:szCs w:val="28"/>
        </w:rPr>
      </w:pPr>
      <w:r w:rsidRPr="00181AA2">
        <w:rPr>
          <w:b/>
          <w:sz w:val="28"/>
          <w:szCs w:val="28"/>
        </w:rPr>
        <w:t xml:space="preserve">Порядок </w:t>
      </w:r>
    </w:p>
    <w:p w:rsidR="005713C0" w:rsidRDefault="00181AA2" w:rsidP="00181AA2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sz w:val="28"/>
          <w:szCs w:val="28"/>
        </w:rPr>
      </w:pPr>
      <w:r w:rsidRPr="00181AA2">
        <w:rPr>
          <w:b/>
          <w:sz w:val="28"/>
          <w:szCs w:val="28"/>
        </w:rPr>
        <w:t>предоставления муниципальных</w:t>
      </w:r>
      <w:r w:rsidR="005713C0">
        <w:rPr>
          <w:b/>
          <w:sz w:val="28"/>
          <w:szCs w:val="28"/>
        </w:rPr>
        <w:t xml:space="preserve"> </w:t>
      </w:r>
      <w:r w:rsidRPr="00181AA2">
        <w:rPr>
          <w:b/>
          <w:sz w:val="28"/>
          <w:szCs w:val="28"/>
        </w:rPr>
        <w:t xml:space="preserve">гарантий </w:t>
      </w:r>
    </w:p>
    <w:p w:rsidR="00181AA2" w:rsidRPr="00181AA2" w:rsidRDefault="00181AA2" w:rsidP="00181AA2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sz w:val="28"/>
          <w:szCs w:val="28"/>
        </w:rPr>
      </w:pPr>
      <w:r w:rsidRPr="00181AA2">
        <w:rPr>
          <w:b/>
          <w:sz w:val="28"/>
          <w:szCs w:val="28"/>
        </w:rPr>
        <w:t>по инвестиционным проектам за счёт средств</w:t>
      </w:r>
    </w:p>
    <w:p w:rsidR="00181AA2" w:rsidRPr="003F4D84" w:rsidRDefault="00181AA2" w:rsidP="00181AA2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sz w:val="28"/>
          <w:szCs w:val="28"/>
        </w:rPr>
      </w:pPr>
      <w:r w:rsidRPr="00181AA2">
        <w:rPr>
          <w:b/>
          <w:sz w:val="28"/>
          <w:szCs w:val="28"/>
        </w:rPr>
        <w:t xml:space="preserve">местного бюджета </w:t>
      </w:r>
      <w:r w:rsidRPr="003F4D84">
        <w:rPr>
          <w:b/>
          <w:sz w:val="28"/>
          <w:szCs w:val="28"/>
        </w:rPr>
        <w:t>Усть-Лабинского городского поселения</w:t>
      </w:r>
    </w:p>
    <w:p w:rsidR="002A7EDD" w:rsidRPr="003F4D84" w:rsidRDefault="00181AA2" w:rsidP="00181AA2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3F4D84">
        <w:rPr>
          <w:rFonts w:ascii="Times New Roman" w:hAnsi="Times New Roman" w:cs="Times New Roman"/>
          <w:color w:val="auto"/>
          <w:sz w:val="28"/>
          <w:szCs w:val="28"/>
        </w:rPr>
        <w:t>Усть-Лабинского района</w:t>
      </w:r>
    </w:p>
    <w:p w:rsidR="00181AA2" w:rsidRPr="00181AA2" w:rsidRDefault="00181AA2" w:rsidP="00181AA2"/>
    <w:p w:rsidR="002A7EDD" w:rsidRPr="00181AA2" w:rsidRDefault="002A7EDD" w:rsidP="00181A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1"/>
      <w:r w:rsidRPr="00181AA2">
        <w:rPr>
          <w:rStyle w:val="a7"/>
          <w:rFonts w:ascii="Times New Roman" w:hAnsi="Times New Roman" w:cs="Times New Roman"/>
          <w:sz w:val="28"/>
          <w:szCs w:val="28"/>
        </w:rPr>
        <w:t>1.</w:t>
      </w:r>
      <w:r w:rsidRPr="00181AA2">
        <w:rPr>
          <w:rFonts w:ascii="Times New Roman" w:hAnsi="Times New Roman" w:cs="Times New Roman"/>
          <w:b/>
          <w:sz w:val="28"/>
          <w:szCs w:val="28"/>
        </w:rPr>
        <w:t xml:space="preserve"> Правовые основания и регулируемые отношения</w:t>
      </w:r>
    </w:p>
    <w:bookmarkEnd w:id="0"/>
    <w:p w:rsidR="002A7EDD" w:rsidRPr="00181AA2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181AA2">
      <w:pPr>
        <w:ind w:firstLine="709"/>
        <w:jc w:val="both"/>
        <w:rPr>
          <w:sz w:val="28"/>
          <w:szCs w:val="28"/>
        </w:rPr>
      </w:pPr>
      <w:bookmarkStart w:id="1" w:name="sub_1009"/>
      <w:r w:rsidRPr="00367C17">
        <w:rPr>
          <w:sz w:val="28"/>
          <w:szCs w:val="28"/>
        </w:rPr>
        <w:t xml:space="preserve">Настоящий Порядок предоставления муниципальных гарантий по инвестиционным проектам за счёт средств местного бюджета </w:t>
      </w:r>
      <w:r w:rsidR="00181AA2" w:rsidRPr="00367C17">
        <w:rPr>
          <w:sz w:val="28"/>
          <w:szCs w:val="28"/>
        </w:rPr>
        <w:t>Усть-Лабинского городского поселения Усть-Лабинского района</w:t>
      </w:r>
      <w:r w:rsidRPr="00367C17">
        <w:rPr>
          <w:sz w:val="28"/>
          <w:szCs w:val="28"/>
        </w:rPr>
        <w:t xml:space="preserve"> (далее - Порядок) разработан в соответствии с </w:t>
      </w:r>
      <w:hyperlink r:id="rId10" w:history="1">
        <w:r w:rsidRPr="00367C17">
          <w:rPr>
            <w:rStyle w:val="a5"/>
            <w:color w:val="auto"/>
            <w:sz w:val="28"/>
            <w:szCs w:val="28"/>
          </w:rPr>
          <w:t>Бюджетным кодексом</w:t>
        </w:r>
      </w:hyperlink>
      <w:r w:rsidRPr="00367C17">
        <w:rPr>
          <w:sz w:val="28"/>
          <w:szCs w:val="28"/>
        </w:rPr>
        <w:t xml:space="preserve"> Российской Федерации, </w:t>
      </w:r>
      <w:hyperlink r:id="rId11" w:history="1">
        <w:r w:rsidRPr="00367C17">
          <w:rPr>
            <w:rStyle w:val="a5"/>
            <w:color w:val="auto"/>
            <w:sz w:val="28"/>
            <w:szCs w:val="28"/>
          </w:rPr>
          <w:t>Федеральным законом</w:t>
        </w:r>
      </w:hyperlink>
      <w:r w:rsidR="005713C0">
        <w:rPr>
          <w:sz w:val="28"/>
          <w:szCs w:val="28"/>
        </w:rPr>
        <w:t xml:space="preserve"> от 25 февраля 19</w:t>
      </w:r>
      <w:r w:rsidRPr="00367C17">
        <w:rPr>
          <w:sz w:val="28"/>
          <w:szCs w:val="28"/>
        </w:rPr>
        <w:t>99</w:t>
      </w:r>
      <w:r w:rsidR="005713C0">
        <w:rPr>
          <w:sz w:val="28"/>
          <w:szCs w:val="28"/>
        </w:rPr>
        <w:t xml:space="preserve"> г.</w:t>
      </w:r>
      <w:r w:rsidRPr="00367C17">
        <w:rPr>
          <w:sz w:val="28"/>
          <w:szCs w:val="28"/>
        </w:rPr>
        <w:t xml:space="preserve"> N 39-ФЗ "Об инвестиционной деятельности в Российской Федерации, осуществляемой в форме капитальных вложений" и регулирует вопросы, связанные с предоставлением муниципальных гарантий за счёт средств бюджета</w:t>
      </w:r>
      <w:r w:rsidR="00181AA2" w:rsidRPr="00367C17"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="005713C0">
        <w:rPr>
          <w:sz w:val="28"/>
          <w:szCs w:val="28"/>
        </w:rPr>
        <w:t xml:space="preserve"> (далее – местный бюджет)</w:t>
      </w:r>
      <w:r w:rsidRPr="00367C17">
        <w:rPr>
          <w:sz w:val="28"/>
          <w:szCs w:val="28"/>
        </w:rPr>
        <w:t xml:space="preserve"> на реализацию инвестиционных проектов.</w:t>
      </w:r>
    </w:p>
    <w:bookmarkEnd w:id="1"/>
    <w:p w:rsidR="002A7EDD" w:rsidRPr="003F4D84" w:rsidRDefault="002A7EDD" w:rsidP="00181AA2">
      <w:pPr>
        <w:jc w:val="both"/>
        <w:rPr>
          <w:sz w:val="28"/>
          <w:szCs w:val="28"/>
        </w:rPr>
      </w:pPr>
    </w:p>
    <w:p w:rsidR="00181AA2" w:rsidRPr="00367C17" w:rsidRDefault="002A7EDD" w:rsidP="00181A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02"/>
      <w:r w:rsidRPr="00367C17">
        <w:rPr>
          <w:rStyle w:val="a7"/>
          <w:rFonts w:ascii="Times New Roman" w:hAnsi="Times New Roman" w:cs="Times New Roman"/>
          <w:color w:val="auto"/>
          <w:sz w:val="28"/>
          <w:szCs w:val="28"/>
        </w:rPr>
        <w:t>2</w:t>
      </w:r>
      <w:r w:rsidRPr="00367C1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367C17">
        <w:rPr>
          <w:rFonts w:ascii="Times New Roman" w:hAnsi="Times New Roman" w:cs="Times New Roman"/>
          <w:b/>
          <w:sz w:val="28"/>
          <w:szCs w:val="28"/>
        </w:rPr>
        <w:t xml:space="preserve"> Основные определения и сокращения, используемые</w:t>
      </w:r>
    </w:p>
    <w:p w:rsidR="002A7EDD" w:rsidRPr="00367C17" w:rsidRDefault="002A7EDD" w:rsidP="00181A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17">
        <w:rPr>
          <w:rFonts w:ascii="Times New Roman" w:hAnsi="Times New Roman" w:cs="Times New Roman"/>
          <w:b/>
          <w:sz w:val="28"/>
          <w:szCs w:val="28"/>
        </w:rPr>
        <w:t>в настоящем Порядке</w:t>
      </w:r>
    </w:p>
    <w:bookmarkEnd w:id="2"/>
    <w:p w:rsidR="002A7EDD" w:rsidRPr="003F4D84" w:rsidRDefault="002A7EDD" w:rsidP="00181AA2">
      <w:pPr>
        <w:jc w:val="both"/>
        <w:rPr>
          <w:sz w:val="28"/>
          <w:szCs w:val="28"/>
        </w:rPr>
      </w:pPr>
    </w:p>
    <w:p w:rsidR="002A7EDD" w:rsidRPr="007F798E" w:rsidRDefault="007F798E" w:rsidP="00E27F05">
      <w:pPr>
        <w:ind w:firstLine="709"/>
        <w:jc w:val="both"/>
        <w:rPr>
          <w:sz w:val="28"/>
          <w:szCs w:val="28"/>
        </w:rPr>
      </w:pPr>
      <w:r w:rsidRPr="007F798E">
        <w:rPr>
          <w:sz w:val="28"/>
          <w:szCs w:val="28"/>
          <w:shd w:val="clear" w:color="auto" w:fill="FFFFFF"/>
        </w:rPr>
        <w:t>Понятия и термины, используемые в настоящем Порядке, применяются в значениях, определенных </w:t>
      </w:r>
      <w:hyperlink r:id="rId12" w:anchor="/document/12114699/entry/0" w:history="1">
        <w:r w:rsidRPr="007F798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F798E">
        <w:rPr>
          <w:sz w:val="28"/>
          <w:szCs w:val="28"/>
          <w:shd w:val="clear" w:color="auto" w:fill="FFFFFF"/>
        </w:rPr>
        <w:t> от 25 февраля 1999 г</w:t>
      </w:r>
      <w:r>
        <w:rPr>
          <w:sz w:val="28"/>
          <w:szCs w:val="28"/>
          <w:shd w:val="clear" w:color="auto" w:fill="FFFFFF"/>
        </w:rPr>
        <w:t>. №</w:t>
      </w:r>
      <w:r w:rsidRPr="007F798E">
        <w:rPr>
          <w:sz w:val="28"/>
          <w:szCs w:val="28"/>
          <w:shd w:val="clear" w:color="auto" w:fill="FFFFFF"/>
        </w:rPr>
        <w:t> 39-ФЗ "Об инвестиционной деятельности в Российской Федерации, осуществляемой в форме капитальных вложений" и </w:t>
      </w:r>
      <w:hyperlink r:id="rId13" w:anchor="/document/12112604/entry/0" w:history="1">
        <w:r w:rsidRPr="007F798E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Бюджетным кодексом</w:t>
        </w:r>
      </w:hyperlink>
      <w:r w:rsidRPr="007F798E">
        <w:rPr>
          <w:sz w:val="28"/>
          <w:szCs w:val="28"/>
          <w:shd w:val="clear" w:color="auto" w:fill="FFFFFF"/>
        </w:rPr>
        <w:t> Российской Федерации</w:t>
      </w:r>
    </w:p>
    <w:p w:rsidR="002A7EDD" w:rsidRPr="007F798E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B227B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003"/>
      <w:r w:rsidRPr="00367C17">
        <w:rPr>
          <w:rStyle w:val="a7"/>
          <w:rFonts w:ascii="Times New Roman" w:hAnsi="Times New Roman" w:cs="Times New Roman"/>
          <w:color w:val="auto"/>
          <w:sz w:val="28"/>
          <w:szCs w:val="28"/>
        </w:rPr>
        <w:t>3.</w:t>
      </w:r>
      <w:r w:rsidRPr="00367C17">
        <w:rPr>
          <w:rFonts w:ascii="Times New Roman" w:hAnsi="Times New Roman" w:cs="Times New Roman"/>
          <w:sz w:val="28"/>
          <w:szCs w:val="28"/>
        </w:rPr>
        <w:t xml:space="preserve"> </w:t>
      </w:r>
      <w:r w:rsidRPr="00367C17">
        <w:rPr>
          <w:rFonts w:ascii="Times New Roman" w:hAnsi="Times New Roman" w:cs="Times New Roman"/>
          <w:b/>
          <w:sz w:val="28"/>
          <w:szCs w:val="28"/>
        </w:rPr>
        <w:t xml:space="preserve">Цели и условия предоставления </w:t>
      </w:r>
      <w:r w:rsidR="00E45DDB">
        <w:rPr>
          <w:rFonts w:ascii="Times New Roman" w:hAnsi="Times New Roman" w:cs="Times New Roman"/>
          <w:b/>
          <w:sz w:val="28"/>
          <w:szCs w:val="28"/>
        </w:rPr>
        <w:t>м</w:t>
      </w:r>
      <w:r w:rsidRPr="00367C17">
        <w:rPr>
          <w:rFonts w:ascii="Times New Roman" w:hAnsi="Times New Roman" w:cs="Times New Roman"/>
          <w:b/>
          <w:sz w:val="28"/>
          <w:szCs w:val="28"/>
        </w:rPr>
        <w:t>униципальных гарантий</w:t>
      </w:r>
    </w:p>
    <w:bookmarkEnd w:id="3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B227B5">
      <w:pPr>
        <w:ind w:firstLine="709"/>
        <w:jc w:val="both"/>
        <w:rPr>
          <w:sz w:val="28"/>
          <w:szCs w:val="28"/>
        </w:rPr>
      </w:pPr>
      <w:bookmarkStart w:id="4" w:name="sub_1011"/>
      <w:r w:rsidRPr="00367C17">
        <w:rPr>
          <w:sz w:val="28"/>
          <w:szCs w:val="28"/>
        </w:rPr>
        <w:t xml:space="preserve">1. Предоставление </w:t>
      </w:r>
      <w:r w:rsidR="00F831A5">
        <w:rPr>
          <w:sz w:val="28"/>
          <w:szCs w:val="28"/>
        </w:rPr>
        <w:t>м</w:t>
      </w:r>
      <w:r w:rsidRPr="00367C17">
        <w:rPr>
          <w:sz w:val="28"/>
          <w:szCs w:val="28"/>
        </w:rPr>
        <w:t xml:space="preserve">униципальных гарантий осуществляется на основании </w:t>
      </w:r>
      <w:r w:rsidR="003333CD">
        <w:rPr>
          <w:sz w:val="28"/>
          <w:szCs w:val="28"/>
        </w:rPr>
        <w:t>р</w:t>
      </w:r>
      <w:r w:rsidRPr="00367C17">
        <w:rPr>
          <w:sz w:val="28"/>
          <w:szCs w:val="28"/>
        </w:rPr>
        <w:t xml:space="preserve">ешения </w:t>
      </w:r>
      <w:r w:rsidR="00E55C73">
        <w:rPr>
          <w:sz w:val="28"/>
          <w:szCs w:val="28"/>
        </w:rPr>
        <w:t xml:space="preserve">Совета Усть-Лабинского городского поселения Усть-Лабинского района </w:t>
      </w:r>
      <w:r w:rsidRPr="00367C17">
        <w:rPr>
          <w:sz w:val="28"/>
          <w:szCs w:val="28"/>
        </w:rPr>
        <w:t xml:space="preserve">о бюджете </w:t>
      </w:r>
      <w:r w:rsidR="00E55C73">
        <w:rPr>
          <w:sz w:val="28"/>
          <w:szCs w:val="28"/>
        </w:rPr>
        <w:t xml:space="preserve">(далее – решение о бюджете) </w:t>
      </w:r>
      <w:r w:rsidRPr="00367C17">
        <w:rPr>
          <w:sz w:val="28"/>
          <w:szCs w:val="28"/>
        </w:rPr>
        <w:t>по результатам конкурса, проводимого в соответствии с</w:t>
      </w:r>
      <w:r w:rsidR="00B227B5" w:rsidRPr="00367C17">
        <w:rPr>
          <w:sz w:val="28"/>
          <w:szCs w:val="28"/>
        </w:rPr>
        <w:t xml:space="preserve"> </w:t>
      </w:r>
      <w:r w:rsidR="00E55C73">
        <w:rPr>
          <w:sz w:val="28"/>
          <w:szCs w:val="28"/>
        </w:rPr>
        <w:t>разделами</w:t>
      </w:r>
      <w:r w:rsidR="00B227B5" w:rsidRPr="00367C17">
        <w:rPr>
          <w:sz w:val="28"/>
          <w:szCs w:val="28"/>
        </w:rPr>
        <w:t xml:space="preserve"> 4 и </w:t>
      </w:r>
      <w:hyperlink w:anchor="sub_1005" w:history="1">
        <w:r w:rsidRPr="00367C17">
          <w:rPr>
            <w:rStyle w:val="a5"/>
            <w:color w:val="auto"/>
            <w:sz w:val="28"/>
            <w:szCs w:val="28"/>
          </w:rPr>
          <w:t>5</w:t>
        </w:r>
      </w:hyperlink>
      <w:r w:rsidRPr="00367C17">
        <w:rPr>
          <w:sz w:val="28"/>
          <w:szCs w:val="28"/>
        </w:rPr>
        <w:t xml:space="preserve"> настоящего Порядка, путём издания постановления </w:t>
      </w:r>
      <w:r w:rsidR="00E55C73">
        <w:rPr>
          <w:sz w:val="28"/>
          <w:szCs w:val="28"/>
        </w:rPr>
        <w:t>а</w:t>
      </w:r>
      <w:r w:rsidRPr="00367C17">
        <w:rPr>
          <w:sz w:val="28"/>
          <w:szCs w:val="28"/>
        </w:rPr>
        <w:t xml:space="preserve">дминистрации </w:t>
      </w:r>
      <w:r w:rsidR="00E55C73">
        <w:rPr>
          <w:sz w:val="28"/>
          <w:szCs w:val="28"/>
        </w:rPr>
        <w:t>Усть-Лабинского городского поселения Усть-Лабинского района</w:t>
      </w:r>
      <w:r w:rsidR="00E55C73" w:rsidRPr="00367C17">
        <w:rPr>
          <w:sz w:val="28"/>
          <w:szCs w:val="28"/>
        </w:rPr>
        <w:t xml:space="preserve"> </w:t>
      </w:r>
      <w:r w:rsidR="00E55C73">
        <w:rPr>
          <w:sz w:val="28"/>
          <w:szCs w:val="28"/>
        </w:rPr>
        <w:t xml:space="preserve"> (далее – Администрация) </w:t>
      </w:r>
      <w:r w:rsidRPr="00367C17">
        <w:rPr>
          <w:sz w:val="28"/>
          <w:szCs w:val="28"/>
        </w:rPr>
        <w:t xml:space="preserve">о предоставлении </w:t>
      </w:r>
      <w:r w:rsidR="00F831A5">
        <w:rPr>
          <w:sz w:val="28"/>
          <w:szCs w:val="28"/>
        </w:rPr>
        <w:t>м</w:t>
      </w:r>
      <w:r w:rsidRPr="00367C17">
        <w:rPr>
          <w:sz w:val="28"/>
          <w:szCs w:val="28"/>
        </w:rPr>
        <w:t>униципальной гарантии и заключения договоров в соответствии с</w:t>
      </w:r>
      <w:r w:rsidR="00B227B5" w:rsidRPr="00367C17">
        <w:rPr>
          <w:sz w:val="28"/>
          <w:szCs w:val="28"/>
        </w:rPr>
        <w:t xml:space="preserve"> </w:t>
      </w:r>
      <w:r w:rsidR="00694311">
        <w:rPr>
          <w:sz w:val="28"/>
          <w:szCs w:val="28"/>
        </w:rPr>
        <w:t>разделом</w:t>
      </w:r>
      <w:r w:rsidR="00B227B5" w:rsidRPr="00367C17">
        <w:rPr>
          <w:sz w:val="28"/>
          <w:szCs w:val="28"/>
        </w:rPr>
        <w:t xml:space="preserve"> </w:t>
      </w:r>
      <w:hyperlink w:anchor="sub_1006" w:history="1">
        <w:r w:rsidR="00B227B5" w:rsidRPr="00367C17">
          <w:rPr>
            <w:rStyle w:val="a5"/>
            <w:color w:val="auto"/>
            <w:sz w:val="28"/>
            <w:szCs w:val="28"/>
          </w:rPr>
          <w:t>6</w:t>
        </w:r>
      </w:hyperlink>
      <w:r w:rsidRPr="00367C17">
        <w:rPr>
          <w:sz w:val="28"/>
          <w:szCs w:val="28"/>
        </w:rPr>
        <w:t xml:space="preserve"> настоящего Порядка.</w:t>
      </w:r>
    </w:p>
    <w:bookmarkEnd w:id="4"/>
    <w:p w:rsidR="00EC4AC4" w:rsidRDefault="00EC4AC4" w:rsidP="00B227B5">
      <w:pPr>
        <w:ind w:firstLine="709"/>
        <w:jc w:val="both"/>
        <w:rPr>
          <w:sz w:val="28"/>
          <w:szCs w:val="28"/>
        </w:rPr>
        <w:sectPr w:rsidR="00EC4AC4" w:rsidSect="00EC4AC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7EDD" w:rsidRDefault="002A7EDD" w:rsidP="00B227B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lastRenderedPageBreak/>
        <w:t xml:space="preserve">Муниципальные гарантии предоставляются Администрацией от имени </w:t>
      </w:r>
      <w:r w:rsidR="00B227B5" w:rsidRPr="00367C17">
        <w:rPr>
          <w:sz w:val="28"/>
          <w:szCs w:val="28"/>
        </w:rPr>
        <w:t>Усть-Лабинского городского поселения Усть-Лабинского района</w:t>
      </w:r>
      <w:r w:rsidRPr="00367C17">
        <w:rPr>
          <w:sz w:val="28"/>
          <w:szCs w:val="28"/>
        </w:rPr>
        <w:t xml:space="preserve"> в пределах общей суммы предоставляемых </w:t>
      </w:r>
      <w:r w:rsidR="007F6693" w:rsidRPr="00367C17">
        <w:rPr>
          <w:sz w:val="28"/>
          <w:szCs w:val="28"/>
        </w:rPr>
        <w:t>гарантий,</w:t>
      </w:r>
      <w:r w:rsidR="007F6693">
        <w:rPr>
          <w:sz w:val="28"/>
          <w:szCs w:val="28"/>
        </w:rPr>
        <w:t xml:space="preserve"> указанной </w:t>
      </w:r>
      <w:r w:rsidRPr="00367C17">
        <w:rPr>
          <w:sz w:val="28"/>
          <w:szCs w:val="28"/>
        </w:rPr>
        <w:t xml:space="preserve">в </w:t>
      </w:r>
      <w:r w:rsidR="007F6693">
        <w:rPr>
          <w:sz w:val="28"/>
          <w:szCs w:val="28"/>
        </w:rPr>
        <w:t>решении о бюджете,</w:t>
      </w:r>
      <w:r w:rsidRPr="00367C17">
        <w:rPr>
          <w:sz w:val="28"/>
          <w:szCs w:val="28"/>
        </w:rPr>
        <w:t xml:space="preserve"> в целях обеспечения обязательств Принципала по кредитному договору, заключённому между Принципалом и Бенефициаром, средства которого направлены на реализацию на территории </w:t>
      </w:r>
      <w:r w:rsidR="00B227B5" w:rsidRPr="00367C17">
        <w:rPr>
          <w:sz w:val="28"/>
          <w:szCs w:val="28"/>
        </w:rPr>
        <w:t>Усть-Лабинского городского поселения Усть-Лабинского района</w:t>
      </w:r>
      <w:r w:rsidRPr="00367C17">
        <w:rPr>
          <w:sz w:val="28"/>
          <w:szCs w:val="28"/>
        </w:rPr>
        <w:t xml:space="preserve"> </w:t>
      </w:r>
      <w:r w:rsidR="00E55C73">
        <w:rPr>
          <w:sz w:val="28"/>
          <w:szCs w:val="28"/>
        </w:rPr>
        <w:t>и</w:t>
      </w:r>
      <w:r w:rsidRPr="00367C17">
        <w:rPr>
          <w:sz w:val="28"/>
          <w:szCs w:val="28"/>
        </w:rPr>
        <w:t>нвестиционных проектов.</w:t>
      </w:r>
    </w:p>
    <w:p w:rsidR="007F6693" w:rsidRPr="004C5946" w:rsidRDefault="007F6693" w:rsidP="007F6693">
      <w:pPr>
        <w:pStyle w:val="indent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6693">
        <w:rPr>
          <w:color w:val="22272F"/>
          <w:sz w:val="28"/>
          <w:szCs w:val="28"/>
        </w:rPr>
        <w:t xml:space="preserve">В </w:t>
      </w:r>
      <w:r w:rsidRPr="004C5946">
        <w:rPr>
          <w:sz w:val="28"/>
          <w:szCs w:val="28"/>
        </w:rPr>
        <w:t>муниципальной гарантии должны быть указаны:</w:t>
      </w:r>
    </w:p>
    <w:p w:rsidR="008972D5" w:rsidRPr="008972D5" w:rsidRDefault="008972D5" w:rsidP="004B56F3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8972D5">
        <w:rPr>
          <w:rFonts w:ascii="TimesNewRomanPSMT" w:hAnsi="TimesNewRomanPSMT" w:cs="TimesNewRomanPSMT"/>
          <w:color w:val="000000"/>
          <w:sz w:val="28"/>
          <w:szCs w:val="28"/>
        </w:rPr>
        <w:t>наименование гаранта (соответствующее муниципальное образование) и наименование органа, выдавшего гарантию от имени гаранта;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2) наименование бенефициара;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3) наименование принципала;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5) объем обязательств гаранта по гарантии и предельная сумма гарантии;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6) основания выдачи гарантии;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7) дата вступления в силу гарантии или событие (условие), с наступлением которого гарантия вступает в силу;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8) срок действия гарантии;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10) основания отзыва гарантии;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11) порядок исполнения гарантом обязательств по гарантии;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13) основания прекращения гарантии;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8972D5" w:rsidRDefault="008972D5" w:rsidP="008972D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15) наличие или отсутствие права требования гаранта к принципалу о возмещении денежных средств, уплаченных гарантом бенефициару по государственной (муниципальной) гарантии (регрессное требование гаранта к принципалу, регресс);</w:t>
      </w:r>
    </w:p>
    <w:p w:rsidR="007F6693" w:rsidRPr="004C5946" w:rsidRDefault="008972D5" w:rsidP="008972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16) иные условия гарантии, а также сведения, определенные Бюджетным Кодексом Российской Федерации </w:t>
      </w:r>
      <w:r>
        <w:rPr>
          <w:sz w:val="28"/>
          <w:szCs w:val="28"/>
        </w:rPr>
        <w:t xml:space="preserve">(далее - </w:t>
      </w:r>
      <w:hyperlink r:id="rId14" w:history="1">
        <w:r w:rsidRPr="00367C17">
          <w:rPr>
            <w:rStyle w:val="a5"/>
            <w:color w:val="auto"/>
            <w:sz w:val="28"/>
            <w:szCs w:val="28"/>
          </w:rPr>
          <w:t>БК</w:t>
        </w:r>
      </w:hyperlink>
      <w:r w:rsidRPr="00367C17">
        <w:rPr>
          <w:sz w:val="28"/>
          <w:szCs w:val="28"/>
        </w:rPr>
        <w:t xml:space="preserve"> РФ)</w:t>
      </w:r>
      <w:r>
        <w:rPr>
          <w:rFonts w:ascii="TimesNewRomanPSMT" w:hAnsi="TimesNewRomanPSMT" w:cs="TimesNewRomanPSMT"/>
          <w:color w:val="000000"/>
          <w:sz w:val="28"/>
          <w:szCs w:val="28"/>
        </w:rPr>
        <w:t>, нормативными правовыми актами гаранта, актами органа, выдающего гарантию от имени гаранта</w:t>
      </w:r>
      <w:r w:rsidR="007F6693" w:rsidRPr="004C5946">
        <w:rPr>
          <w:sz w:val="28"/>
          <w:szCs w:val="28"/>
        </w:rPr>
        <w:t>.</w:t>
      </w:r>
    </w:p>
    <w:p w:rsidR="007F6693" w:rsidRDefault="007F6693" w:rsidP="007F6693">
      <w:pPr>
        <w:pStyle w:val="indent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5946">
        <w:rPr>
          <w:sz w:val="28"/>
          <w:szCs w:val="28"/>
        </w:rPr>
        <w:t>Письменная форма муниципальной гарантии является обязательной. Несоблюдение письменной формы муниципальной гарантии влечет ее недействительность (ничтожность).</w:t>
      </w:r>
    </w:p>
    <w:p w:rsidR="000F3A1A" w:rsidRPr="000F3A1A" w:rsidRDefault="000F3A1A" w:rsidP="007F6693">
      <w:pPr>
        <w:pStyle w:val="indent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A1A">
        <w:rPr>
          <w:color w:val="000000"/>
          <w:sz w:val="28"/>
          <w:szCs w:val="28"/>
          <w:shd w:val="clear" w:color="auto" w:fill="FFFFFF"/>
        </w:rPr>
        <w:lastRenderedPageBreak/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7F6693" w:rsidRPr="004C5946" w:rsidRDefault="007F6693" w:rsidP="007F6693">
      <w:pPr>
        <w:pStyle w:val="indent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5946">
        <w:rPr>
          <w:sz w:val="28"/>
          <w:szCs w:val="28"/>
        </w:rPr>
        <w:t>Срок действия гарантии определяется условиями гарантии.</w:t>
      </w:r>
    </w:p>
    <w:p w:rsidR="002A7EDD" w:rsidRPr="004C5946" w:rsidRDefault="002A7EDD" w:rsidP="00B227B5">
      <w:pPr>
        <w:ind w:firstLine="709"/>
        <w:jc w:val="both"/>
        <w:rPr>
          <w:sz w:val="28"/>
          <w:szCs w:val="28"/>
        </w:rPr>
      </w:pPr>
      <w:r w:rsidRPr="004C5946">
        <w:rPr>
          <w:sz w:val="28"/>
          <w:szCs w:val="28"/>
        </w:rPr>
        <w:t xml:space="preserve">Муниципальная гарантия, обеспечивающая исполнение обязательств Принципала по кредиту, предоставляется при условии установления в кредитном договоре и (или) договоре о предоставлении </w:t>
      </w:r>
      <w:r w:rsidR="00E55C73" w:rsidRPr="004C5946">
        <w:rPr>
          <w:sz w:val="28"/>
          <w:szCs w:val="28"/>
        </w:rPr>
        <w:t>м</w:t>
      </w:r>
      <w:r w:rsidRPr="004C5946">
        <w:rPr>
          <w:sz w:val="28"/>
          <w:szCs w:val="28"/>
        </w:rPr>
        <w:t>униципальной гарантии обязательств Бенефициара осуществлять со своей стороны контроль за целевым использованием средств указанного кредита.</w:t>
      </w:r>
    </w:p>
    <w:p w:rsidR="002A7EDD" w:rsidRPr="00367C17" w:rsidRDefault="002A7EDD" w:rsidP="00B227B5">
      <w:pPr>
        <w:ind w:firstLine="709"/>
        <w:jc w:val="both"/>
        <w:rPr>
          <w:sz w:val="28"/>
          <w:szCs w:val="28"/>
        </w:rPr>
      </w:pPr>
      <w:r w:rsidRPr="004C5946">
        <w:rPr>
          <w:sz w:val="28"/>
          <w:szCs w:val="28"/>
        </w:rPr>
        <w:t xml:space="preserve">При составлении проекта </w:t>
      </w:r>
      <w:r w:rsidR="00E55C73" w:rsidRPr="004C5946">
        <w:rPr>
          <w:sz w:val="28"/>
          <w:szCs w:val="28"/>
        </w:rPr>
        <w:t>р</w:t>
      </w:r>
      <w:r w:rsidRPr="004C5946">
        <w:rPr>
          <w:sz w:val="28"/>
          <w:szCs w:val="28"/>
        </w:rPr>
        <w:t xml:space="preserve">ешения о бюджете </w:t>
      </w:r>
      <w:r w:rsidRPr="00367C17">
        <w:rPr>
          <w:sz w:val="28"/>
          <w:szCs w:val="28"/>
        </w:rPr>
        <w:t xml:space="preserve">и (или) проекта решения о внесении изменений в </w:t>
      </w:r>
      <w:r w:rsidR="00E55C73">
        <w:rPr>
          <w:sz w:val="28"/>
          <w:szCs w:val="28"/>
        </w:rPr>
        <w:t>р</w:t>
      </w:r>
      <w:r w:rsidRPr="00367C17">
        <w:rPr>
          <w:sz w:val="28"/>
          <w:szCs w:val="28"/>
        </w:rPr>
        <w:t xml:space="preserve">ешение о бюджете направления (цели) гарантирования и объём </w:t>
      </w:r>
      <w:r w:rsidR="00E55C73">
        <w:rPr>
          <w:sz w:val="28"/>
          <w:szCs w:val="28"/>
        </w:rPr>
        <w:t>м</w:t>
      </w:r>
      <w:r w:rsidRPr="00367C17">
        <w:rPr>
          <w:sz w:val="28"/>
          <w:szCs w:val="28"/>
        </w:rPr>
        <w:t xml:space="preserve">униципальных гарантий формируются Администрацией с учётом предложений </w:t>
      </w:r>
      <w:r w:rsidR="00E55C73">
        <w:rPr>
          <w:sz w:val="28"/>
          <w:szCs w:val="28"/>
        </w:rPr>
        <w:t xml:space="preserve">отраслевых (функциональных) </w:t>
      </w:r>
      <w:r w:rsidRPr="00367C17">
        <w:rPr>
          <w:sz w:val="28"/>
          <w:szCs w:val="28"/>
        </w:rPr>
        <w:t>органов Администрации.</w:t>
      </w:r>
    </w:p>
    <w:p w:rsidR="002A7EDD" w:rsidRPr="00367C17" w:rsidRDefault="002A7EDD" w:rsidP="00B227B5">
      <w:pPr>
        <w:ind w:firstLine="709"/>
        <w:jc w:val="both"/>
        <w:rPr>
          <w:sz w:val="28"/>
          <w:szCs w:val="28"/>
        </w:rPr>
      </w:pPr>
      <w:bookmarkStart w:id="5" w:name="sub_1012"/>
      <w:r w:rsidRPr="00367C17">
        <w:rPr>
          <w:sz w:val="28"/>
          <w:szCs w:val="28"/>
        </w:rPr>
        <w:t xml:space="preserve">2. Предоставление </w:t>
      </w:r>
      <w:r w:rsidR="00E55C73">
        <w:rPr>
          <w:sz w:val="28"/>
          <w:szCs w:val="28"/>
        </w:rPr>
        <w:t>м</w:t>
      </w:r>
      <w:r w:rsidRPr="00367C17">
        <w:rPr>
          <w:sz w:val="28"/>
          <w:szCs w:val="28"/>
        </w:rPr>
        <w:t>уници</w:t>
      </w:r>
      <w:r w:rsidR="00DA389B">
        <w:rPr>
          <w:sz w:val="28"/>
          <w:szCs w:val="28"/>
        </w:rPr>
        <w:t xml:space="preserve">пальных гарантий осуществляется </w:t>
      </w:r>
      <w:r w:rsidRPr="00367C17">
        <w:rPr>
          <w:sz w:val="28"/>
          <w:szCs w:val="28"/>
        </w:rPr>
        <w:t xml:space="preserve">при соблюдении следующих требований (если иное не предусмотрено </w:t>
      </w:r>
      <w:r w:rsidR="004C5946">
        <w:rPr>
          <w:sz w:val="28"/>
          <w:szCs w:val="28"/>
        </w:rPr>
        <w:t>БК РФ</w:t>
      </w:r>
      <w:r w:rsidR="00DA389B">
        <w:rPr>
          <w:sz w:val="28"/>
          <w:szCs w:val="28"/>
        </w:rPr>
        <w:t>)</w:t>
      </w:r>
      <w:r w:rsidRPr="00367C17">
        <w:rPr>
          <w:sz w:val="28"/>
          <w:szCs w:val="28"/>
        </w:rPr>
        <w:t>:</w:t>
      </w:r>
    </w:p>
    <w:p w:rsidR="002A7EDD" w:rsidRPr="00367C17" w:rsidRDefault="00B227B5" w:rsidP="00B227B5">
      <w:pPr>
        <w:ind w:firstLine="709"/>
        <w:jc w:val="both"/>
        <w:rPr>
          <w:sz w:val="28"/>
          <w:szCs w:val="28"/>
        </w:rPr>
      </w:pPr>
      <w:bookmarkStart w:id="6" w:name="sub_1013"/>
      <w:bookmarkEnd w:id="5"/>
      <w:r w:rsidRPr="00367C17">
        <w:rPr>
          <w:sz w:val="28"/>
          <w:szCs w:val="28"/>
        </w:rPr>
        <w:t>2.1.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Ф</w:t>
      </w:r>
      <w:r w:rsidR="002A7EDD" w:rsidRPr="00367C17">
        <w:rPr>
          <w:sz w:val="28"/>
          <w:szCs w:val="28"/>
        </w:rPr>
        <w:t>инансовое состояние Принцип</w:t>
      </w:r>
      <w:r w:rsidR="00E43CA2">
        <w:rPr>
          <w:sz w:val="28"/>
          <w:szCs w:val="28"/>
        </w:rPr>
        <w:t>ала является удовлетворительным.</w:t>
      </w:r>
    </w:p>
    <w:p w:rsidR="002A7EDD" w:rsidRPr="00367C17" w:rsidRDefault="002A7EDD" w:rsidP="00B227B5">
      <w:pPr>
        <w:ind w:firstLine="709"/>
        <w:jc w:val="both"/>
        <w:rPr>
          <w:sz w:val="28"/>
          <w:szCs w:val="28"/>
        </w:rPr>
      </w:pPr>
      <w:bookmarkStart w:id="7" w:name="sub_1014"/>
      <w:bookmarkEnd w:id="6"/>
      <w:r w:rsidRPr="00367C17">
        <w:rPr>
          <w:sz w:val="28"/>
          <w:szCs w:val="28"/>
        </w:rPr>
        <w:t>2</w:t>
      </w:r>
      <w:r w:rsidR="00B227B5" w:rsidRPr="00367C17">
        <w:rPr>
          <w:sz w:val="28"/>
          <w:szCs w:val="28"/>
        </w:rPr>
        <w:t>.2.</w:t>
      </w:r>
      <w:r w:rsidRPr="00367C17">
        <w:rPr>
          <w:sz w:val="28"/>
          <w:szCs w:val="28"/>
        </w:rPr>
        <w:t xml:space="preserve"> </w:t>
      </w:r>
      <w:r w:rsidR="00B227B5" w:rsidRPr="00367C17">
        <w:rPr>
          <w:sz w:val="28"/>
          <w:szCs w:val="28"/>
        </w:rPr>
        <w:t>П</w:t>
      </w:r>
      <w:r w:rsidRPr="00367C17">
        <w:rPr>
          <w:sz w:val="28"/>
          <w:szCs w:val="28"/>
        </w:rPr>
        <w:t xml:space="preserve">редоставление Принципалом, третьим лицом до даты выдачи </w:t>
      </w:r>
      <w:r w:rsidR="00DA389B">
        <w:rPr>
          <w:sz w:val="28"/>
          <w:szCs w:val="28"/>
        </w:rPr>
        <w:t>м</w:t>
      </w:r>
      <w:r w:rsidRPr="00367C17">
        <w:rPr>
          <w:sz w:val="28"/>
          <w:szCs w:val="28"/>
        </w:rPr>
        <w:t xml:space="preserve">униципальной гарантии в соответствии с требованиями </w:t>
      </w:r>
      <w:hyperlink r:id="rId15" w:history="1">
        <w:r w:rsidRPr="00367C17">
          <w:rPr>
            <w:rStyle w:val="a5"/>
            <w:color w:val="auto"/>
            <w:sz w:val="28"/>
            <w:szCs w:val="28"/>
          </w:rPr>
          <w:t>статьи 115.3</w:t>
        </w:r>
      </w:hyperlink>
      <w:r w:rsidRPr="00367C17">
        <w:rPr>
          <w:sz w:val="28"/>
          <w:szCs w:val="28"/>
        </w:rPr>
        <w:t xml:space="preserve"> БК РФ и </w:t>
      </w:r>
      <w:hyperlink r:id="rId16" w:history="1">
        <w:r w:rsidRPr="00367C17">
          <w:rPr>
            <w:rStyle w:val="a5"/>
            <w:color w:val="auto"/>
            <w:sz w:val="28"/>
            <w:szCs w:val="28"/>
          </w:rPr>
          <w:t>главы 23</w:t>
        </w:r>
      </w:hyperlink>
      <w:r w:rsidRPr="00367C17">
        <w:rPr>
          <w:sz w:val="28"/>
          <w:szCs w:val="28"/>
        </w:rPr>
        <w:t xml:space="preserve"> </w:t>
      </w:r>
      <w:r w:rsidR="00E43CA2">
        <w:rPr>
          <w:sz w:val="28"/>
          <w:szCs w:val="28"/>
        </w:rPr>
        <w:t xml:space="preserve">Гражданского кодекса Российской Федерации (далее - </w:t>
      </w:r>
      <w:r w:rsidRPr="00367C17">
        <w:rPr>
          <w:sz w:val="28"/>
          <w:szCs w:val="28"/>
        </w:rPr>
        <w:t>ГК РФ</w:t>
      </w:r>
      <w:r w:rsidR="00E43CA2">
        <w:rPr>
          <w:sz w:val="28"/>
          <w:szCs w:val="28"/>
        </w:rPr>
        <w:t>)</w:t>
      </w:r>
      <w:r w:rsidRPr="00367C17">
        <w:rPr>
          <w:sz w:val="28"/>
          <w:szCs w:val="28"/>
        </w:rPr>
        <w:t xml:space="preserve">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объёме или в какой-либ</w:t>
      </w:r>
      <w:r w:rsidR="00E43CA2">
        <w:rPr>
          <w:sz w:val="28"/>
          <w:szCs w:val="28"/>
        </w:rPr>
        <w:t>о части муниципальной гарантии.</w:t>
      </w:r>
    </w:p>
    <w:p w:rsidR="002A7EDD" w:rsidRPr="00367C17" w:rsidRDefault="00B227B5" w:rsidP="00B227B5">
      <w:pPr>
        <w:ind w:firstLine="709"/>
        <w:jc w:val="both"/>
        <w:rPr>
          <w:sz w:val="28"/>
          <w:szCs w:val="28"/>
        </w:rPr>
      </w:pPr>
      <w:bookmarkStart w:id="8" w:name="sub_1015"/>
      <w:bookmarkEnd w:id="7"/>
      <w:r w:rsidRPr="00BB2C3A">
        <w:rPr>
          <w:sz w:val="28"/>
          <w:szCs w:val="28"/>
        </w:rPr>
        <w:t>2.</w:t>
      </w:r>
      <w:r w:rsidR="002A7EDD" w:rsidRPr="00BB2C3A">
        <w:rPr>
          <w:sz w:val="28"/>
          <w:szCs w:val="28"/>
        </w:rPr>
        <w:t>3</w:t>
      </w:r>
      <w:r w:rsidRPr="00BB2C3A">
        <w:rPr>
          <w:sz w:val="28"/>
          <w:szCs w:val="28"/>
        </w:rPr>
        <w:t>. О</w:t>
      </w:r>
      <w:r w:rsidR="002A7EDD" w:rsidRPr="00BB2C3A">
        <w:rPr>
          <w:sz w:val="28"/>
          <w:szCs w:val="28"/>
        </w:rPr>
        <w:t xml:space="preserve">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2C3A" w:rsidRPr="00BB2C3A">
        <w:rPr>
          <w:sz w:val="28"/>
          <w:szCs w:val="28"/>
        </w:rPr>
        <w:t xml:space="preserve">муниципальным образованием </w:t>
      </w:r>
      <w:proofErr w:type="spellStart"/>
      <w:r w:rsidRPr="00BB2C3A">
        <w:rPr>
          <w:sz w:val="28"/>
          <w:szCs w:val="28"/>
        </w:rPr>
        <w:t>Усть-Лабинско</w:t>
      </w:r>
      <w:r w:rsidR="00BB2C3A" w:rsidRPr="00BB2C3A">
        <w:rPr>
          <w:sz w:val="28"/>
          <w:szCs w:val="28"/>
        </w:rPr>
        <w:t>е</w:t>
      </w:r>
      <w:proofErr w:type="spellEnd"/>
      <w:r w:rsidRPr="00BB2C3A">
        <w:rPr>
          <w:sz w:val="28"/>
          <w:szCs w:val="28"/>
        </w:rPr>
        <w:t xml:space="preserve"> городско</w:t>
      </w:r>
      <w:r w:rsidR="00BB2C3A" w:rsidRPr="00BB2C3A">
        <w:rPr>
          <w:sz w:val="28"/>
          <w:szCs w:val="28"/>
        </w:rPr>
        <w:t>е</w:t>
      </w:r>
      <w:r w:rsidRPr="00BB2C3A">
        <w:rPr>
          <w:sz w:val="28"/>
          <w:szCs w:val="28"/>
        </w:rPr>
        <w:t xml:space="preserve"> поселени</w:t>
      </w:r>
      <w:r w:rsidR="00BB2C3A" w:rsidRPr="00BB2C3A">
        <w:rPr>
          <w:sz w:val="28"/>
          <w:szCs w:val="28"/>
        </w:rPr>
        <w:t xml:space="preserve">е               </w:t>
      </w:r>
      <w:r w:rsidRPr="00BB2C3A">
        <w:rPr>
          <w:sz w:val="28"/>
          <w:szCs w:val="28"/>
        </w:rPr>
        <w:t xml:space="preserve"> Усть-Лабинского района</w:t>
      </w:r>
      <w:r w:rsidR="002A7EDD" w:rsidRPr="00BB2C3A">
        <w:rPr>
          <w:sz w:val="28"/>
          <w:szCs w:val="28"/>
        </w:rPr>
        <w:t xml:space="preserve">,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7" w:history="1">
        <w:r w:rsidR="002A7EDD" w:rsidRPr="00BB2C3A">
          <w:rPr>
            <w:rStyle w:val="a5"/>
            <w:color w:val="auto"/>
            <w:sz w:val="28"/>
            <w:szCs w:val="28"/>
          </w:rPr>
          <w:t>законодательством</w:t>
        </w:r>
      </w:hyperlink>
      <w:r w:rsidR="002A7EDD" w:rsidRPr="00BB2C3A">
        <w:rPr>
          <w:sz w:val="28"/>
          <w:szCs w:val="28"/>
        </w:rPr>
        <w:t xml:space="preserve"> Российск</w:t>
      </w:r>
      <w:r w:rsidR="00E43CA2" w:rsidRPr="00BB2C3A">
        <w:rPr>
          <w:sz w:val="28"/>
          <w:szCs w:val="28"/>
        </w:rPr>
        <w:t>ой Федерации о налогах и сборах</w:t>
      </w:r>
      <w:r w:rsidR="00BB2C3A" w:rsidRPr="00BB2C3A">
        <w:rPr>
          <w:sz w:val="28"/>
          <w:szCs w:val="28"/>
        </w:rPr>
        <w:t>.</w:t>
      </w:r>
    </w:p>
    <w:p w:rsidR="002A7EDD" w:rsidRDefault="00C270CA" w:rsidP="00C270CA">
      <w:pPr>
        <w:ind w:firstLine="709"/>
        <w:jc w:val="both"/>
        <w:rPr>
          <w:sz w:val="28"/>
          <w:szCs w:val="28"/>
        </w:rPr>
      </w:pPr>
      <w:bookmarkStart w:id="9" w:name="sub_1016"/>
      <w:bookmarkEnd w:id="8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4</w:t>
      </w:r>
      <w:r w:rsidRPr="00367C17">
        <w:rPr>
          <w:sz w:val="28"/>
          <w:szCs w:val="28"/>
        </w:rPr>
        <w:t xml:space="preserve">. </w:t>
      </w:r>
      <w:r w:rsidR="002A7EDD" w:rsidRPr="00367C17">
        <w:rPr>
          <w:sz w:val="28"/>
          <w:szCs w:val="28"/>
        </w:rPr>
        <w:t>Принципал не находится в процессе реорганизации</w:t>
      </w:r>
      <w:r w:rsidR="00861474">
        <w:rPr>
          <w:sz w:val="28"/>
          <w:szCs w:val="28"/>
        </w:rPr>
        <w:t xml:space="preserve"> или </w:t>
      </w:r>
      <w:r w:rsidR="002A7EDD" w:rsidRPr="00367C17">
        <w:rPr>
          <w:sz w:val="28"/>
          <w:szCs w:val="28"/>
        </w:rPr>
        <w:t xml:space="preserve">ликвидации, а также в отношении Принципала не возбуждено производство по делу о </w:t>
      </w:r>
      <w:r w:rsidR="00E43CA2">
        <w:rPr>
          <w:sz w:val="28"/>
          <w:szCs w:val="28"/>
        </w:rPr>
        <w:t>несостоятельности (банкротстве).</w:t>
      </w:r>
    </w:p>
    <w:p w:rsidR="00BB2C3A" w:rsidRPr="00367C17" w:rsidRDefault="00BB2C3A" w:rsidP="00BB2C3A">
      <w:pPr>
        <w:ind w:firstLine="709"/>
        <w:jc w:val="both"/>
        <w:rPr>
          <w:sz w:val="28"/>
          <w:szCs w:val="28"/>
        </w:rPr>
      </w:pPr>
      <w:bookmarkStart w:id="10" w:name="sub_1017"/>
      <w:r>
        <w:rPr>
          <w:sz w:val="28"/>
          <w:szCs w:val="28"/>
        </w:rPr>
        <w:t>3</w:t>
      </w:r>
      <w:r w:rsidRPr="00367C17">
        <w:rPr>
          <w:sz w:val="28"/>
          <w:szCs w:val="28"/>
        </w:rPr>
        <w:t xml:space="preserve">. Предоставление </w:t>
      </w:r>
      <w:r>
        <w:rPr>
          <w:sz w:val="28"/>
          <w:szCs w:val="28"/>
        </w:rPr>
        <w:t>м</w:t>
      </w:r>
      <w:r w:rsidRPr="00367C17">
        <w:rPr>
          <w:sz w:val="28"/>
          <w:szCs w:val="28"/>
        </w:rPr>
        <w:t xml:space="preserve">униципальных гарантий осуществляется </w:t>
      </w:r>
      <w:r>
        <w:rPr>
          <w:sz w:val="28"/>
          <w:szCs w:val="28"/>
        </w:rPr>
        <w:t>с с</w:t>
      </w:r>
      <w:r w:rsidRPr="00367C17">
        <w:rPr>
          <w:sz w:val="28"/>
          <w:szCs w:val="28"/>
        </w:rPr>
        <w:t>облюдение</w:t>
      </w:r>
      <w:r>
        <w:rPr>
          <w:sz w:val="28"/>
          <w:szCs w:val="28"/>
        </w:rPr>
        <w:t>м</w:t>
      </w:r>
      <w:r w:rsidRPr="00367C17">
        <w:rPr>
          <w:sz w:val="28"/>
          <w:szCs w:val="28"/>
        </w:rPr>
        <w:t xml:space="preserve"> требований, установленных </w:t>
      </w:r>
      <w:hyperlink r:id="rId18" w:history="1">
        <w:r w:rsidRPr="00367C17">
          <w:rPr>
            <w:rStyle w:val="a5"/>
            <w:color w:val="auto"/>
            <w:sz w:val="28"/>
            <w:szCs w:val="28"/>
          </w:rPr>
          <w:t>абзацем первым пункта 16 статьи 241</w:t>
        </w:r>
      </w:hyperlink>
      <w:r w:rsidRPr="00367C17">
        <w:rPr>
          <w:sz w:val="28"/>
          <w:szCs w:val="28"/>
        </w:rPr>
        <w:t xml:space="preserve"> БК РФ.</w:t>
      </w:r>
    </w:p>
    <w:p w:rsidR="002A7EDD" w:rsidRPr="00367C17" w:rsidRDefault="00BB2C3A" w:rsidP="00C270CA">
      <w:pPr>
        <w:ind w:firstLine="709"/>
        <w:jc w:val="both"/>
        <w:rPr>
          <w:sz w:val="28"/>
          <w:szCs w:val="28"/>
        </w:rPr>
      </w:pPr>
      <w:bookmarkStart w:id="11" w:name="sub_1018"/>
      <w:bookmarkEnd w:id="9"/>
      <w:bookmarkEnd w:id="10"/>
      <w:r>
        <w:rPr>
          <w:sz w:val="28"/>
          <w:szCs w:val="28"/>
        </w:rPr>
        <w:t>4</w:t>
      </w:r>
      <w:r w:rsidR="002A7EDD" w:rsidRPr="00367C17">
        <w:rPr>
          <w:sz w:val="28"/>
          <w:szCs w:val="28"/>
        </w:rPr>
        <w:t xml:space="preserve">. Муниципальные гарантии не предоставляются для обеспечения исполнения обязательств хозяйственных товариществ, хозяйственных партнёрств, производственных кооперативов, муниципальных унитарных предприятий (за исключением </w:t>
      </w:r>
      <w:r w:rsidR="00245201">
        <w:rPr>
          <w:sz w:val="28"/>
          <w:szCs w:val="28"/>
        </w:rPr>
        <w:t>муниципальных</w:t>
      </w:r>
      <w:r w:rsidR="002A7EDD" w:rsidRPr="00367C17">
        <w:rPr>
          <w:sz w:val="28"/>
          <w:szCs w:val="28"/>
        </w:rPr>
        <w:t xml:space="preserve"> унитарных предприятий, имущество которых принадлежит им на праве хозяйственного ведения и находится в муниципальной собственности </w:t>
      </w:r>
      <w:r w:rsidR="00C270CA" w:rsidRPr="00367C17">
        <w:rPr>
          <w:sz w:val="28"/>
          <w:szCs w:val="28"/>
        </w:rPr>
        <w:t xml:space="preserve">Усть-Лабинского городского </w:t>
      </w:r>
      <w:r w:rsidR="00245201">
        <w:rPr>
          <w:sz w:val="28"/>
          <w:szCs w:val="28"/>
        </w:rPr>
        <w:t xml:space="preserve">поселения </w:t>
      </w:r>
      <w:r w:rsidR="00C270CA" w:rsidRPr="00367C17">
        <w:rPr>
          <w:sz w:val="28"/>
          <w:szCs w:val="28"/>
        </w:rPr>
        <w:t>Усть-Лабинского района</w:t>
      </w:r>
      <w:r w:rsidR="002A7EDD" w:rsidRPr="00367C17">
        <w:rPr>
          <w:sz w:val="28"/>
          <w:szCs w:val="28"/>
        </w:rPr>
        <w:t>, предоставляющ</w:t>
      </w:r>
      <w:r w:rsidR="00245201">
        <w:rPr>
          <w:sz w:val="28"/>
          <w:szCs w:val="28"/>
        </w:rPr>
        <w:t xml:space="preserve">его </w:t>
      </w:r>
      <w:r w:rsidR="002A7EDD" w:rsidRPr="00367C17">
        <w:rPr>
          <w:sz w:val="28"/>
          <w:szCs w:val="28"/>
        </w:rPr>
        <w:t>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bookmarkEnd w:id="11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C270C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sub_1004"/>
      <w:r w:rsidRPr="00367C17">
        <w:rPr>
          <w:rStyle w:val="a7"/>
          <w:rFonts w:ascii="Times New Roman" w:hAnsi="Times New Roman" w:cs="Times New Roman"/>
          <w:color w:val="auto"/>
          <w:sz w:val="28"/>
          <w:szCs w:val="28"/>
        </w:rPr>
        <w:t>4.</w:t>
      </w:r>
      <w:r w:rsidRPr="00367C17">
        <w:rPr>
          <w:rFonts w:ascii="Times New Roman" w:hAnsi="Times New Roman" w:cs="Times New Roman"/>
          <w:sz w:val="28"/>
          <w:szCs w:val="28"/>
        </w:rPr>
        <w:t xml:space="preserve"> </w:t>
      </w:r>
      <w:r w:rsidRPr="00367C17">
        <w:rPr>
          <w:rFonts w:ascii="Times New Roman" w:hAnsi="Times New Roman" w:cs="Times New Roman"/>
          <w:b/>
          <w:sz w:val="28"/>
          <w:szCs w:val="28"/>
        </w:rPr>
        <w:t xml:space="preserve">Предварительный отбор </w:t>
      </w:r>
      <w:r w:rsidR="00E45DDB">
        <w:rPr>
          <w:rFonts w:ascii="Times New Roman" w:hAnsi="Times New Roman" w:cs="Times New Roman"/>
          <w:b/>
          <w:sz w:val="28"/>
          <w:szCs w:val="28"/>
        </w:rPr>
        <w:t>у</w:t>
      </w:r>
      <w:r w:rsidRPr="00367C17">
        <w:rPr>
          <w:rFonts w:ascii="Times New Roman" w:hAnsi="Times New Roman" w:cs="Times New Roman"/>
          <w:b/>
          <w:sz w:val="28"/>
          <w:szCs w:val="28"/>
        </w:rPr>
        <w:t>частников конкурса</w:t>
      </w:r>
    </w:p>
    <w:bookmarkEnd w:id="12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C270CA">
      <w:pPr>
        <w:ind w:firstLine="709"/>
        <w:jc w:val="both"/>
        <w:rPr>
          <w:sz w:val="28"/>
          <w:szCs w:val="28"/>
        </w:rPr>
      </w:pPr>
      <w:bookmarkStart w:id="13" w:name="sub_1019"/>
      <w:r w:rsidRPr="00367C17">
        <w:rPr>
          <w:sz w:val="28"/>
          <w:szCs w:val="28"/>
        </w:rPr>
        <w:t xml:space="preserve">1. Организатор конкурса в срок не позднее 15 (пятнадцати) рабочих дней до даты начала приёма </w:t>
      </w:r>
      <w:r w:rsidR="00F831A5">
        <w:rPr>
          <w:sz w:val="28"/>
          <w:szCs w:val="28"/>
        </w:rPr>
        <w:t>з</w:t>
      </w:r>
      <w:r w:rsidRPr="00367C17">
        <w:rPr>
          <w:sz w:val="28"/>
          <w:szCs w:val="28"/>
        </w:rPr>
        <w:t xml:space="preserve">аявлений и документов, указанных в </w:t>
      </w:r>
      <w:hyperlink w:anchor="sub_1032" w:history="1">
        <w:r w:rsidR="00E43CA2">
          <w:rPr>
            <w:rStyle w:val="a5"/>
            <w:color w:val="auto"/>
            <w:sz w:val="28"/>
            <w:szCs w:val="28"/>
          </w:rPr>
          <w:t>пункте</w:t>
        </w:r>
        <w:r w:rsidRPr="00367C17">
          <w:rPr>
            <w:rStyle w:val="a5"/>
            <w:color w:val="auto"/>
            <w:sz w:val="28"/>
            <w:szCs w:val="28"/>
          </w:rPr>
          <w:t xml:space="preserve"> 2</w:t>
        </w:r>
      </w:hyperlink>
      <w:r w:rsidRPr="00367C17">
        <w:rPr>
          <w:sz w:val="28"/>
          <w:szCs w:val="28"/>
        </w:rPr>
        <w:t xml:space="preserve"> настояще</w:t>
      </w:r>
      <w:r w:rsidR="00E43CA2">
        <w:rPr>
          <w:sz w:val="28"/>
          <w:szCs w:val="28"/>
        </w:rPr>
        <w:t>го раздела</w:t>
      </w:r>
      <w:r w:rsidRPr="00367C17">
        <w:rPr>
          <w:sz w:val="28"/>
          <w:szCs w:val="28"/>
        </w:rPr>
        <w:t xml:space="preserve">, обеспечивает подготовку и размещение на </w:t>
      </w:r>
      <w:r w:rsidR="00141719">
        <w:rPr>
          <w:sz w:val="28"/>
          <w:szCs w:val="28"/>
        </w:rPr>
        <w:t>официальном сайте</w:t>
      </w:r>
      <w:r w:rsidRPr="00367C17">
        <w:rPr>
          <w:sz w:val="28"/>
          <w:szCs w:val="28"/>
        </w:rPr>
        <w:t xml:space="preserve"> постановления Администрации об объявлении </w:t>
      </w:r>
      <w:r w:rsidR="00F831A5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онкурса с указанием в нём: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14" w:name="sub_1020"/>
      <w:bookmarkEnd w:id="13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1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С</w:t>
      </w:r>
      <w:r w:rsidR="002A7EDD" w:rsidRPr="00367C17">
        <w:rPr>
          <w:sz w:val="28"/>
          <w:szCs w:val="28"/>
        </w:rPr>
        <w:t xml:space="preserve">роков проведения Конкурса (даты и времени начала (окончания) приёма </w:t>
      </w:r>
      <w:r w:rsidR="00F831A5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 xml:space="preserve">аявлений и документов от Принципалов, которые не могут быть меньше 30 календарных дней, следующих за днём размещения на </w:t>
      </w:r>
      <w:hyperlink r:id="rId19" w:history="1">
        <w:r w:rsidR="00141719" w:rsidRPr="00141719">
          <w:rPr>
            <w:sz w:val="28"/>
            <w:szCs w:val="28"/>
          </w:rPr>
          <w:t xml:space="preserve"> </w:t>
        </w:r>
        <w:r w:rsidR="00141719">
          <w:rPr>
            <w:sz w:val="28"/>
            <w:szCs w:val="28"/>
          </w:rPr>
          <w:t xml:space="preserve">официальном сайте </w:t>
        </w:r>
      </w:hyperlink>
      <w:r w:rsidR="002A7EDD" w:rsidRPr="00367C17">
        <w:rPr>
          <w:sz w:val="28"/>
          <w:szCs w:val="28"/>
        </w:rPr>
        <w:t xml:space="preserve"> постановления Админ</w:t>
      </w:r>
      <w:r w:rsidR="00E43CA2">
        <w:rPr>
          <w:sz w:val="28"/>
          <w:szCs w:val="28"/>
        </w:rPr>
        <w:t xml:space="preserve">истрации об объявлении </w:t>
      </w:r>
      <w:r w:rsidR="00F831A5">
        <w:rPr>
          <w:sz w:val="28"/>
          <w:szCs w:val="28"/>
        </w:rPr>
        <w:t>к</w:t>
      </w:r>
      <w:r w:rsidR="00E43CA2">
        <w:rPr>
          <w:sz w:val="28"/>
          <w:szCs w:val="28"/>
        </w:rPr>
        <w:t>онкурса.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15" w:name="sub_1021"/>
      <w:bookmarkEnd w:id="14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2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Н</w:t>
      </w:r>
      <w:r w:rsidR="002A7EDD" w:rsidRPr="00367C17">
        <w:rPr>
          <w:sz w:val="28"/>
          <w:szCs w:val="28"/>
        </w:rPr>
        <w:t>аименования, места нахождения, почтового адреса, адреса электронной почты (при необходимости) Организатора конкурса дл</w:t>
      </w:r>
      <w:r w:rsidR="00E43CA2">
        <w:rPr>
          <w:sz w:val="28"/>
          <w:szCs w:val="28"/>
        </w:rPr>
        <w:t xml:space="preserve">я приёма </w:t>
      </w:r>
      <w:r w:rsidR="00F831A5">
        <w:rPr>
          <w:sz w:val="28"/>
          <w:szCs w:val="28"/>
        </w:rPr>
        <w:t>з</w:t>
      </w:r>
      <w:r w:rsidR="00E43CA2">
        <w:rPr>
          <w:sz w:val="28"/>
          <w:szCs w:val="28"/>
        </w:rPr>
        <w:t>аявлений и документов.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16" w:name="sub_1022"/>
      <w:bookmarkEnd w:id="15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3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Т</w:t>
      </w:r>
      <w:r w:rsidR="002A7EDD" w:rsidRPr="00367C17">
        <w:rPr>
          <w:sz w:val="28"/>
          <w:szCs w:val="28"/>
        </w:rPr>
        <w:t xml:space="preserve">ребований к Принципалам в соответствии с </w:t>
      </w:r>
      <w:hyperlink w:anchor="sub_1012" w:history="1">
        <w:r w:rsidR="00F831A5">
          <w:rPr>
            <w:rStyle w:val="a5"/>
            <w:color w:val="auto"/>
            <w:sz w:val="28"/>
            <w:szCs w:val="28"/>
          </w:rPr>
          <w:t>пунктом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2 </w:t>
        </w:r>
        <w:r w:rsidR="00F831A5">
          <w:rPr>
            <w:rStyle w:val="a5"/>
            <w:color w:val="auto"/>
            <w:sz w:val="28"/>
            <w:szCs w:val="28"/>
          </w:rPr>
          <w:t>раздела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3</w:t>
        </w:r>
      </w:hyperlink>
      <w:r w:rsidR="00E43CA2">
        <w:rPr>
          <w:sz w:val="28"/>
          <w:szCs w:val="28"/>
        </w:rPr>
        <w:t xml:space="preserve"> настоящего Порядка.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17" w:name="sub_1023"/>
      <w:bookmarkEnd w:id="16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4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П</w:t>
      </w:r>
      <w:r w:rsidR="002A7EDD" w:rsidRPr="00367C17">
        <w:rPr>
          <w:sz w:val="28"/>
          <w:szCs w:val="28"/>
        </w:rPr>
        <w:t xml:space="preserve">еречня документов Принципала и предъявляемых к ним требований в соответствии с </w:t>
      </w:r>
      <w:r w:rsidR="00E43CA2">
        <w:rPr>
          <w:sz w:val="28"/>
          <w:szCs w:val="28"/>
        </w:rPr>
        <w:t>пунктами 2,</w:t>
      </w:r>
      <w:r w:rsidR="002A7EDD" w:rsidRPr="00367C17">
        <w:rPr>
          <w:sz w:val="28"/>
          <w:szCs w:val="28"/>
        </w:rPr>
        <w:t xml:space="preserve"> </w:t>
      </w:r>
      <w:hyperlink w:anchor="sub_1051" w:history="1">
        <w:r w:rsidR="002A7EDD" w:rsidRPr="00367C17">
          <w:rPr>
            <w:rStyle w:val="a5"/>
            <w:color w:val="auto"/>
            <w:sz w:val="28"/>
            <w:szCs w:val="28"/>
          </w:rPr>
          <w:t>3</w:t>
        </w:r>
      </w:hyperlink>
      <w:r w:rsidR="00E43CA2">
        <w:rPr>
          <w:sz w:val="28"/>
          <w:szCs w:val="28"/>
        </w:rPr>
        <w:t xml:space="preserve"> настоящего раздела.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18" w:name="sub_1024"/>
      <w:bookmarkEnd w:id="17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5</w:t>
      </w:r>
      <w:r w:rsidRPr="00367C17">
        <w:rPr>
          <w:sz w:val="28"/>
          <w:szCs w:val="28"/>
        </w:rPr>
        <w:t>. П</w:t>
      </w:r>
      <w:r w:rsidR="00E43CA2">
        <w:rPr>
          <w:sz w:val="28"/>
          <w:szCs w:val="28"/>
        </w:rPr>
        <w:t>орядка подачи з</w:t>
      </w:r>
      <w:r w:rsidR="002A7EDD" w:rsidRPr="00367C17">
        <w:rPr>
          <w:sz w:val="28"/>
          <w:szCs w:val="28"/>
        </w:rPr>
        <w:t>аявлений и документов Принципалом и требований, предъявляемых</w:t>
      </w:r>
      <w:r w:rsidR="00E43CA2">
        <w:rPr>
          <w:sz w:val="28"/>
          <w:szCs w:val="28"/>
        </w:rPr>
        <w:t xml:space="preserve"> к форме и содержанию заявления.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19" w:name="sub_1025"/>
      <w:bookmarkEnd w:id="18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6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П</w:t>
      </w:r>
      <w:r w:rsidR="002A7EDD" w:rsidRPr="00367C17">
        <w:rPr>
          <w:sz w:val="28"/>
          <w:szCs w:val="28"/>
        </w:rPr>
        <w:t xml:space="preserve">орядка возврата </w:t>
      </w:r>
      <w:r w:rsidR="00E43CA2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>аявлений и документов Принципалам, определяющего в т</w:t>
      </w:r>
      <w:r w:rsidR="00E43CA2">
        <w:rPr>
          <w:sz w:val="28"/>
          <w:szCs w:val="28"/>
        </w:rPr>
        <w:t>ом числе основания для возврата.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20" w:name="sub_1026"/>
      <w:bookmarkEnd w:id="19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7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Д</w:t>
      </w:r>
      <w:r w:rsidR="002A7EDD" w:rsidRPr="00367C17">
        <w:rPr>
          <w:sz w:val="28"/>
          <w:szCs w:val="28"/>
        </w:rPr>
        <w:t xml:space="preserve">аты, времени и места рассмотрения </w:t>
      </w:r>
      <w:r w:rsidR="00E43CA2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 xml:space="preserve">аявлений и документов </w:t>
      </w:r>
      <w:r w:rsidR="00E43CA2">
        <w:rPr>
          <w:sz w:val="28"/>
          <w:szCs w:val="28"/>
        </w:rPr>
        <w:t xml:space="preserve">Принципала </w:t>
      </w:r>
      <w:r w:rsidR="00F831A5">
        <w:rPr>
          <w:sz w:val="28"/>
          <w:szCs w:val="28"/>
        </w:rPr>
        <w:t>к</w:t>
      </w:r>
      <w:r w:rsidR="00E43CA2">
        <w:rPr>
          <w:sz w:val="28"/>
          <w:szCs w:val="28"/>
        </w:rPr>
        <w:t>онкурсной комиссией.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21" w:name="sub_1027"/>
      <w:bookmarkEnd w:id="20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8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С</w:t>
      </w:r>
      <w:r w:rsidR="00E43CA2">
        <w:rPr>
          <w:sz w:val="28"/>
          <w:szCs w:val="28"/>
        </w:rPr>
        <w:t xml:space="preserve">остава </w:t>
      </w:r>
      <w:r w:rsidR="00F831A5">
        <w:rPr>
          <w:sz w:val="28"/>
          <w:szCs w:val="28"/>
        </w:rPr>
        <w:t>к</w:t>
      </w:r>
      <w:r w:rsidR="00E43CA2">
        <w:rPr>
          <w:sz w:val="28"/>
          <w:szCs w:val="28"/>
        </w:rPr>
        <w:t>онкурсной комиссии.</w:t>
      </w:r>
    </w:p>
    <w:p w:rsidR="002A7EDD" w:rsidRPr="00367C17" w:rsidRDefault="00C270CA" w:rsidP="00C270CA">
      <w:pPr>
        <w:ind w:firstLine="709"/>
        <w:jc w:val="both"/>
        <w:rPr>
          <w:sz w:val="28"/>
          <w:szCs w:val="28"/>
        </w:rPr>
      </w:pPr>
      <w:bookmarkStart w:id="22" w:name="sub_1028"/>
      <w:bookmarkEnd w:id="21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9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П</w:t>
      </w:r>
      <w:r w:rsidR="002A7EDD" w:rsidRPr="00367C17">
        <w:rPr>
          <w:sz w:val="28"/>
          <w:szCs w:val="28"/>
        </w:rPr>
        <w:t xml:space="preserve">равил рассмотрения </w:t>
      </w:r>
      <w:r w:rsidR="00E43CA2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 xml:space="preserve">аявлений и документов Принципала в соответствии с </w:t>
      </w:r>
      <w:hyperlink w:anchor="sub_1054" w:history="1">
        <w:r w:rsidR="00E43CA2">
          <w:rPr>
            <w:rStyle w:val="a5"/>
            <w:color w:val="auto"/>
            <w:sz w:val="28"/>
            <w:szCs w:val="28"/>
          </w:rPr>
          <w:t>пунктами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6 - 10</w:t>
        </w:r>
      </w:hyperlink>
      <w:r w:rsidR="002A7EDD" w:rsidRPr="00367C17">
        <w:rPr>
          <w:sz w:val="28"/>
          <w:szCs w:val="28"/>
        </w:rPr>
        <w:t xml:space="preserve"> настояще</w:t>
      </w:r>
      <w:r w:rsidR="00E43CA2">
        <w:rPr>
          <w:sz w:val="28"/>
          <w:szCs w:val="28"/>
        </w:rPr>
        <w:t>го раздела</w:t>
      </w:r>
      <w:r w:rsidR="002A7EDD" w:rsidRPr="00367C17">
        <w:rPr>
          <w:sz w:val="28"/>
          <w:szCs w:val="28"/>
        </w:rPr>
        <w:t xml:space="preserve"> и определения победителя </w:t>
      </w:r>
      <w:r w:rsidR="00F831A5"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 xml:space="preserve">онкурса в соответствии с </w:t>
      </w:r>
      <w:hyperlink w:anchor="sub_1062" w:history="1">
        <w:r w:rsidR="00E43CA2">
          <w:rPr>
            <w:rStyle w:val="a5"/>
            <w:color w:val="auto"/>
            <w:sz w:val="28"/>
            <w:szCs w:val="28"/>
          </w:rPr>
          <w:t>пунктами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1 - 6 </w:t>
        </w:r>
        <w:r w:rsidR="00E43CA2">
          <w:rPr>
            <w:rStyle w:val="a5"/>
            <w:color w:val="auto"/>
            <w:sz w:val="28"/>
            <w:szCs w:val="28"/>
          </w:rPr>
          <w:t>раздела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5</w:t>
        </w:r>
      </w:hyperlink>
      <w:r w:rsidR="00E43CA2">
        <w:rPr>
          <w:sz w:val="28"/>
          <w:szCs w:val="28"/>
        </w:rPr>
        <w:t xml:space="preserve"> настоящего Порядка.</w:t>
      </w:r>
    </w:p>
    <w:p w:rsidR="002A7EDD" w:rsidRPr="00367C17" w:rsidRDefault="00482750" w:rsidP="00482750">
      <w:pPr>
        <w:ind w:firstLine="709"/>
        <w:jc w:val="both"/>
        <w:rPr>
          <w:sz w:val="28"/>
          <w:szCs w:val="28"/>
        </w:rPr>
      </w:pPr>
      <w:bookmarkStart w:id="23" w:name="sub_1029"/>
      <w:bookmarkEnd w:id="22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10</w:t>
      </w:r>
      <w:r w:rsidRPr="00367C17">
        <w:rPr>
          <w:sz w:val="28"/>
          <w:szCs w:val="28"/>
        </w:rPr>
        <w:t>. П</w:t>
      </w:r>
      <w:r w:rsidR="002A7EDD" w:rsidRPr="00367C17">
        <w:rPr>
          <w:sz w:val="28"/>
          <w:szCs w:val="28"/>
        </w:rPr>
        <w:t xml:space="preserve">орядка предоставления </w:t>
      </w:r>
      <w:r w:rsidR="00F831A5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>униципальных гарантий, включ</w:t>
      </w:r>
      <w:r w:rsidR="00E43CA2">
        <w:rPr>
          <w:sz w:val="28"/>
          <w:szCs w:val="28"/>
        </w:rPr>
        <w:t xml:space="preserve">ая объём </w:t>
      </w:r>
      <w:r w:rsidR="00F831A5">
        <w:rPr>
          <w:sz w:val="28"/>
          <w:szCs w:val="28"/>
        </w:rPr>
        <w:t>м</w:t>
      </w:r>
      <w:r w:rsidR="00E43CA2">
        <w:rPr>
          <w:sz w:val="28"/>
          <w:szCs w:val="28"/>
        </w:rPr>
        <w:t>униципальной гарантии.</w:t>
      </w:r>
    </w:p>
    <w:p w:rsidR="002A7EDD" w:rsidRPr="00367C17" w:rsidRDefault="00482750" w:rsidP="00482750">
      <w:pPr>
        <w:ind w:firstLine="709"/>
        <w:jc w:val="both"/>
        <w:rPr>
          <w:sz w:val="28"/>
          <w:szCs w:val="28"/>
        </w:rPr>
      </w:pPr>
      <w:bookmarkStart w:id="24" w:name="sub_1030"/>
      <w:bookmarkEnd w:id="23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11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Ф</w:t>
      </w:r>
      <w:r w:rsidR="002A7EDD" w:rsidRPr="00367C17">
        <w:rPr>
          <w:sz w:val="28"/>
          <w:szCs w:val="28"/>
        </w:rPr>
        <w:t xml:space="preserve">орм договора о предоставлении </w:t>
      </w:r>
      <w:r w:rsidR="00F831A5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гарантии, договора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</w:t>
      </w:r>
      <w:r w:rsidR="00F831A5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>униципальной гар</w:t>
      </w:r>
      <w:r w:rsidR="00E43CA2">
        <w:rPr>
          <w:sz w:val="28"/>
          <w:szCs w:val="28"/>
        </w:rPr>
        <w:t xml:space="preserve">антии, и </w:t>
      </w:r>
      <w:r w:rsidR="00F831A5">
        <w:rPr>
          <w:sz w:val="28"/>
          <w:szCs w:val="28"/>
        </w:rPr>
        <w:t>м</w:t>
      </w:r>
      <w:r w:rsidR="00E43CA2">
        <w:rPr>
          <w:sz w:val="28"/>
          <w:szCs w:val="28"/>
        </w:rPr>
        <w:t>униципальной гарантии.</w:t>
      </w:r>
    </w:p>
    <w:p w:rsidR="002A7EDD" w:rsidRPr="00367C17" w:rsidRDefault="00482750" w:rsidP="00482750">
      <w:pPr>
        <w:ind w:firstLine="709"/>
        <w:jc w:val="both"/>
        <w:rPr>
          <w:sz w:val="28"/>
          <w:szCs w:val="28"/>
        </w:rPr>
      </w:pPr>
      <w:bookmarkStart w:id="25" w:name="sub_1031"/>
      <w:bookmarkEnd w:id="24"/>
      <w:r w:rsidRPr="00367C17">
        <w:rPr>
          <w:sz w:val="28"/>
          <w:szCs w:val="28"/>
        </w:rPr>
        <w:t>1.</w:t>
      </w:r>
      <w:r w:rsidR="002A7EDD" w:rsidRPr="00367C17">
        <w:rPr>
          <w:sz w:val="28"/>
          <w:szCs w:val="28"/>
        </w:rPr>
        <w:t>12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П</w:t>
      </w:r>
      <w:r w:rsidR="002A7EDD" w:rsidRPr="00367C17">
        <w:rPr>
          <w:sz w:val="28"/>
          <w:szCs w:val="28"/>
        </w:rPr>
        <w:t xml:space="preserve">орядка оценки и сопоставления </w:t>
      </w:r>
      <w:r w:rsidR="00F831A5"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 xml:space="preserve">онкурсной комиссией </w:t>
      </w:r>
      <w:r w:rsidR="00F831A5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 xml:space="preserve">аявлений и документов Принципала, исходя из критериев, установленных </w:t>
      </w:r>
      <w:hyperlink w:anchor="sub_1066" w:history="1">
        <w:r w:rsidR="00F831A5">
          <w:rPr>
            <w:rStyle w:val="a5"/>
            <w:color w:val="auto"/>
            <w:sz w:val="28"/>
            <w:szCs w:val="28"/>
          </w:rPr>
          <w:t>пунктом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5 </w:t>
        </w:r>
        <w:r w:rsidR="00F831A5">
          <w:rPr>
            <w:rStyle w:val="a5"/>
            <w:color w:val="auto"/>
            <w:sz w:val="28"/>
            <w:szCs w:val="28"/>
          </w:rPr>
          <w:t>раздела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5</w:t>
        </w:r>
      </w:hyperlink>
      <w:r w:rsidR="002A7EDD" w:rsidRPr="00367C17">
        <w:rPr>
          <w:sz w:val="28"/>
          <w:szCs w:val="28"/>
        </w:rPr>
        <w:t xml:space="preserve"> настоящего Порядка.</w:t>
      </w:r>
    </w:p>
    <w:p w:rsidR="002A7EDD" w:rsidRPr="00367C17" w:rsidRDefault="002A7EDD" w:rsidP="00482750">
      <w:pPr>
        <w:ind w:firstLine="709"/>
        <w:jc w:val="both"/>
        <w:rPr>
          <w:sz w:val="28"/>
          <w:szCs w:val="28"/>
        </w:rPr>
      </w:pPr>
      <w:bookmarkStart w:id="26" w:name="sub_1032"/>
      <w:bookmarkEnd w:id="25"/>
      <w:r w:rsidRPr="00367C17">
        <w:rPr>
          <w:sz w:val="28"/>
          <w:szCs w:val="28"/>
        </w:rPr>
        <w:t xml:space="preserve">2. Для участия в </w:t>
      </w:r>
      <w:r w:rsidR="00F831A5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онкурсе Принципал представляет </w:t>
      </w:r>
      <w:r w:rsidR="00F831A5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рганизатору конкурса </w:t>
      </w:r>
      <w:r w:rsidR="00F831A5">
        <w:rPr>
          <w:sz w:val="28"/>
          <w:szCs w:val="28"/>
        </w:rPr>
        <w:t>з</w:t>
      </w:r>
      <w:r w:rsidRPr="00367C17">
        <w:rPr>
          <w:sz w:val="28"/>
          <w:szCs w:val="28"/>
        </w:rPr>
        <w:t>аявление с приложением следующих документов:</w:t>
      </w:r>
    </w:p>
    <w:p w:rsidR="002A7EDD" w:rsidRPr="00367C17" w:rsidRDefault="00482750" w:rsidP="00482750">
      <w:pPr>
        <w:ind w:firstLine="709"/>
        <w:jc w:val="both"/>
        <w:rPr>
          <w:sz w:val="28"/>
          <w:szCs w:val="28"/>
        </w:rPr>
      </w:pPr>
      <w:bookmarkStart w:id="27" w:name="sub_1033"/>
      <w:bookmarkEnd w:id="26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Н</w:t>
      </w:r>
      <w:r w:rsidR="002A7EDD" w:rsidRPr="00367C17">
        <w:rPr>
          <w:sz w:val="28"/>
          <w:szCs w:val="28"/>
        </w:rPr>
        <w:t xml:space="preserve">отариально заверенных образцов подписей лиц, уполномоченных действовать от имени Принципала, и оттиска </w:t>
      </w:r>
      <w:r w:rsidR="00F831A5">
        <w:rPr>
          <w:sz w:val="28"/>
          <w:szCs w:val="28"/>
        </w:rPr>
        <w:t>печати (при наличии) Принципала.</w:t>
      </w:r>
    </w:p>
    <w:p w:rsidR="002A7EDD" w:rsidRPr="00367C17" w:rsidRDefault="00482750" w:rsidP="00482750">
      <w:pPr>
        <w:ind w:firstLine="709"/>
        <w:jc w:val="both"/>
        <w:rPr>
          <w:sz w:val="28"/>
          <w:szCs w:val="28"/>
        </w:rPr>
      </w:pPr>
      <w:bookmarkStart w:id="28" w:name="sub_1034"/>
      <w:bookmarkEnd w:id="27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2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О</w:t>
      </w:r>
      <w:r w:rsidR="002A7EDD" w:rsidRPr="00367C17">
        <w:rPr>
          <w:sz w:val="28"/>
          <w:szCs w:val="28"/>
        </w:rPr>
        <w:t xml:space="preserve">ригинала и копии паспорта гражданина Российской Федерации (иного документа, удостоверяющего личность гражданина Российской </w:t>
      </w:r>
      <w:r w:rsidR="002A7EDD" w:rsidRPr="00367C17">
        <w:rPr>
          <w:sz w:val="28"/>
          <w:szCs w:val="28"/>
        </w:rPr>
        <w:lastRenderedPageBreak/>
        <w:t>Федерации) и документа, подтверждающего полномочия лица на осуществлен</w:t>
      </w:r>
      <w:r w:rsidR="00F831A5">
        <w:rPr>
          <w:sz w:val="28"/>
          <w:szCs w:val="28"/>
        </w:rPr>
        <w:t>ие действий от имени Принципала.</w:t>
      </w:r>
    </w:p>
    <w:p w:rsidR="002A7EDD" w:rsidRPr="00367C17" w:rsidRDefault="00482750" w:rsidP="00482750">
      <w:pPr>
        <w:ind w:firstLine="709"/>
        <w:jc w:val="both"/>
        <w:rPr>
          <w:sz w:val="28"/>
          <w:szCs w:val="28"/>
        </w:rPr>
      </w:pPr>
      <w:bookmarkStart w:id="29" w:name="sub_1035"/>
      <w:bookmarkEnd w:id="28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3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>опии Устава (с изменениями и дополнениями) или иного учредительного документа, заверенной печатью (при наличии) и подписью лица, уполномоченного действовать от имени Принципала, за исключением использования Принципалом типового устава в электронной форме в соответствии с законодательством Российской Федерации.</w:t>
      </w:r>
    </w:p>
    <w:bookmarkEnd w:id="29"/>
    <w:p w:rsidR="002A7EDD" w:rsidRPr="00367C17" w:rsidRDefault="002A7EDD" w:rsidP="00181AA2">
      <w:pPr>
        <w:jc w:val="both"/>
        <w:rPr>
          <w:sz w:val="28"/>
          <w:szCs w:val="28"/>
        </w:rPr>
      </w:pPr>
      <w:r w:rsidRPr="00367C17">
        <w:rPr>
          <w:sz w:val="28"/>
          <w:szCs w:val="28"/>
        </w:rPr>
        <w:t>В случае использования Принципалом типового устава в электронной форме в соответствии с законодательством Российской Федерации Принципал представляет соответ</w:t>
      </w:r>
      <w:r w:rsidR="00F831A5">
        <w:rPr>
          <w:sz w:val="28"/>
          <w:szCs w:val="28"/>
        </w:rPr>
        <w:t>ствующую информацию.</w:t>
      </w:r>
    </w:p>
    <w:p w:rsidR="002A7EDD" w:rsidRPr="00367C17" w:rsidRDefault="0055457E" w:rsidP="0055457E">
      <w:pPr>
        <w:ind w:firstLine="709"/>
        <w:jc w:val="both"/>
        <w:rPr>
          <w:sz w:val="28"/>
          <w:szCs w:val="28"/>
        </w:rPr>
      </w:pPr>
      <w:bookmarkStart w:id="30" w:name="sub_1036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4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Д</w:t>
      </w:r>
      <w:r w:rsidR="002A7EDD" w:rsidRPr="00367C17">
        <w:rPr>
          <w:sz w:val="28"/>
          <w:szCs w:val="28"/>
        </w:rPr>
        <w:t xml:space="preserve">окумента, подтверждающего согласие уполномоченного органа управления Принципала на совершение сделки, в результате которой возникает обязательство, обеспечиваемое </w:t>
      </w:r>
      <w:r w:rsidR="003D1B7F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гарантией (в случаях, установленных законодательством Российской Федерации, учредительными </w:t>
      </w:r>
      <w:r w:rsidR="00F831A5">
        <w:rPr>
          <w:sz w:val="28"/>
          <w:szCs w:val="28"/>
        </w:rPr>
        <w:t>и иными документами Принципала).</w:t>
      </w:r>
    </w:p>
    <w:p w:rsidR="002A7EDD" w:rsidRPr="00367C17" w:rsidRDefault="0055457E" w:rsidP="0055457E">
      <w:pPr>
        <w:ind w:firstLine="709"/>
        <w:jc w:val="both"/>
        <w:rPr>
          <w:sz w:val="28"/>
          <w:szCs w:val="28"/>
        </w:rPr>
      </w:pPr>
      <w:bookmarkStart w:id="31" w:name="sub_1037"/>
      <w:bookmarkEnd w:id="30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5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С</w:t>
      </w:r>
      <w:r w:rsidR="002A7EDD" w:rsidRPr="00367C17">
        <w:rPr>
          <w:sz w:val="28"/>
          <w:szCs w:val="28"/>
        </w:rPr>
        <w:t xml:space="preserve">правки налогового органа, подтверждающей 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724E8A">
        <w:rPr>
          <w:sz w:val="28"/>
          <w:szCs w:val="28"/>
        </w:rPr>
        <w:t>администрацией                  Усть-Лабинского городского поселения Усть-Лабинского района</w:t>
      </w:r>
      <w:r w:rsidR="002A7EDD" w:rsidRPr="00367C17">
        <w:rPr>
          <w:sz w:val="28"/>
          <w:szCs w:val="28"/>
        </w:rPr>
        <w:t>, полученной не ранее чем за один</w:t>
      </w:r>
      <w:r w:rsidR="00F831A5">
        <w:rPr>
          <w:sz w:val="28"/>
          <w:szCs w:val="28"/>
        </w:rPr>
        <w:t xml:space="preserve"> месяц до даты подачи </w:t>
      </w:r>
      <w:r w:rsidR="003D1B7F">
        <w:rPr>
          <w:sz w:val="28"/>
          <w:szCs w:val="28"/>
        </w:rPr>
        <w:t>з</w:t>
      </w:r>
      <w:r w:rsidR="00F831A5">
        <w:rPr>
          <w:sz w:val="28"/>
          <w:szCs w:val="28"/>
        </w:rPr>
        <w:t>аявления.</w:t>
      </w:r>
    </w:p>
    <w:p w:rsidR="002A7EDD" w:rsidRPr="00367C17" w:rsidRDefault="0055457E" w:rsidP="0055457E">
      <w:pPr>
        <w:ind w:firstLine="709"/>
        <w:jc w:val="both"/>
        <w:rPr>
          <w:sz w:val="28"/>
          <w:szCs w:val="28"/>
        </w:rPr>
      </w:pPr>
      <w:bookmarkStart w:id="32" w:name="sub_1038"/>
      <w:bookmarkEnd w:id="31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6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С</w:t>
      </w:r>
      <w:r w:rsidR="002A7EDD" w:rsidRPr="00367C17">
        <w:rPr>
          <w:sz w:val="28"/>
          <w:szCs w:val="28"/>
        </w:rPr>
        <w:t>правки налогового органа о том, что Принципал не находится в процессе реорганизации, ликвидации, деятельность не приостановлена или в отношении Принципала не возбуждено производство по делу о несостоятельности (банкротстве), полученной не ранее чем за один</w:t>
      </w:r>
      <w:r w:rsidR="00F831A5">
        <w:rPr>
          <w:sz w:val="28"/>
          <w:szCs w:val="28"/>
        </w:rPr>
        <w:t xml:space="preserve"> месяц до даты подачи Заявления.</w:t>
      </w:r>
    </w:p>
    <w:p w:rsidR="002A7EDD" w:rsidRPr="00367C17" w:rsidRDefault="0055457E" w:rsidP="0055457E">
      <w:pPr>
        <w:ind w:firstLine="709"/>
        <w:jc w:val="both"/>
        <w:rPr>
          <w:sz w:val="28"/>
          <w:szCs w:val="28"/>
        </w:rPr>
      </w:pPr>
      <w:bookmarkStart w:id="33" w:name="sub_1039"/>
      <w:bookmarkEnd w:id="32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7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О</w:t>
      </w:r>
      <w:r w:rsidR="002A7EDD" w:rsidRPr="00367C17">
        <w:rPr>
          <w:sz w:val="28"/>
          <w:szCs w:val="28"/>
        </w:rPr>
        <w:t xml:space="preserve">ригинала кредитного договора, в обеспечение которого предоставляется </w:t>
      </w:r>
      <w:r w:rsidR="003D1B7F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униципальная гарантия, включая график погашения заёмных средств и процентов за пользование ими, и его копии, заверенной печатью (при наличии) и подписью лица, уполномоченного действовать от имени Бенефициара, или письмо Бенефициара о согласии, подписанное руководителем и заверенное печатью (при наличии) заключить договор с Принципалом при условии предоставления </w:t>
      </w:r>
      <w:r w:rsidR="003D1B7F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>униципальной гарантии в соответствии с настоящим Порядком с приложен</w:t>
      </w:r>
      <w:r w:rsidR="00F831A5">
        <w:rPr>
          <w:sz w:val="28"/>
          <w:szCs w:val="28"/>
        </w:rPr>
        <w:t>ием проекта кредитного договора.</w:t>
      </w:r>
    </w:p>
    <w:p w:rsidR="002A7EDD" w:rsidRPr="00367C17" w:rsidRDefault="00E41A16" w:rsidP="00E41A16">
      <w:pPr>
        <w:ind w:firstLine="709"/>
        <w:jc w:val="both"/>
        <w:rPr>
          <w:sz w:val="28"/>
          <w:szCs w:val="28"/>
        </w:rPr>
      </w:pPr>
      <w:bookmarkStart w:id="34" w:name="sub_1040"/>
      <w:bookmarkEnd w:id="33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8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 xml:space="preserve">аверенных в установленном законодательством Российской Федерации порядке копий следующих форм годовой бухгалтерской (финансовой) отчётности за последние два года, предшествующие году подачи </w:t>
      </w:r>
      <w:r w:rsidR="003D1B7F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>аявления, и последний отчётный период текущего финансового года с отметкой территориального налогового органа об их принятии (либо с подтверждением их принятия в электронном виде): бухгалтерского баланса, отчёта о финансовых результатах, отчёта о движении денежных средств (если обязанность их составления установлена в соответствии с законодатель</w:t>
      </w:r>
      <w:r w:rsidR="00F831A5">
        <w:rPr>
          <w:sz w:val="28"/>
          <w:szCs w:val="28"/>
        </w:rPr>
        <w:t>ством Российской Федерации).</w:t>
      </w:r>
    </w:p>
    <w:p w:rsidR="002A7EDD" w:rsidRPr="00367C17" w:rsidRDefault="00FB16EC" w:rsidP="00FB16EC">
      <w:pPr>
        <w:ind w:firstLine="709"/>
        <w:jc w:val="both"/>
        <w:rPr>
          <w:sz w:val="28"/>
          <w:szCs w:val="28"/>
        </w:rPr>
      </w:pPr>
      <w:bookmarkStart w:id="35" w:name="sub_1041"/>
      <w:bookmarkEnd w:id="34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9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Р</w:t>
      </w:r>
      <w:r w:rsidR="002A7EDD" w:rsidRPr="00367C17">
        <w:rPr>
          <w:sz w:val="28"/>
          <w:szCs w:val="28"/>
        </w:rPr>
        <w:t xml:space="preserve">асшифровки данных о заёмных средствах, заверенной подписями руководителя, главного бухгалтера и печатью Принципала (при наличии), за </w:t>
      </w:r>
      <w:r w:rsidR="002A7EDD" w:rsidRPr="00367C17">
        <w:rPr>
          <w:sz w:val="28"/>
          <w:szCs w:val="28"/>
        </w:rPr>
        <w:lastRenderedPageBreak/>
        <w:t>последние два года, предшествующие году подачи Заявления, и последний отчётный период текущего финансового года с указанием кредиторов, величины долга, дат получения и погашения кредитов, сумм просроченных обязательств, включая проценты, пени (данная расшифровка представляется при наличии у Принципала заёмных средств на соответствующую отчётн</w:t>
      </w:r>
      <w:r w:rsidR="003D1B7F">
        <w:rPr>
          <w:sz w:val="28"/>
          <w:szCs w:val="28"/>
        </w:rPr>
        <w:t>ую дату).</w:t>
      </w:r>
    </w:p>
    <w:p w:rsidR="002A7EDD" w:rsidRPr="00367C17" w:rsidRDefault="00FB16EC" w:rsidP="00FB16EC">
      <w:pPr>
        <w:ind w:firstLine="709"/>
        <w:jc w:val="both"/>
        <w:rPr>
          <w:sz w:val="28"/>
          <w:szCs w:val="28"/>
        </w:rPr>
      </w:pPr>
      <w:bookmarkStart w:id="36" w:name="sub_1042"/>
      <w:bookmarkEnd w:id="35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10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И</w:t>
      </w:r>
      <w:r w:rsidR="002A7EDD" w:rsidRPr="00367C17">
        <w:rPr>
          <w:sz w:val="28"/>
          <w:szCs w:val="28"/>
        </w:rPr>
        <w:t xml:space="preserve">нформации о наличии (отсутствии) просроченной кредиторской и дебиторской задолженности, заверенной подписями руководителя, главного бухгалтера и печатью Принципала (при наличии), за последние два года, предшествующие году подачи </w:t>
      </w:r>
      <w:r w:rsidR="003D1B7F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 xml:space="preserve">аявления, и последний отчётный период текущего финансового года с </w:t>
      </w:r>
      <w:r w:rsidR="003D1B7F">
        <w:rPr>
          <w:sz w:val="28"/>
          <w:szCs w:val="28"/>
        </w:rPr>
        <w:t>указанием сроков её образования.</w:t>
      </w:r>
    </w:p>
    <w:p w:rsidR="002A7EDD" w:rsidRPr="00367C17" w:rsidRDefault="00FB16EC" w:rsidP="00FB16EC">
      <w:pPr>
        <w:ind w:firstLine="709"/>
        <w:jc w:val="both"/>
        <w:rPr>
          <w:sz w:val="28"/>
          <w:szCs w:val="28"/>
        </w:rPr>
      </w:pPr>
      <w:bookmarkStart w:id="37" w:name="sub_1043"/>
      <w:bookmarkEnd w:id="36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11</w:t>
      </w:r>
      <w:r w:rsidRPr="00367C17">
        <w:rPr>
          <w:sz w:val="28"/>
          <w:szCs w:val="28"/>
        </w:rPr>
        <w:t>. А</w:t>
      </w:r>
      <w:r w:rsidR="002A7EDD" w:rsidRPr="00367C17">
        <w:rPr>
          <w:sz w:val="28"/>
          <w:szCs w:val="28"/>
        </w:rPr>
        <w:t>удиторского заключения о достоверности годовой бухгалтерской (финансовой) отчётности Принципала и его копии за последние два финансовых года, если данная отчётность в соответствии с законодательством Российской Федераци</w:t>
      </w:r>
      <w:r w:rsidR="003D1B7F">
        <w:rPr>
          <w:sz w:val="28"/>
          <w:szCs w:val="28"/>
        </w:rPr>
        <w:t>и подлежит обязательному аудиту.</w:t>
      </w:r>
    </w:p>
    <w:p w:rsidR="002A7EDD" w:rsidRPr="00367C17" w:rsidRDefault="00FB16EC" w:rsidP="00FB16EC">
      <w:pPr>
        <w:ind w:firstLine="709"/>
        <w:jc w:val="both"/>
        <w:rPr>
          <w:sz w:val="28"/>
          <w:szCs w:val="28"/>
        </w:rPr>
      </w:pPr>
      <w:bookmarkStart w:id="38" w:name="sub_1044"/>
      <w:bookmarkEnd w:id="37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12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Д</w:t>
      </w:r>
      <w:r w:rsidR="002A7EDD" w:rsidRPr="00367C17">
        <w:rPr>
          <w:sz w:val="28"/>
          <w:szCs w:val="28"/>
        </w:rPr>
        <w:t xml:space="preserve">окументов, подтверждающих соблюдение требований, установленных </w:t>
      </w:r>
      <w:hyperlink r:id="rId20" w:history="1">
        <w:r w:rsidR="002A7EDD" w:rsidRPr="00367C17">
          <w:rPr>
            <w:rStyle w:val="a5"/>
            <w:color w:val="auto"/>
            <w:sz w:val="28"/>
            <w:szCs w:val="28"/>
          </w:rPr>
          <w:t>абзацем первым пункта 16 статьи 241</w:t>
        </w:r>
      </w:hyperlink>
      <w:r w:rsidR="003D1B7F">
        <w:rPr>
          <w:sz w:val="28"/>
          <w:szCs w:val="28"/>
        </w:rPr>
        <w:t xml:space="preserve"> БК РФ.</w:t>
      </w:r>
    </w:p>
    <w:p w:rsidR="002A7EDD" w:rsidRPr="00367C17" w:rsidRDefault="00FB16EC" w:rsidP="00FB16EC">
      <w:pPr>
        <w:ind w:firstLine="709"/>
        <w:jc w:val="both"/>
        <w:rPr>
          <w:sz w:val="28"/>
          <w:szCs w:val="28"/>
        </w:rPr>
      </w:pPr>
      <w:bookmarkStart w:id="39" w:name="sub_1045"/>
      <w:bookmarkEnd w:id="38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13</w:t>
      </w:r>
      <w:r w:rsidRPr="00367C17">
        <w:rPr>
          <w:sz w:val="28"/>
          <w:szCs w:val="28"/>
        </w:rPr>
        <w:t xml:space="preserve">. </w:t>
      </w:r>
      <w:r w:rsidR="002A7EDD" w:rsidRPr="00367C17">
        <w:rPr>
          <w:sz w:val="28"/>
          <w:szCs w:val="28"/>
        </w:rPr>
        <w:t xml:space="preserve">Инвестиционного проекта, утверждённого печатью (при наличии) и подписью лица, уполномоченного </w:t>
      </w:r>
      <w:r w:rsidR="003D1B7F">
        <w:rPr>
          <w:sz w:val="28"/>
          <w:szCs w:val="28"/>
        </w:rPr>
        <w:t>действовать от имени Принципала.</w:t>
      </w:r>
    </w:p>
    <w:p w:rsidR="002A7EDD" w:rsidRPr="00367C17" w:rsidRDefault="00FB16EC" w:rsidP="00FB16EC">
      <w:pPr>
        <w:ind w:firstLine="709"/>
        <w:jc w:val="both"/>
        <w:rPr>
          <w:sz w:val="28"/>
          <w:szCs w:val="28"/>
        </w:rPr>
      </w:pPr>
      <w:bookmarkStart w:id="40" w:name="sub_1046"/>
      <w:bookmarkEnd w:id="39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14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Б</w:t>
      </w:r>
      <w:r w:rsidR="002A7EDD" w:rsidRPr="00367C17">
        <w:rPr>
          <w:sz w:val="28"/>
          <w:szCs w:val="28"/>
        </w:rPr>
        <w:t xml:space="preserve">изнес-плана </w:t>
      </w:r>
      <w:r w:rsidR="003D1B7F">
        <w:rPr>
          <w:sz w:val="28"/>
          <w:szCs w:val="28"/>
        </w:rPr>
        <w:t>и</w:t>
      </w:r>
      <w:r w:rsidR="002A7EDD" w:rsidRPr="00367C17">
        <w:rPr>
          <w:sz w:val="28"/>
          <w:szCs w:val="28"/>
        </w:rPr>
        <w:t>нвестиционного проекта, утверждённого печатью (при наличии) и подписью лица, уполномоченного действовать от имени Принципала, и содержащего:</w:t>
      </w:r>
    </w:p>
    <w:bookmarkEnd w:id="40"/>
    <w:p w:rsidR="002A7EDD" w:rsidRPr="00367C17" w:rsidRDefault="002A7EDD" w:rsidP="00FB16EC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расчёт бюджетной эффективности;</w:t>
      </w:r>
    </w:p>
    <w:p w:rsidR="002A7EDD" w:rsidRPr="00367C17" w:rsidRDefault="002A7EDD" w:rsidP="00FB16EC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обоснование социально-экономической значимости Инвестиционного проекта;</w:t>
      </w:r>
    </w:p>
    <w:p w:rsidR="002A7EDD" w:rsidRPr="00367C17" w:rsidRDefault="002A7EDD" w:rsidP="00FB16EC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обоснование источников возврата заёмных средств по обязательствам, в обеспечение которых </w:t>
      </w:r>
      <w:r w:rsidR="003D1B7F">
        <w:rPr>
          <w:sz w:val="28"/>
          <w:szCs w:val="28"/>
        </w:rPr>
        <w:t>выдаётся Муниципальная гарантия.</w:t>
      </w:r>
    </w:p>
    <w:p w:rsidR="002A7EDD" w:rsidRPr="00367C17" w:rsidRDefault="0064073B" w:rsidP="0064073B">
      <w:pPr>
        <w:ind w:firstLine="709"/>
        <w:jc w:val="both"/>
        <w:rPr>
          <w:sz w:val="28"/>
          <w:szCs w:val="28"/>
        </w:rPr>
      </w:pPr>
      <w:bookmarkStart w:id="41" w:name="sub_1047"/>
      <w:r w:rsidRPr="00367C17">
        <w:rPr>
          <w:sz w:val="28"/>
          <w:szCs w:val="28"/>
        </w:rPr>
        <w:t>2.15.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Д</w:t>
      </w:r>
      <w:r w:rsidR="002A7EDD" w:rsidRPr="00367C17">
        <w:rPr>
          <w:sz w:val="28"/>
          <w:szCs w:val="28"/>
        </w:rPr>
        <w:t>окументов, подтверждающих обеспечение исполнения обязательств Принципала по удовлетворению регрессного требования к Принципалу в связи с исполнением в полном объёме или в какой-ли</w:t>
      </w:r>
      <w:r w:rsidR="003D1B7F">
        <w:rPr>
          <w:sz w:val="28"/>
          <w:szCs w:val="28"/>
        </w:rPr>
        <w:t>бо части Муниципальной гарантии.</w:t>
      </w:r>
    </w:p>
    <w:p w:rsidR="002A7EDD" w:rsidRPr="00367C17" w:rsidRDefault="0064073B" w:rsidP="0064073B">
      <w:pPr>
        <w:ind w:firstLine="709"/>
        <w:jc w:val="both"/>
        <w:rPr>
          <w:sz w:val="28"/>
          <w:szCs w:val="28"/>
        </w:rPr>
      </w:pPr>
      <w:bookmarkStart w:id="42" w:name="sub_1048"/>
      <w:bookmarkEnd w:id="41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16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Д</w:t>
      </w:r>
      <w:r w:rsidR="002A7EDD" w:rsidRPr="00367C17">
        <w:rPr>
          <w:sz w:val="28"/>
          <w:szCs w:val="28"/>
        </w:rPr>
        <w:t xml:space="preserve">окументов, указанных в </w:t>
      </w:r>
      <w:r w:rsidR="003D1B7F">
        <w:rPr>
          <w:sz w:val="28"/>
          <w:szCs w:val="28"/>
        </w:rPr>
        <w:t>под</w:t>
      </w:r>
      <w:hyperlink w:anchor="sub_1035" w:history="1">
        <w:r w:rsidR="002A7EDD" w:rsidRPr="00367C17">
          <w:rPr>
            <w:rStyle w:val="a5"/>
            <w:color w:val="auto"/>
            <w:sz w:val="28"/>
            <w:szCs w:val="28"/>
          </w:rPr>
          <w:t xml:space="preserve">пунктах </w:t>
        </w:r>
        <w:r w:rsidR="003D1B7F">
          <w:rPr>
            <w:rStyle w:val="a5"/>
            <w:color w:val="auto"/>
            <w:sz w:val="28"/>
            <w:szCs w:val="28"/>
          </w:rPr>
          <w:t xml:space="preserve">2.3, 2.5, 2.6, 2.8, 2.10, 2.11 </w:t>
        </w:r>
      </w:hyperlink>
      <w:r w:rsidR="002A7EDD" w:rsidRPr="00367C17">
        <w:rPr>
          <w:sz w:val="28"/>
          <w:szCs w:val="28"/>
        </w:rPr>
        <w:t xml:space="preserve"> </w:t>
      </w:r>
      <w:r w:rsidR="003D1B7F" w:rsidRPr="00367C17">
        <w:rPr>
          <w:sz w:val="28"/>
          <w:szCs w:val="28"/>
        </w:rPr>
        <w:t>настояще</w:t>
      </w:r>
      <w:r w:rsidR="003D1B7F">
        <w:rPr>
          <w:sz w:val="28"/>
          <w:szCs w:val="28"/>
        </w:rPr>
        <w:t>го раздела</w:t>
      </w:r>
      <w:r w:rsidR="002A7EDD" w:rsidRPr="00367C17">
        <w:rPr>
          <w:sz w:val="28"/>
          <w:szCs w:val="28"/>
        </w:rPr>
        <w:t xml:space="preserve">, в отношении лица, представляющего обеспечение исполнения обязательств Принципала по удовлетворению регрессного требования к Принципалу согласно </w:t>
      </w:r>
      <w:hyperlink r:id="rId21" w:history="1">
        <w:r w:rsidR="002A7EDD" w:rsidRPr="00367C17">
          <w:rPr>
            <w:rStyle w:val="a5"/>
            <w:color w:val="auto"/>
            <w:sz w:val="28"/>
            <w:szCs w:val="28"/>
          </w:rPr>
          <w:t>статье 115.3</w:t>
        </w:r>
      </w:hyperlink>
      <w:r w:rsidR="00052C78">
        <w:rPr>
          <w:sz w:val="28"/>
          <w:szCs w:val="28"/>
        </w:rPr>
        <w:t xml:space="preserve"> БК РФ.</w:t>
      </w:r>
    </w:p>
    <w:p w:rsidR="002A7EDD" w:rsidRPr="00367C17" w:rsidRDefault="0064073B" w:rsidP="0064073B">
      <w:pPr>
        <w:ind w:firstLine="709"/>
        <w:jc w:val="both"/>
        <w:rPr>
          <w:sz w:val="28"/>
          <w:szCs w:val="28"/>
        </w:rPr>
      </w:pPr>
      <w:bookmarkStart w:id="43" w:name="sub_1049"/>
      <w:bookmarkEnd w:id="42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17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В</w:t>
      </w:r>
      <w:r w:rsidR="002A7EDD" w:rsidRPr="00367C17">
        <w:rPr>
          <w:sz w:val="28"/>
          <w:szCs w:val="28"/>
        </w:rPr>
        <w:t xml:space="preserve"> случае предоставления залога имущества в обеспечение исполнения обязательств Принципала:</w:t>
      </w:r>
    </w:p>
    <w:bookmarkEnd w:id="43"/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документы, подтверждающие право собственности залогодателя на имущество и отсутствие обременений в отношении него;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оригинал отчёта независимой организации - оценщика об оценке рыночной стоимости и ликвидности имущества, передаваемого в залог.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Стоимость залогового имущества должна быть подвергнута независимой оценке, которая проводится в соответствии с </w:t>
      </w:r>
      <w:hyperlink r:id="rId22" w:history="1">
        <w:r w:rsidRPr="00367C17">
          <w:rPr>
            <w:rStyle w:val="a5"/>
            <w:color w:val="auto"/>
            <w:sz w:val="28"/>
            <w:szCs w:val="28"/>
          </w:rPr>
          <w:t>законодательством</w:t>
        </w:r>
      </w:hyperlink>
      <w:r w:rsidRPr="00367C17">
        <w:rPr>
          <w:sz w:val="28"/>
          <w:szCs w:val="28"/>
        </w:rPr>
        <w:t xml:space="preserve"> Российской Федерации об оценочной деятельно</w:t>
      </w:r>
      <w:r w:rsidR="00D8651E">
        <w:rPr>
          <w:sz w:val="28"/>
          <w:szCs w:val="28"/>
        </w:rPr>
        <w:t>сти, за счёт средств Принципала.</w:t>
      </w:r>
    </w:p>
    <w:p w:rsidR="002A7EDD" w:rsidRPr="00367C17" w:rsidRDefault="0064073B" w:rsidP="0064073B">
      <w:pPr>
        <w:ind w:firstLine="709"/>
        <w:jc w:val="both"/>
        <w:rPr>
          <w:sz w:val="28"/>
          <w:szCs w:val="28"/>
        </w:rPr>
      </w:pPr>
      <w:bookmarkStart w:id="44" w:name="sub_1050"/>
      <w:r w:rsidRPr="00367C17">
        <w:rPr>
          <w:sz w:val="28"/>
          <w:szCs w:val="28"/>
        </w:rPr>
        <w:lastRenderedPageBreak/>
        <w:t>2.</w:t>
      </w:r>
      <w:r w:rsidR="002A7EDD" w:rsidRPr="00367C17">
        <w:rPr>
          <w:sz w:val="28"/>
          <w:szCs w:val="28"/>
        </w:rPr>
        <w:t>18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И</w:t>
      </w:r>
      <w:r w:rsidR="002A7EDD" w:rsidRPr="00367C17">
        <w:rPr>
          <w:sz w:val="28"/>
          <w:szCs w:val="28"/>
        </w:rPr>
        <w:t xml:space="preserve">ных документов, необходимых для принятия Администрацией решения о предоставлении победителю </w:t>
      </w:r>
      <w:r w:rsidR="00D8651E"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 xml:space="preserve">онкурса </w:t>
      </w:r>
      <w:r w:rsidR="00D8651E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 и заключения с ним договоров, указанных в </w:t>
      </w:r>
      <w:hyperlink w:anchor="sub_1076" w:history="1">
        <w:r w:rsidR="002A7EDD" w:rsidRPr="00367C17">
          <w:rPr>
            <w:rStyle w:val="a5"/>
            <w:color w:val="auto"/>
            <w:sz w:val="28"/>
            <w:szCs w:val="28"/>
          </w:rPr>
          <w:t xml:space="preserve">пункте 2 </w:t>
        </w:r>
        <w:r w:rsidR="00D8651E">
          <w:rPr>
            <w:rStyle w:val="a5"/>
            <w:color w:val="auto"/>
            <w:sz w:val="28"/>
            <w:szCs w:val="28"/>
          </w:rPr>
          <w:t>раздела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6</w:t>
        </w:r>
      </w:hyperlink>
      <w:r w:rsidR="002A7EDD" w:rsidRPr="00367C17">
        <w:rPr>
          <w:sz w:val="28"/>
          <w:szCs w:val="28"/>
        </w:rPr>
        <w:t xml:space="preserve"> настоящего Порядка, согласно перечню, устанавливаемому в постановлении Администрации об объявлении Конкурса.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bookmarkStart w:id="45" w:name="sub_1051"/>
      <w:bookmarkEnd w:id="44"/>
      <w:r w:rsidRPr="00367C17">
        <w:rPr>
          <w:sz w:val="28"/>
          <w:szCs w:val="28"/>
        </w:rPr>
        <w:t xml:space="preserve">3. Документы, указанные в </w:t>
      </w:r>
      <w:hyperlink w:anchor="sub_1032" w:history="1">
        <w:r w:rsidR="00D8651E">
          <w:rPr>
            <w:rStyle w:val="a5"/>
            <w:color w:val="auto"/>
            <w:sz w:val="28"/>
            <w:szCs w:val="28"/>
          </w:rPr>
          <w:t>пункте</w:t>
        </w:r>
        <w:r w:rsidRPr="00367C17">
          <w:rPr>
            <w:rStyle w:val="a5"/>
            <w:color w:val="auto"/>
            <w:sz w:val="28"/>
            <w:szCs w:val="28"/>
          </w:rPr>
          <w:t xml:space="preserve"> 2</w:t>
        </w:r>
      </w:hyperlink>
      <w:r w:rsidRPr="00367C17">
        <w:rPr>
          <w:sz w:val="28"/>
          <w:szCs w:val="28"/>
        </w:rPr>
        <w:t xml:space="preserve"> настояще</w:t>
      </w:r>
      <w:r w:rsidR="00D8651E">
        <w:rPr>
          <w:sz w:val="28"/>
          <w:szCs w:val="28"/>
        </w:rPr>
        <w:t>го раздела</w:t>
      </w:r>
      <w:r w:rsidRPr="00367C17">
        <w:rPr>
          <w:sz w:val="28"/>
          <w:szCs w:val="28"/>
        </w:rPr>
        <w:t>, должны быть пронумерованы, прошиты, заверены в установленном порядке и содержать опись с указанием страниц расположения документов.</w:t>
      </w:r>
    </w:p>
    <w:bookmarkEnd w:id="45"/>
    <w:p w:rsidR="002A7EDD" w:rsidRPr="00367C17" w:rsidRDefault="002A7EDD" w:rsidP="00245201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Принципал несёт ответственность за достоверность представляемых Организатору конкурса документов в соответствии с действующим законодательством Российской Федерации.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bookmarkStart w:id="46" w:name="sub_1052"/>
      <w:r w:rsidRPr="00367C17">
        <w:rPr>
          <w:sz w:val="28"/>
          <w:szCs w:val="28"/>
        </w:rPr>
        <w:t xml:space="preserve">4. Организатор конкурса осуществляет приём и регистрацию </w:t>
      </w:r>
      <w:r w:rsidR="00D8651E">
        <w:rPr>
          <w:sz w:val="28"/>
          <w:szCs w:val="28"/>
        </w:rPr>
        <w:t>з</w:t>
      </w:r>
      <w:r w:rsidRPr="00367C17">
        <w:rPr>
          <w:sz w:val="28"/>
          <w:szCs w:val="28"/>
        </w:rPr>
        <w:t xml:space="preserve">аявлений и документов, указанных в </w:t>
      </w:r>
      <w:hyperlink w:anchor="sub_1032" w:history="1">
        <w:r w:rsidR="00D8651E">
          <w:rPr>
            <w:rStyle w:val="a5"/>
            <w:color w:val="auto"/>
            <w:sz w:val="28"/>
            <w:szCs w:val="28"/>
          </w:rPr>
          <w:t>пункте</w:t>
        </w:r>
        <w:r w:rsidRPr="00367C17">
          <w:rPr>
            <w:rStyle w:val="a5"/>
            <w:color w:val="auto"/>
            <w:sz w:val="28"/>
            <w:szCs w:val="28"/>
          </w:rPr>
          <w:t xml:space="preserve"> 2</w:t>
        </w:r>
      </w:hyperlink>
      <w:r w:rsidRPr="00367C17">
        <w:rPr>
          <w:sz w:val="28"/>
          <w:szCs w:val="28"/>
        </w:rPr>
        <w:t xml:space="preserve"> настояще</w:t>
      </w:r>
      <w:r w:rsidR="00D8651E">
        <w:rPr>
          <w:sz w:val="28"/>
          <w:szCs w:val="28"/>
        </w:rPr>
        <w:t>го раздела</w:t>
      </w:r>
      <w:r w:rsidRPr="00367C17">
        <w:rPr>
          <w:sz w:val="28"/>
          <w:szCs w:val="28"/>
        </w:rPr>
        <w:t>, в день их представления Принципалом.</w:t>
      </w:r>
    </w:p>
    <w:bookmarkEnd w:id="46"/>
    <w:p w:rsidR="002A7EDD" w:rsidRPr="00367C17" w:rsidRDefault="002A7EDD" w:rsidP="00245201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Регистрация представленных Принципалом документов осуществляется в порядке их поступления в журнале регистрации. Журнал регистрации нумеруется, прошнуровывается, скрепляется печатью </w:t>
      </w:r>
      <w:r w:rsidR="00D8651E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рганизатора конкурса и визируется подписью руководителя </w:t>
      </w:r>
      <w:r w:rsidR="00D8651E">
        <w:rPr>
          <w:sz w:val="28"/>
          <w:szCs w:val="28"/>
        </w:rPr>
        <w:t>о</w:t>
      </w:r>
      <w:r w:rsidRPr="00367C17">
        <w:rPr>
          <w:sz w:val="28"/>
          <w:szCs w:val="28"/>
        </w:rPr>
        <w:t>рганизатора конкурса.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bookmarkStart w:id="47" w:name="sub_1053"/>
      <w:r w:rsidRPr="00367C17">
        <w:rPr>
          <w:sz w:val="28"/>
          <w:szCs w:val="28"/>
        </w:rPr>
        <w:t xml:space="preserve">5. Организатор конкурса в срок не позднее 5 (пяти) рабочих дней со дня представления Принципалами документов, указанных в </w:t>
      </w:r>
      <w:hyperlink w:anchor="sub_1032" w:history="1">
        <w:r w:rsidR="00D8651E">
          <w:rPr>
            <w:rStyle w:val="a5"/>
            <w:color w:val="auto"/>
            <w:sz w:val="28"/>
            <w:szCs w:val="28"/>
          </w:rPr>
          <w:t>пункте</w:t>
        </w:r>
        <w:r w:rsidRPr="00367C17">
          <w:rPr>
            <w:rStyle w:val="a5"/>
            <w:color w:val="auto"/>
            <w:sz w:val="28"/>
            <w:szCs w:val="28"/>
          </w:rPr>
          <w:t xml:space="preserve"> 2</w:t>
        </w:r>
      </w:hyperlink>
      <w:r w:rsidRPr="00367C17">
        <w:rPr>
          <w:sz w:val="28"/>
          <w:szCs w:val="28"/>
        </w:rPr>
        <w:t xml:space="preserve"> настояще</w:t>
      </w:r>
      <w:r w:rsidR="00D8651E">
        <w:rPr>
          <w:sz w:val="28"/>
          <w:szCs w:val="28"/>
        </w:rPr>
        <w:t>го раздела</w:t>
      </w:r>
      <w:r w:rsidRPr="00367C17">
        <w:rPr>
          <w:sz w:val="28"/>
          <w:szCs w:val="28"/>
        </w:rPr>
        <w:t>,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запрашивает в отношении Принципала: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bookmarkStart w:id="48" w:name="sub_52"/>
      <w:bookmarkEnd w:id="47"/>
      <w:r w:rsidRPr="00367C17">
        <w:rPr>
          <w:sz w:val="28"/>
          <w:szCs w:val="28"/>
        </w:rPr>
        <w:t xml:space="preserve">сведения об исполнении Принципалом обязанности по уплате налогов, сборов, страховых взносов, пеней, штрафов, процентов, подлежащих уплате в соответствии с </w:t>
      </w:r>
      <w:hyperlink r:id="rId23" w:history="1">
        <w:r w:rsidRPr="00367C17">
          <w:rPr>
            <w:rStyle w:val="a5"/>
            <w:color w:val="auto"/>
            <w:sz w:val="28"/>
            <w:szCs w:val="28"/>
          </w:rPr>
          <w:t>законодательством</w:t>
        </w:r>
      </w:hyperlink>
      <w:r w:rsidRPr="00367C17">
        <w:rPr>
          <w:sz w:val="28"/>
          <w:szCs w:val="28"/>
        </w:rPr>
        <w:t xml:space="preserve"> Российской Федерации о налогах и сборах;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bookmarkStart w:id="49" w:name="sub_53"/>
      <w:bookmarkEnd w:id="48"/>
      <w:r w:rsidRPr="00367C17">
        <w:rPr>
          <w:sz w:val="28"/>
          <w:szCs w:val="28"/>
        </w:rPr>
        <w:t>сведения из Единого государственного реестра юридических лиц.</w:t>
      </w:r>
    </w:p>
    <w:bookmarkEnd w:id="49"/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Принципал вправе представить документы, предусмотренные </w:t>
      </w:r>
      <w:hyperlink w:anchor="sub_52" w:history="1">
        <w:r w:rsidRPr="00367C17">
          <w:rPr>
            <w:rStyle w:val="a5"/>
            <w:color w:val="auto"/>
            <w:sz w:val="28"/>
            <w:szCs w:val="28"/>
          </w:rPr>
          <w:t>абзацами вторым</w:t>
        </w:r>
      </w:hyperlink>
      <w:r w:rsidRPr="00367C17">
        <w:rPr>
          <w:sz w:val="28"/>
          <w:szCs w:val="28"/>
        </w:rPr>
        <w:t xml:space="preserve">, </w:t>
      </w:r>
      <w:hyperlink w:anchor="sub_53" w:history="1">
        <w:r w:rsidRPr="00367C17">
          <w:rPr>
            <w:rStyle w:val="a5"/>
            <w:color w:val="auto"/>
            <w:sz w:val="28"/>
            <w:szCs w:val="28"/>
          </w:rPr>
          <w:t>третьим</w:t>
        </w:r>
      </w:hyperlink>
      <w:r w:rsidRPr="00367C17">
        <w:rPr>
          <w:sz w:val="28"/>
          <w:szCs w:val="28"/>
        </w:rPr>
        <w:t xml:space="preserve"> настоящего пункта, по собственной инициативе. При этом представленные Принципалом сведения должны быть получены по состоянию на дату не ранее 30 (тридцати) календарных дней до даты обращения.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Копии представленных Принципалом документов должны быть заверены в установленном законодательством Российской Федерации порядке.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bookmarkStart w:id="50" w:name="sub_1054"/>
      <w:r w:rsidRPr="00367C17">
        <w:rPr>
          <w:sz w:val="28"/>
          <w:szCs w:val="28"/>
        </w:rPr>
        <w:t xml:space="preserve">6. Документы, поданные после окончания срока их приёма, установленного в извещении, подлежат возврату Принципалу без рассмотрения в срок не позднее 2 (двух) рабочих дней со дня получения их </w:t>
      </w:r>
      <w:r w:rsidR="00D8651E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рганизатором конкурса способом, указанным в </w:t>
      </w:r>
      <w:r w:rsidR="00D8651E">
        <w:rPr>
          <w:sz w:val="28"/>
          <w:szCs w:val="28"/>
        </w:rPr>
        <w:t>з</w:t>
      </w:r>
      <w:r w:rsidRPr="00367C17">
        <w:rPr>
          <w:sz w:val="28"/>
          <w:szCs w:val="28"/>
        </w:rPr>
        <w:t>аявлении.</w:t>
      </w:r>
    </w:p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bookmarkStart w:id="51" w:name="sub_1055"/>
      <w:bookmarkEnd w:id="50"/>
      <w:r w:rsidRPr="00367C17">
        <w:rPr>
          <w:sz w:val="28"/>
          <w:szCs w:val="28"/>
        </w:rPr>
        <w:t xml:space="preserve">7. После окончания срока подачи </w:t>
      </w:r>
      <w:r w:rsidR="00D8651E">
        <w:rPr>
          <w:sz w:val="28"/>
          <w:szCs w:val="28"/>
        </w:rPr>
        <w:t>з</w:t>
      </w:r>
      <w:r w:rsidRPr="00367C17">
        <w:rPr>
          <w:sz w:val="28"/>
          <w:szCs w:val="28"/>
        </w:rPr>
        <w:t xml:space="preserve">аявления и документов Принципалами, указанного в извещении о проведении </w:t>
      </w:r>
      <w:r w:rsidR="00D8651E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онкурса, </w:t>
      </w:r>
      <w:r w:rsidR="00D8651E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 конкурса в срок не позднее 10 (десяти) рабочих дней со дня окончания срока подачи Заявления и документов Принципалами рассматривает их на предмет правильности оформления и соответствия требованиям настоящего Порядка, осуществляет анализ показателей </w:t>
      </w:r>
      <w:r w:rsidR="00D8651E">
        <w:rPr>
          <w:sz w:val="28"/>
          <w:szCs w:val="28"/>
        </w:rPr>
        <w:t>и</w:t>
      </w:r>
      <w:r w:rsidRPr="00367C17">
        <w:rPr>
          <w:sz w:val="28"/>
          <w:szCs w:val="28"/>
        </w:rPr>
        <w:t xml:space="preserve">нвестиционного проекта или бизнес-плана </w:t>
      </w:r>
      <w:r w:rsidR="00D8651E">
        <w:rPr>
          <w:sz w:val="28"/>
          <w:szCs w:val="28"/>
        </w:rPr>
        <w:t>и</w:t>
      </w:r>
      <w:r w:rsidRPr="00367C17">
        <w:rPr>
          <w:sz w:val="28"/>
          <w:szCs w:val="28"/>
        </w:rPr>
        <w:t xml:space="preserve">нвестиционного проекта, по результатам чего подготавливает </w:t>
      </w:r>
      <w:r w:rsidR="00D8651E">
        <w:rPr>
          <w:sz w:val="28"/>
          <w:szCs w:val="28"/>
        </w:rPr>
        <w:t>з</w:t>
      </w:r>
      <w:r w:rsidRPr="00367C17">
        <w:rPr>
          <w:sz w:val="28"/>
          <w:szCs w:val="28"/>
        </w:rPr>
        <w:t>аключение.</w:t>
      </w:r>
    </w:p>
    <w:bookmarkEnd w:id="51"/>
    <w:p w:rsidR="002A7EDD" w:rsidRPr="00367C17" w:rsidRDefault="002A7EDD" w:rsidP="0064073B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lastRenderedPageBreak/>
        <w:t xml:space="preserve">Организатор конкурса в срок не позднее 2 (двух) рабочих дней со дня подготовки </w:t>
      </w:r>
      <w:r w:rsidR="00D8651E">
        <w:rPr>
          <w:sz w:val="28"/>
          <w:szCs w:val="28"/>
        </w:rPr>
        <w:t>з</w:t>
      </w:r>
      <w:r w:rsidRPr="00367C17">
        <w:rPr>
          <w:sz w:val="28"/>
          <w:szCs w:val="28"/>
        </w:rPr>
        <w:t xml:space="preserve">аключения передаёт его копию вместе с копиями документов, представленных Принципалом, в </w:t>
      </w:r>
      <w:r w:rsidR="001F5320">
        <w:rPr>
          <w:sz w:val="28"/>
          <w:szCs w:val="28"/>
        </w:rPr>
        <w:t>финансовый отдел</w:t>
      </w:r>
      <w:r w:rsidRPr="00367C17">
        <w:rPr>
          <w:sz w:val="28"/>
          <w:szCs w:val="28"/>
        </w:rPr>
        <w:t xml:space="preserve"> Администрации.</w:t>
      </w:r>
    </w:p>
    <w:p w:rsidR="002A7EDD" w:rsidRPr="00367C17" w:rsidRDefault="0064073B" w:rsidP="0064073B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Финансовый отдел</w:t>
      </w:r>
      <w:r w:rsidR="002A7EDD" w:rsidRPr="00367C17">
        <w:rPr>
          <w:sz w:val="28"/>
          <w:szCs w:val="28"/>
        </w:rPr>
        <w:t xml:space="preserve"> Администрации в срок не позднее 10 (десяти) рабочих дней со дня поступления документов от </w:t>
      </w:r>
      <w:r w:rsidR="004A44F4">
        <w:rPr>
          <w:sz w:val="28"/>
          <w:szCs w:val="28"/>
        </w:rPr>
        <w:t>о</w:t>
      </w:r>
      <w:r w:rsidR="002A7EDD" w:rsidRPr="00367C17">
        <w:rPr>
          <w:sz w:val="28"/>
          <w:szCs w:val="28"/>
        </w:rPr>
        <w:t xml:space="preserve">рганизатора конкурса осуществляет анализ финансового состояния Принципала, проверку достаточности, надёжности и ликвидности обеспечения, предоставляемого в обеспечение исполнения обязательств Принципала по удовлетворению регрессного требования Гаранта к Принципалу, возникающего в связи с исполнением в полном объёме или в какой-либо части </w:t>
      </w:r>
      <w:r w:rsidR="004A44F4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гарантии, по результатам чего подготавливает и направляет </w:t>
      </w:r>
      <w:r w:rsidR="004A44F4">
        <w:rPr>
          <w:sz w:val="28"/>
          <w:szCs w:val="28"/>
        </w:rPr>
        <w:t>о</w:t>
      </w:r>
      <w:r w:rsidR="002A7EDD" w:rsidRPr="00367C17">
        <w:rPr>
          <w:sz w:val="28"/>
          <w:szCs w:val="28"/>
        </w:rPr>
        <w:t xml:space="preserve">рганизатору конкурса </w:t>
      </w:r>
      <w:r w:rsidR="004A44F4">
        <w:rPr>
          <w:sz w:val="28"/>
          <w:szCs w:val="28"/>
        </w:rPr>
        <w:t>з</w:t>
      </w:r>
      <w:r w:rsidR="002A7EDD" w:rsidRPr="00367C17">
        <w:rPr>
          <w:sz w:val="28"/>
          <w:szCs w:val="28"/>
        </w:rPr>
        <w:t>аключение.</w:t>
      </w:r>
    </w:p>
    <w:p w:rsidR="002A7EDD" w:rsidRPr="00367C17" w:rsidRDefault="002A7EDD" w:rsidP="00327342">
      <w:pPr>
        <w:ind w:firstLine="709"/>
        <w:jc w:val="both"/>
        <w:rPr>
          <w:sz w:val="28"/>
          <w:szCs w:val="28"/>
        </w:rPr>
      </w:pPr>
      <w:bookmarkStart w:id="52" w:name="sub_1056"/>
      <w:r w:rsidRPr="00367C17">
        <w:rPr>
          <w:sz w:val="28"/>
          <w:szCs w:val="28"/>
        </w:rPr>
        <w:t xml:space="preserve">8. В срок не позднее 5 (пяти) рабочих дней со дня получения от </w:t>
      </w:r>
      <w:r w:rsidR="00327342" w:rsidRPr="00367C17">
        <w:rPr>
          <w:sz w:val="28"/>
          <w:szCs w:val="28"/>
        </w:rPr>
        <w:t>финансового отдела</w:t>
      </w:r>
      <w:r w:rsidRPr="00367C17">
        <w:rPr>
          <w:sz w:val="28"/>
          <w:szCs w:val="28"/>
        </w:rPr>
        <w:t xml:space="preserve"> Администрации </w:t>
      </w:r>
      <w:r w:rsidR="004A44F4">
        <w:rPr>
          <w:sz w:val="28"/>
          <w:szCs w:val="28"/>
        </w:rPr>
        <w:t>з</w:t>
      </w:r>
      <w:r w:rsidRPr="00367C17">
        <w:rPr>
          <w:sz w:val="28"/>
          <w:szCs w:val="28"/>
        </w:rPr>
        <w:t xml:space="preserve">аключения </w:t>
      </w:r>
      <w:r w:rsidR="004A44F4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 конкурса принимает решение о признании Принципала </w:t>
      </w:r>
      <w:r w:rsidR="004A44F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частником конкурса либо об отказе в участии в </w:t>
      </w:r>
      <w:r w:rsidR="004A44F4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онкурсе.</w:t>
      </w:r>
    </w:p>
    <w:bookmarkEnd w:id="52"/>
    <w:p w:rsidR="002A7EDD" w:rsidRPr="00367C17" w:rsidRDefault="002A7EDD" w:rsidP="00327342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Решение </w:t>
      </w:r>
      <w:r w:rsidR="004A44F4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рганизатора конкурса о признании Принципала </w:t>
      </w:r>
      <w:r w:rsidR="004A44F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частником конкурса либо об отказе в участии в </w:t>
      </w:r>
      <w:r w:rsidR="004A44F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онкурсе оформляется в виде соответствующего заключения, подписываемого руководителем </w:t>
      </w:r>
      <w:r w:rsidR="004A44F4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рганизатора конкурса и направляемого Принципалу в срок не позднее 2 (двух) рабочих дней со дня принятия данного решения способом, указанным в </w:t>
      </w:r>
      <w:r w:rsidR="004A44F4">
        <w:rPr>
          <w:sz w:val="28"/>
          <w:szCs w:val="28"/>
        </w:rPr>
        <w:t>з</w:t>
      </w:r>
      <w:r w:rsidRPr="00367C17">
        <w:rPr>
          <w:sz w:val="28"/>
          <w:szCs w:val="28"/>
        </w:rPr>
        <w:t>аявлении.</w:t>
      </w:r>
    </w:p>
    <w:p w:rsidR="002A7EDD" w:rsidRPr="00367C17" w:rsidRDefault="002A7EDD" w:rsidP="00FF457E">
      <w:pPr>
        <w:ind w:firstLine="709"/>
        <w:jc w:val="both"/>
        <w:rPr>
          <w:sz w:val="28"/>
          <w:szCs w:val="28"/>
        </w:rPr>
      </w:pPr>
      <w:bookmarkStart w:id="53" w:name="sub_1057"/>
      <w:r w:rsidRPr="00367C17">
        <w:rPr>
          <w:sz w:val="28"/>
          <w:szCs w:val="28"/>
        </w:rPr>
        <w:t xml:space="preserve">9. Основаниями отказа Принципалу в участии в </w:t>
      </w:r>
      <w:r w:rsidR="004A44F4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онкурсе являются:</w:t>
      </w:r>
    </w:p>
    <w:p w:rsidR="002A7EDD" w:rsidRPr="00367C17" w:rsidRDefault="00FF457E" w:rsidP="00FF457E">
      <w:pPr>
        <w:ind w:firstLine="709"/>
        <w:jc w:val="both"/>
        <w:rPr>
          <w:sz w:val="28"/>
          <w:szCs w:val="28"/>
        </w:rPr>
      </w:pPr>
      <w:bookmarkStart w:id="54" w:name="sub_1058"/>
      <w:bookmarkEnd w:id="53"/>
      <w:r w:rsidRPr="00367C17">
        <w:rPr>
          <w:sz w:val="28"/>
          <w:szCs w:val="28"/>
        </w:rPr>
        <w:t>9.</w:t>
      </w:r>
      <w:r w:rsidR="002A7EDD" w:rsidRPr="00367C17">
        <w:rPr>
          <w:sz w:val="28"/>
          <w:szCs w:val="28"/>
        </w:rPr>
        <w:t>1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Н</w:t>
      </w:r>
      <w:r w:rsidR="002A7EDD" w:rsidRPr="00367C17">
        <w:rPr>
          <w:sz w:val="28"/>
          <w:szCs w:val="28"/>
        </w:rPr>
        <w:t>есоответствие документов, представленных Принципалом, требованиям, установленным настоящим Порядком, или непредставление (представление</w:t>
      </w:r>
      <w:r w:rsidR="004A44F4">
        <w:rPr>
          <w:sz w:val="28"/>
          <w:szCs w:val="28"/>
        </w:rPr>
        <w:t xml:space="preserve"> не в полном объёме) документов.</w:t>
      </w:r>
    </w:p>
    <w:p w:rsidR="002A7EDD" w:rsidRPr="00367C17" w:rsidRDefault="00FF457E" w:rsidP="00FF457E">
      <w:pPr>
        <w:ind w:firstLine="709"/>
        <w:jc w:val="both"/>
        <w:rPr>
          <w:sz w:val="28"/>
          <w:szCs w:val="28"/>
        </w:rPr>
      </w:pPr>
      <w:bookmarkStart w:id="55" w:name="sub_1059"/>
      <w:bookmarkEnd w:id="54"/>
      <w:r w:rsidRPr="00367C17">
        <w:rPr>
          <w:sz w:val="28"/>
          <w:szCs w:val="28"/>
        </w:rPr>
        <w:t>9.</w:t>
      </w:r>
      <w:r w:rsidR="002A7EDD" w:rsidRPr="00367C17">
        <w:rPr>
          <w:sz w:val="28"/>
          <w:szCs w:val="28"/>
        </w:rPr>
        <w:t>2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У</w:t>
      </w:r>
      <w:r w:rsidR="002A7EDD" w:rsidRPr="00367C17">
        <w:rPr>
          <w:sz w:val="28"/>
          <w:szCs w:val="28"/>
        </w:rPr>
        <w:t>становление факта недостоверности предст</w:t>
      </w:r>
      <w:r w:rsidR="004A44F4">
        <w:rPr>
          <w:sz w:val="28"/>
          <w:szCs w:val="28"/>
        </w:rPr>
        <w:t>авленных Принципалом документов.</w:t>
      </w:r>
    </w:p>
    <w:p w:rsidR="002A7EDD" w:rsidRPr="00367C17" w:rsidRDefault="00FF457E" w:rsidP="00FF457E">
      <w:pPr>
        <w:ind w:firstLine="709"/>
        <w:jc w:val="both"/>
        <w:rPr>
          <w:sz w:val="28"/>
          <w:szCs w:val="28"/>
        </w:rPr>
      </w:pPr>
      <w:bookmarkStart w:id="56" w:name="sub_1060"/>
      <w:bookmarkEnd w:id="55"/>
      <w:r w:rsidRPr="00367C17">
        <w:rPr>
          <w:sz w:val="28"/>
          <w:szCs w:val="28"/>
        </w:rPr>
        <w:t>9.</w:t>
      </w:r>
      <w:r w:rsidR="002A7EDD" w:rsidRPr="00367C17">
        <w:rPr>
          <w:sz w:val="28"/>
          <w:szCs w:val="28"/>
        </w:rPr>
        <w:t>3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Н</w:t>
      </w:r>
      <w:r w:rsidR="002A7EDD" w:rsidRPr="00367C17">
        <w:rPr>
          <w:sz w:val="28"/>
          <w:szCs w:val="28"/>
        </w:rPr>
        <w:t xml:space="preserve">есоблюдение требований, установленных </w:t>
      </w:r>
      <w:hyperlink w:anchor="sub_1012" w:history="1">
        <w:r w:rsidR="004A44F4" w:rsidRPr="004A44F4">
          <w:rPr>
            <w:rStyle w:val="a5"/>
            <w:color w:val="auto"/>
            <w:sz w:val="28"/>
            <w:szCs w:val="28"/>
          </w:rPr>
          <w:t>пункт</w:t>
        </w:r>
        <w:r w:rsidR="004A44F4">
          <w:rPr>
            <w:rStyle w:val="a5"/>
            <w:color w:val="auto"/>
            <w:sz w:val="28"/>
            <w:szCs w:val="28"/>
          </w:rPr>
          <w:t>ом</w:t>
        </w:r>
        <w:r w:rsidR="004A44F4" w:rsidRPr="004A44F4">
          <w:rPr>
            <w:rStyle w:val="a5"/>
            <w:color w:val="auto"/>
            <w:sz w:val="28"/>
            <w:szCs w:val="28"/>
          </w:rPr>
          <w:t xml:space="preserve"> </w:t>
        </w:r>
        <w:r w:rsidR="002A7EDD" w:rsidRPr="00367C17">
          <w:rPr>
            <w:rStyle w:val="a5"/>
            <w:color w:val="auto"/>
            <w:sz w:val="28"/>
            <w:szCs w:val="28"/>
          </w:rPr>
          <w:t>2</w:t>
        </w:r>
        <w:r w:rsidR="004A44F4">
          <w:rPr>
            <w:rStyle w:val="a5"/>
            <w:color w:val="auto"/>
            <w:sz w:val="28"/>
            <w:szCs w:val="28"/>
          </w:rPr>
          <w:t xml:space="preserve"> раздела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3</w:t>
        </w:r>
      </w:hyperlink>
      <w:r w:rsidR="002A7EDD" w:rsidRPr="00367C17">
        <w:rPr>
          <w:sz w:val="28"/>
          <w:szCs w:val="28"/>
        </w:rPr>
        <w:t xml:space="preserve"> настоящего Порядка.</w:t>
      </w:r>
    </w:p>
    <w:bookmarkEnd w:id="56"/>
    <w:p w:rsidR="002A7EDD" w:rsidRPr="00367C17" w:rsidRDefault="004A44F4" w:rsidP="00FF4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участии в к</w:t>
      </w:r>
      <w:r w:rsidR="002A7EDD" w:rsidRPr="00367C17">
        <w:rPr>
          <w:sz w:val="28"/>
          <w:szCs w:val="28"/>
        </w:rPr>
        <w:t xml:space="preserve">онкурсе должно быть мотивированным и содержать основания отказа в участии в </w:t>
      </w:r>
      <w:r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 xml:space="preserve">онкурсе, указанные в </w:t>
      </w:r>
      <w:hyperlink w:anchor="sub_1057" w:history="1">
        <w:r>
          <w:rPr>
            <w:rStyle w:val="a5"/>
            <w:color w:val="auto"/>
            <w:sz w:val="28"/>
            <w:szCs w:val="28"/>
          </w:rPr>
          <w:t>пункте</w:t>
        </w:r>
        <w:r w:rsidR="002A7EDD" w:rsidRPr="00367C17">
          <w:rPr>
            <w:rStyle w:val="a5"/>
            <w:color w:val="auto"/>
            <w:sz w:val="28"/>
            <w:szCs w:val="28"/>
          </w:rPr>
          <w:t xml:space="preserve"> 9</w:t>
        </w:r>
      </w:hyperlink>
      <w:r w:rsidR="002A7EDD" w:rsidRPr="00367C17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 раздела</w:t>
      </w:r>
      <w:r w:rsidR="002A7EDD" w:rsidRPr="00367C17">
        <w:rPr>
          <w:sz w:val="28"/>
          <w:szCs w:val="28"/>
        </w:rPr>
        <w:t>.</w:t>
      </w:r>
    </w:p>
    <w:p w:rsidR="002A7EDD" w:rsidRPr="00367C17" w:rsidRDefault="002A7EDD" w:rsidP="00FF457E">
      <w:pPr>
        <w:ind w:firstLine="709"/>
        <w:jc w:val="both"/>
        <w:rPr>
          <w:sz w:val="28"/>
          <w:szCs w:val="28"/>
        </w:rPr>
      </w:pPr>
      <w:bookmarkStart w:id="57" w:name="sub_1061"/>
      <w:r w:rsidRPr="00367C17">
        <w:rPr>
          <w:sz w:val="28"/>
          <w:szCs w:val="28"/>
        </w:rPr>
        <w:t xml:space="preserve">10. В случае принятия </w:t>
      </w:r>
      <w:r w:rsidR="004A44F4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рганизатором конкурса решения о признании Принципала </w:t>
      </w:r>
      <w:r w:rsidR="004A44F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частником конкурса документы и заключения, указанные в </w:t>
      </w:r>
      <w:hyperlink w:anchor="sub_1032" w:history="1">
        <w:r w:rsidR="004A44F4">
          <w:rPr>
            <w:rStyle w:val="a5"/>
            <w:color w:val="auto"/>
            <w:sz w:val="28"/>
            <w:szCs w:val="28"/>
          </w:rPr>
          <w:t>пунктах</w:t>
        </w:r>
        <w:r w:rsidRPr="00367C17">
          <w:rPr>
            <w:rStyle w:val="a5"/>
            <w:color w:val="auto"/>
            <w:sz w:val="28"/>
            <w:szCs w:val="28"/>
          </w:rPr>
          <w:t xml:space="preserve"> 2</w:t>
        </w:r>
      </w:hyperlink>
      <w:r w:rsidRPr="00367C17">
        <w:rPr>
          <w:sz w:val="28"/>
          <w:szCs w:val="28"/>
        </w:rPr>
        <w:t xml:space="preserve">, </w:t>
      </w:r>
      <w:hyperlink w:anchor="sub_1055" w:history="1">
        <w:r w:rsidRPr="00367C17">
          <w:rPr>
            <w:rStyle w:val="a5"/>
            <w:color w:val="auto"/>
            <w:sz w:val="28"/>
            <w:szCs w:val="28"/>
          </w:rPr>
          <w:t>7</w:t>
        </w:r>
      </w:hyperlink>
      <w:r w:rsidRPr="00367C17">
        <w:rPr>
          <w:sz w:val="28"/>
          <w:szCs w:val="28"/>
        </w:rPr>
        <w:t xml:space="preserve">, </w:t>
      </w:r>
      <w:hyperlink w:anchor="sub_1056" w:history="1">
        <w:r w:rsidRPr="00367C17">
          <w:rPr>
            <w:rStyle w:val="a5"/>
            <w:color w:val="auto"/>
            <w:sz w:val="28"/>
            <w:szCs w:val="28"/>
          </w:rPr>
          <w:t>8</w:t>
        </w:r>
      </w:hyperlink>
      <w:r w:rsidRPr="00367C17">
        <w:rPr>
          <w:sz w:val="28"/>
          <w:szCs w:val="28"/>
        </w:rPr>
        <w:t xml:space="preserve"> настояще</w:t>
      </w:r>
      <w:r w:rsidR="004A44F4">
        <w:rPr>
          <w:sz w:val="28"/>
          <w:szCs w:val="28"/>
        </w:rPr>
        <w:t>го раздела</w:t>
      </w:r>
      <w:r w:rsidRPr="00367C17">
        <w:rPr>
          <w:sz w:val="28"/>
          <w:szCs w:val="28"/>
        </w:rPr>
        <w:t xml:space="preserve">, передаются </w:t>
      </w:r>
      <w:r w:rsidR="004A44F4">
        <w:rPr>
          <w:sz w:val="28"/>
          <w:szCs w:val="28"/>
        </w:rPr>
        <w:t>о</w:t>
      </w:r>
      <w:r w:rsidRPr="00367C17">
        <w:rPr>
          <w:sz w:val="28"/>
          <w:szCs w:val="28"/>
        </w:rPr>
        <w:t xml:space="preserve">рганизатором конкурса в </w:t>
      </w:r>
      <w:r w:rsidR="004A44F4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онкурсную комиссию не позднее чем за 3 (три) рабочих дня до её заседания.</w:t>
      </w:r>
    </w:p>
    <w:bookmarkEnd w:id="57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3F4D84" w:rsidRDefault="003F4D84" w:rsidP="00A93339">
      <w:pPr>
        <w:pStyle w:val="a8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bookmarkStart w:id="58" w:name="sub_1005"/>
    </w:p>
    <w:p w:rsidR="002A7EDD" w:rsidRPr="00367C17" w:rsidRDefault="002A7EDD" w:rsidP="00A9333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67C17">
        <w:rPr>
          <w:rStyle w:val="a7"/>
          <w:rFonts w:ascii="Times New Roman" w:hAnsi="Times New Roman" w:cs="Times New Roman"/>
          <w:color w:val="auto"/>
          <w:sz w:val="28"/>
          <w:szCs w:val="28"/>
        </w:rPr>
        <w:t>5.</w:t>
      </w:r>
      <w:r w:rsidRPr="00367C17">
        <w:rPr>
          <w:rFonts w:ascii="Times New Roman" w:hAnsi="Times New Roman" w:cs="Times New Roman"/>
          <w:sz w:val="28"/>
          <w:szCs w:val="28"/>
        </w:rPr>
        <w:t xml:space="preserve"> </w:t>
      </w:r>
      <w:r w:rsidRPr="00367C17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4A44F4">
        <w:rPr>
          <w:rFonts w:ascii="Times New Roman" w:hAnsi="Times New Roman" w:cs="Times New Roman"/>
          <w:b/>
          <w:sz w:val="28"/>
          <w:szCs w:val="28"/>
        </w:rPr>
        <w:t>к</w:t>
      </w:r>
      <w:r w:rsidRPr="00367C17">
        <w:rPr>
          <w:rFonts w:ascii="Times New Roman" w:hAnsi="Times New Roman" w:cs="Times New Roman"/>
          <w:b/>
          <w:sz w:val="28"/>
          <w:szCs w:val="28"/>
        </w:rPr>
        <w:t xml:space="preserve">онкурсной комиссии и порядок определения победителя </w:t>
      </w:r>
      <w:r w:rsidR="004A44F4">
        <w:rPr>
          <w:rFonts w:ascii="Times New Roman" w:hAnsi="Times New Roman" w:cs="Times New Roman"/>
          <w:b/>
          <w:sz w:val="28"/>
          <w:szCs w:val="28"/>
        </w:rPr>
        <w:t>к</w:t>
      </w:r>
      <w:r w:rsidRPr="00367C17">
        <w:rPr>
          <w:rFonts w:ascii="Times New Roman" w:hAnsi="Times New Roman" w:cs="Times New Roman"/>
          <w:b/>
          <w:sz w:val="28"/>
          <w:szCs w:val="28"/>
        </w:rPr>
        <w:t>онкурса</w:t>
      </w:r>
    </w:p>
    <w:bookmarkEnd w:id="58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A93339">
      <w:pPr>
        <w:ind w:firstLine="709"/>
        <w:jc w:val="both"/>
        <w:rPr>
          <w:sz w:val="28"/>
          <w:szCs w:val="28"/>
        </w:rPr>
      </w:pPr>
      <w:bookmarkStart w:id="59" w:name="sub_1062"/>
      <w:r w:rsidRPr="00367C17">
        <w:rPr>
          <w:sz w:val="28"/>
          <w:szCs w:val="28"/>
        </w:rPr>
        <w:t xml:space="preserve">1. Отбор </w:t>
      </w:r>
      <w:r w:rsidR="00E45DDB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частников конкурса осуществляется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онкурсной комиссией.</w:t>
      </w:r>
    </w:p>
    <w:bookmarkEnd w:id="59"/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Конкурсная комиссия является коллегиальным органом и формируется из работников Администрации и представителя </w:t>
      </w:r>
      <w:r w:rsidR="002D2F75" w:rsidRPr="00367C17">
        <w:rPr>
          <w:sz w:val="28"/>
          <w:szCs w:val="28"/>
        </w:rPr>
        <w:t>Совета Усть-Лабинского городского поселения Усть-Лабинского района</w:t>
      </w:r>
      <w:r w:rsidR="009011C0">
        <w:rPr>
          <w:sz w:val="28"/>
          <w:szCs w:val="28"/>
        </w:rPr>
        <w:t>.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lastRenderedPageBreak/>
        <w:t xml:space="preserve">Состав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не менее пяти человек на период проведения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 определяется в распоряжении Администрации о проведении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онкурса.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В состав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входят председатель, заместитель председателя, секретарь и члены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онкурсной комиссии.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Заседание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онкурсной комиссии считается правомочным, если на нём присутствует более половины её членов.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bookmarkStart w:id="60" w:name="sub_1063"/>
      <w:r w:rsidRPr="00367C17">
        <w:rPr>
          <w:sz w:val="28"/>
          <w:szCs w:val="28"/>
        </w:rPr>
        <w:t xml:space="preserve">2. Решения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о признании (об отказе в признании) </w:t>
      </w:r>
      <w:r w:rsidR="00E45DDB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частника конкурса победителем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 принимаются простым большинством голосов присутствующих в заседании членов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комиссии, оформляются протоколом заседания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онкурсной комиссии.</w:t>
      </w:r>
    </w:p>
    <w:bookmarkEnd w:id="60"/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Подготовка материалов для рассмотрения на заседании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комиссии, оповещение членов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о дате, времени и месте заседания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комиссии, ведение и оформление протокола заседания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осуществляет секретарь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онкурсной комиссии.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Протокол заседания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подписывается присутствующими на заседании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лицами, входящими в состав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онкурсной комиссии.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bookmarkStart w:id="61" w:name="sub_1064"/>
      <w:r w:rsidRPr="00367C17">
        <w:rPr>
          <w:sz w:val="28"/>
          <w:szCs w:val="28"/>
        </w:rPr>
        <w:t xml:space="preserve">3. В случае если на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 поданы документы от одного Принципала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онкурсная комиссия принимает решение о его допуске к участию в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онкурсе как единственного </w:t>
      </w:r>
      <w:r w:rsidR="00E45DDB">
        <w:rPr>
          <w:sz w:val="28"/>
          <w:szCs w:val="28"/>
        </w:rPr>
        <w:t>у</w:t>
      </w:r>
      <w:r w:rsidRPr="00367C17">
        <w:rPr>
          <w:sz w:val="28"/>
          <w:szCs w:val="28"/>
        </w:rPr>
        <w:t>частника конкурса.</w:t>
      </w:r>
    </w:p>
    <w:bookmarkEnd w:id="61"/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В случае отсутствия Принципалов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 признаётся несостоявшимся.</w:t>
      </w:r>
    </w:p>
    <w:p w:rsidR="002A7EDD" w:rsidRPr="00367C17" w:rsidRDefault="002A7EDD" w:rsidP="009011C0">
      <w:pPr>
        <w:spacing w:before="240"/>
        <w:ind w:firstLine="709"/>
        <w:jc w:val="both"/>
        <w:rPr>
          <w:sz w:val="28"/>
          <w:szCs w:val="28"/>
        </w:rPr>
      </w:pPr>
      <w:bookmarkStart w:id="62" w:name="sub_1065"/>
      <w:r w:rsidRPr="00367C17">
        <w:rPr>
          <w:sz w:val="28"/>
          <w:szCs w:val="28"/>
        </w:rPr>
        <w:t xml:space="preserve">4. Конкурсная комиссия в день, указанный в постановлении Администрации об объявлении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онкурса, обеспечивает рассмотрение документов, поступивших в соответствии с </w:t>
      </w:r>
      <w:hyperlink w:anchor="sub_1061" w:history="1">
        <w:r w:rsidR="00FF0664">
          <w:rPr>
            <w:rStyle w:val="a5"/>
            <w:color w:val="auto"/>
            <w:sz w:val="28"/>
            <w:szCs w:val="28"/>
          </w:rPr>
          <w:t>пунктом</w:t>
        </w:r>
        <w:r w:rsidRPr="00367C17">
          <w:rPr>
            <w:rStyle w:val="a5"/>
            <w:color w:val="auto"/>
            <w:sz w:val="28"/>
            <w:szCs w:val="28"/>
          </w:rPr>
          <w:t xml:space="preserve"> 10 </w:t>
        </w:r>
        <w:r w:rsidR="00FF0664">
          <w:rPr>
            <w:rStyle w:val="a5"/>
            <w:color w:val="auto"/>
            <w:sz w:val="28"/>
            <w:szCs w:val="28"/>
          </w:rPr>
          <w:t>раздела</w:t>
        </w:r>
        <w:r w:rsidRPr="00367C17">
          <w:rPr>
            <w:rStyle w:val="a5"/>
            <w:color w:val="auto"/>
            <w:sz w:val="28"/>
            <w:szCs w:val="28"/>
          </w:rPr>
          <w:t xml:space="preserve"> 4</w:t>
        </w:r>
      </w:hyperlink>
      <w:r w:rsidRPr="00367C17">
        <w:rPr>
          <w:sz w:val="28"/>
          <w:szCs w:val="28"/>
        </w:rPr>
        <w:t xml:space="preserve"> настоящего Порядка, и принимает решение о признании (об отказе в признании) </w:t>
      </w:r>
      <w:r w:rsidR="00FF066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частника конкурса победителем </w:t>
      </w:r>
      <w:r w:rsidR="00E45DDB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онкурса.</w:t>
      </w:r>
    </w:p>
    <w:bookmarkEnd w:id="62"/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Решение о признании (об отказе в признании) </w:t>
      </w:r>
      <w:r w:rsidR="00FF066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частника конкурса победителем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 оформляется в день проведения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 протоколом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либо выпиской из него в случае, если </w:t>
      </w:r>
      <w:r w:rsidR="00FF0664">
        <w:rPr>
          <w:sz w:val="28"/>
          <w:szCs w:val="28"/>
        </w:rPr>
        <w:t>и</w:t>
      </w:r>
      <w:r w:rsidRPr="00367C17">
        <w:rPr>
          <w:sz w:val="28"/>
          <w:szCs w:val="28"/>
        </w:rPr>
        <w:t xml:space="preserve">нвестиционных проектов несколько, и подлежит направлению </w:t>
      </w:r>
      <w:r w:rsidR="00FF0664">
        <w:rPr>
          <w:sz w:val="28"/>
          <w:szCs w:val="28"/>
        </w:rPr>
        <w:t>у</w:t>
      </w:r>
      <w:r w:rsidRPr="00367C17">
        <w:rPr>
          <w:sz w:val="28"/>
          <w:szCs w:val="28"/>
        </w:rPr>
        <w:t>частнику конкурса в срок не позднее 2 (двух) рабочих дней со дня принятия такого решения.</w:t>
      </w:r>
    </w:p>
    <w:p w:rsidR="002A7EDD" w:rsidRPr="00367C17" w:rsidRDefault="002A7EDD" w:rsidP="009011C0">
      <w:pPr>
        <w:spacing w:before="240"/>
        <w:ind w:firstLine="709"/>
        <w:jc w:val="both"/>
        <w:rPr>
          <w:sz w:val="28"/>
          <w:szCs w:val="28"/>
        </w:rPr>
      </w:pPr>
      <w:bookmarkStart w:id="63" w:name="sub_1066"/>
      <w:r w:rsidRPr="00367C17">
        <w:rPr>
          <w:sz w:val="28"/>
          <w:szCs w:val="28"/>
        </w:rPr>
        <w:t xml:space="preserve">5. Решение о признании </w:t>
      </w:r>
      <w:r w:rsidR="00FF066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частника конкурса победителем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 принимается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комиссией, исходя из наилучших условий достижения </w:t>
      </w:r>
      <w:r w:rsidR="00FF0664">
        <w:rPr>
          <w:sz w:val="28"/>
          <w:szCs w:val="28"/>
        </w:rPr>
        <w:t>у</w:t>
      </w:r>
      <w:r w:rsidRPr="00367C17">
        <w:rPr>
          <w:sz w:val="28"/>
          <w:szCs w:val="28"/>
        </w:rPr>
        <w:t>частником конкурса следующих критериев:</w:t>
      </w:r>
    </w:p>
    <w:p w:rsidR="002A7EDD" w:rsidRPr="00367C17" w:rsidRDefault="002D2F75" w:rsidP="002D2F75">
      <w:pPr>
        <w:ind w:firstLine="709"/>
        <w:jc w:val="both"/>
        <w:rPr>
          <w:sz w:val="28"/>
          <w:szCs w:val="28"/>
        </w:rPr>
      </w:pPr>
      <w:bookmarkStart w:id="64" w:name="sub_1067"/>
      <w:bookmarkEnd w:id="63"/>
      <w:r w:rsidRPr="00367C17">
        <w:rPr>
          <w:sz w:val="28"/>
          <w:szCs w:val="28"/>
        </w:rPr>
        <w:t>5.</w:t>
      </w:r>
      <w:r w:rsidR="002A7EDD" w:rsidRPr="00367C17">
        <w:rPr>
          <w:sz w:val="28"/>
          <w:szCs w:val="28"/>
        </w:rPr>
        <w:t>1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У</w:t>
      </w:r>
      <w:r w:rsidR="002A7EDD" w:rsidRPr="00367C17">
        <w:rPr>
          <w:sz w:val="28"/>
          <w:szCs w:val="28"/>
        </w:rPr>
        <w:t xml:space="preserve">довлетворительное </w:t>
      </w:r>
      <w:r w:rsidR="00FF0664">
        <w:rPr>
          <w:sz w:val="28"/>
          <w:szCs w:val="28"/>
        </w:rPr>
        <w:t>финансовое состояние Принципала.</w:t>
      </w:r>
    </w:p>
    <w:p w:rsidR="002A7EDD" w:rsidRPr="00367C17" w:rsidRDefault="002D2F75" w:rsidP="002D2F75">
      <w:pPr>
        <w:ind w:firstLine="709"/>
        <w:jc w:val="both"/>
        <w:rPr>
          <w:sz w:val="28"/>
          <w:szCs w:val="28"/>
        </w:rPr>
      </w:pPr>
      <w:bookmarkStart w:id="65" w:name="sub_1068"/>
      <w:bookmarkEnd w:id="64"/>
      <w:r w:rsidRPr="00367C17">
        <w:rPr>
          <w:sz w:val="28"/>
          <w:szCs w:val="28"/>
        </w:rPr>
        <w:t>5.</w:t>
      </w:r>
      <w:r w:rsidR="002A7EDD" w:rsidRPr="00367C17">
        <w:rPr>
          <w:sz w:val="28"/>
          <w:szCs w:val="28"/>
        </w:rPr>
        <w:t>2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С</w:t>
      </w:r>
      <w:r w:rsidR="002A7EDD" w:rsidRPr="00367C17">
        <w:rPr>
          <w:sz w:val="28"/>
          <w:szCs w:val="28"/>
        </w:rPr>
        <w:t xml:space="preserve">оциально-экономическая значимость от реализации </w:t>
      </w:r>
      <w:r w:rsidR="00FF0664">
        <w:rPr>
          <w:sz w:val="28"/>
          <w:szCs w:val="28"/>
        </w:rPr>
        <w:t>и</w:t>
      </w:r>
      <w:r w:rsidR="002A7EDD" w:rsidRPr="00367C17">
        <w:rPr>
          <w:sz w:val="28"/>
          <w:szCs w:val="28"/>
        </w:rPr>
        <w:t>нвестиционного проекта, способствующая достижению одного или нескольких направлений из числа следующих:</w:t>
      </w:r>
    </w:p>
    <w:bookmarkEnd w:id="65"/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создание (сохранение) рабочих мест;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создание нового производства товаров (работ, услуг) и (или) увеличение объёмов существующего производства товаров (работ, услуг);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повышение качества и конкурентоспособности продукции;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lastRenderedPageBreak/>
        <w:t xml:space="preserve">использование отечественного сырья, материалов и комплектующих при реализации </w:t>
      </w:r>
      <w:r w:rsidR="00FF0664">
        <w:rPr>
          <w:sz w:val="28"/>
          <w:szCs w:val="28"/>
        </w:rPr>
        <w:t>и</w:t>
      </w:r>
      <w:r w:rsidRPr="00367C17">
        <w:rPr>
          <w:sz w:val="28"/>
          <w:szCs w:val="28"/>
        </w:rPr>
        <w:t>нвестиционного проекта;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развитие социальной, транспортной, инженерной инфраструктуры;</w:t>
      </w:r>
    </w:p>
    <w:p w:rsidR="00FF0664" w:rsidRDefault="002A7EDD" w:rsidP="00FF0664">
      <w:pPr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увеличение поступлений налогов в </w:t>
      </w:r>
      <w:r w:rsidR="00FF0664">
        <w:rPr>
          <w:sz w:val="28"/>
          <w:szCs w:val="28"/>
        </w:rPr>
        <w:t>м</w:t>
      </w:r>
      <w:r w:rsidRPr="00367C17">
        <w:rPr>
          <w:sz w:val="28"/>
          <w:szCs w:val="28"/>
        </w:rPr>
        <w:t>естный бюдже</w:t>
      </w:r>
      <w:bookmarkStart w:id="66" w:name="sub_1069"/>
      <w:r w:rsidR="00FF0664">
        <w:rPr>
          <w:sz w:val="28"/>
          <w:szCs w:val="28"/>
        </w:rPr>
        <w:t>т.</w:t>
      </w:r>
    </w:p>
    <w:p w:rsidR="002A7EDD" w:rsidRPr="00367C17" w:rsidRDefault="002D2F75" w:rsidP="00FF0664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>5.</w:t>
      </w:r>
      <w:r w:rsidR="002A7EDD" w:rsidRPr="00367C17">
        <w:rPr>
          <w:sz w:val="28"/>
          <w:szCs w:val="28"/>
        </w:rPr>
        <w:t>3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инимальный срок запрашиваемой </w:t>
      </w:r>
      <w:r w:rsidR="00FF0664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 по сравнению с другими </w:t>
      </w:r>
      <w:r w:rsidR="00FF0664">
        <w:rPr>
          <w:sz w:val="28"/>
          <w:szCs w:val="28"/>
        </w:rPr>
        <w:t>участниками конкурса.</w:t>
      </w:r>
    </w:p>
    <w:p w:rsidR="002A7EDD" w:rsidRPr="00367C17" w:rsidRDefault="002D2F75" w:rsidP="002D2F75">
      <w:pPr>
        <w:ind w:firstLine="709"/>
        <w:jc w:val="both"/>
        <w:rPr>
          <w:sz w:val="28"/>
          <w:szCs w:val="28"/>
        </w:rPr>
      </w:pPr>
      <w:bookmarkStart w:id="67" w:name="sub_1070"/>
      <w:bookmarkEnd w:id="66"/>
      <w:r w:rsidRPr="00367C17">
        <w:rPr>
          <w:sz w:val="28"/>
          <w:szCs w:val="28"/>
        </w:rPr>
        <w:t>5.4.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инимальная доля заёмных средств (с учётом процентов) Принципалом в общем объёме финансирования </w:t>
      </w:r>
      <w:r w:rsidR="00FF0664">
        <w:rPr>
          <w:sz w:val="28"/>
          <w:szCs w:val="28"/>
        </w:rPr>
        <w:t>и</w:t>
      </w:r>
      <w:r w:rsidR="002A7EDD" w:rsidRPr="00367C17">
        <w:rPr>
          <w:sz w:val="28"/>
          <w:szCs w:val="28"/>
        </w:rPr>
        <w:t xml:space="preserve">нвестиционного проекта по сравнению с другими </w:t>
      </w:r>
      <w:r w:rsidR="00FF0664">
        <w:rPr>
          <w:sz w:val="28"/>
          <w:szCs w:val="28"/>
        </w:rPr>
        <w:t>участниками конкурса.</w:t>
      </w:r>
    </w:p>
    <w:p w:rsidR="002A7EDD" w:rsidRPr="00367C17" w:rsidRDefault="002D2F75" w:rsidP="002D2F75">
      <w:pPr>
        <w:ind w:firstLine="709"/>
        <w:jc w:val="both"/>
        <w:rPr>
          <w:sz w:val="28"/>
          <w:szCs w:val="28"/>
        </w:rPr>
      </w:pPr>
      <w:bookmarkStart w:id="68" w:name="sub_1071"/>
      <w:bookmarkEnd w:id="67"/>
      <w:r w:rsidRPr="00367C17">
        <w:rPr>
          <w:sz w:val="28"/>
          <w:szCs w:val="28"/>
        </w:rPr>
        <w:t>5.</w:t>
      </w:r>
      <w:r w:rsidR="002A7EDD" w:rsidRPr="00367C17">
        <w:rPr>
          <w:sz w:val="28"/>
          <w:szCs w:val="28"/>
        </w:rPr>
        <w:t>5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Д</w:t>
      </w:r>
      <w:r w:rsidR="002A7EDD" w:rsidRPr="00367C17">
        <w:rPr>
          <w:sz w:val="28"/>
          <w:szCs w:val="28"/>
        </w:rPr>
        <w:t xml:space="preserve">остаточность, надёжность и ликвидность предоставляемого обеспечения исполнения Принципалом его возможных будущих обязательств по возмещению Гаранту в порядке регресса сумм, уплаченных Гарантом во исполнение обязательств по </w:t>
      </w:r>
      <w:r w:rsidR="00FF0664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 (при предоставлении </w:t>
      </w:r>
      <w:r w:rsidR="00FF0664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>униципальной гарантии с правом регрессного требования Гаранта к Принципалу).</w:t>
      </w: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bookmarkStart w:id="69" w:name="sub_1072"/>
      <w:bookmarkEnd w:id="68"/>
      <w:r w:rsidRPr="00367C17">
        <w:rPr>
          <w:sz w:val="28"/>
          <w:szCs w:val="28"/>
        </w:rPr>
        <w:t xml:space="preserve">6. Решение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о признании </w:t>
      </w:r>
      <w:r w:rsidR="00FF066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частника конкурса победителем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 принимается на основании оценки и сопоставления </w:t>
      </w:r>
      <w:r w:rsidR="00FF0664">
        <w:rPr>
          <w:sz w:val="28"/>
          <w:szCs w:val="28"/>
        </w:rPr>
        <w:t>з</w:t>
      </w:r>
      <w:r w:rsidRPr="00367C17">
        <w:rPr>
          <w:sz w:val="28"/>
          <w:szCs w:val="28"/>
        </w:rPr>
        <w:t xml:space="preserve">аявлений и документов Принципала, порядок проведения которой установлен в постановлении Администрации об объявлении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онкурса, при достижении им наилучших показателей по критериям, установленным в </w:t>
      </w:r>
      <w:hyperlink w:anchor="sub_1066" w:history="1">
        <w:r w:rsidR="00FF0664">
          <w:rPr>
            <w:rStyle w:val="a5"/>
            <w:color w:val="auto"/>
            <w:sz w:val="28"/>
            <w:szCs w:val="28"/>
          </w:rPr>
          <w:t>пункте</w:t>
        </w:r>
        <w:r w:rsidRPr="00367C17">
          <w:rPr>
            <w:rStyle w:val="a5"/>
            <w:color w:val="auto"/>
            <w:sz w:val="28"/>
            <w:szCs w:val="28"/>
          </w:rPr>
          <w:t xml:space="preserve"> 5</w:t>
        </w:r>
      </w:hyperlink>
      <w:r w:rsidR="00FF0664">
        <w:rPr>
          <w:sz w:val="28"/>
          <w:szCs w:val="28"/>
        </w:rPr>
        <w:t xml:space="preserve"> настоящего раздела</w:t>
      </w:r>
      <w:r w:rsidRPr="00367C17">
        <w:rPr>
          <w:sz w:val="28"/>
          <w:szCs w:val="28"/>
        </w:rPr>
        <w:t xml:space="preserve">, по сравнению с другими </w:t>
      </w:r>
      <w:r w:rsidR="00FF0664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частниками </w:t>
      </w:r>
      <w:r w:rsidR="00FF0664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онкурса.</w:t>
      </w:r>
    </w:p>
    <w:bookmarkEnd w:id="69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2D2F7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0" w:name="sub_1006"/>
      <w:r w:rsidRPr="00367C17">
        <w:rPr>
          <w:rStyle w:val="a7"/>
          <w:rFonts w:ascii="Times New Roman" w:hAnsi="Times New Roman" w:cs="Times New Roman"/>
          <w:color w:val="auto"/>
          <w:sz w:val="28"/>
          <w:szCs w:val="28"/>
        </w:rPr>
        <w:t>6.</w:t>
      </w:r>
      <w:r w:rsidRPr="00367C17">
        <w:rPr>
          <w:rFonts w:ascii="Times New Roman" w:hAnsi="Times New Roman" w:cs="Times New Roman"/>
          <w:sz w:val="28"/>
          <w:szCs w:val="28"/>
        </w:rPr>
        <w:t xml:space="preserve"> </w:t>
      </w:r>
      <w:r w:rsidRPr="00367C17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</w:t>
      </w:r>
      <w:r w:rsidR="00607A7F">
        <w:rPr>
          <w:rFonts w:ascii="Times New Roman" w:hAnsi="Times New Roman" w:cs="Times New Roman"/>
          <w:b/>
          <w:sz w:val="28"/>
          <w:szCs w:val="28"/>
        </w:rPr>
        <w:t>м</w:t>
      </w:r>
      <w:r w:rsidRPr="00367C17">
        <w:rPr>
          <w:rFonts w:ascii="Times New Roman" w:hAnsi="Times New Roman" w:cs="Times New Roman"/>
          <w:b/>
          <w:sz w:val="28"/>
          <w:szCs w:val="28"/>
        </w:rPr>
        <w:t>униципальных гарантий</w:t>
      </w:r>
    </w:p>
    <w:bookmarkEnd w:id="70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2D2F75">
      <w:pPr>
        <w:ind w:firstLine="709"/>
        <w:jc w:val="both"/>
        <w:rPr>
          <w:sz w:val="28"/>
          <w:szCs w:val="28"/>
        </w:rPr>
      </w:pPr>
      <w:bookmarkStart w:id="71" w:name="sub_1073"/>
      <w:r w:rsidRPr="00367C17">
        <w:rPr>
          <w:sz w:val="28"/>
          <w:szCs w:val="28"/>
        </w:rPr>
        <w:t xml:space="preserve">1. Администрация в срок не позднее 20 (двадцати) рабочих дней с момента принятия </w:t>
      </w:r>
      <w:r w:rsidR="00607A7F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комиссией решения о признании </w:t>
      </w:r>
      <w:r w:rsidR="00607A7F">
        <w:rPr>
          <w:sz w:val="28"/>
          <w:szCs w:val="28"/>
        </w:rPr>
        <w:t>у</w:t>
      </w:r>
      <w:r w:rsidRPr="00367C17">
        <w:rPr>
          <w:sz w:val="28"/>
          <w:szCs w:val="28"/>
        </w:rPr>
        <w:t xml:space="preserve">частника конкурса победителем </w:t>
      </w:r>
      <w:r w:rsidR="00607A7F">
        <w:rPr>
          <w:sz w:val="28"/>
          <w:szCs w:val="28"/>
        </w:rPr>
        <w:t>к</w:t>
      </w:r>
      <w:r w:rsidRPr="00367C17">
        <w:rPr>
          <w:sz w:val="28"/>
          <w:szCs w:val="28"/>
        </w:rPr>
        <w:t>онкурса:</w:t>
      </w:r>
    </w:p>
    <w:p w:rsidR="002A7EDD" w:rsidRPr="00367C17" w:rsidRDefault="00607A7F" w:rsidP="003D22FF">
      <w:pPr>
        <w:ind w:firstLine="709"/>
        <w:jc w:val="both"/>
        <w:rPr>
          <w:sz w:val="28"/>
          <w:szCs w:val="28"/>
        </w:rPr>
      </w:pPr>
      <w:bookmarkStart w:id="72" w:name="sub_1074"/>
      <w:bookmarkEnd w:id="71"/>
      <w:r>
        <w:rPr>
          <w:sz w:val="28"/>
          <w:szCs w:val="28"/>
        </w:rPr>
        <w:t>1</w:t>
      </w:r>
      <w:r w:rsidR="003D22FF"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>1</w:t>
      </w:r>
      <w:r w:rsidR="003D22FF"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="003D22FF" w:rsidRPr="00367C17">
        <w:rPr>
          <w:sz w:val="28"/>
          <w:szCs w:val="28"/>
        </w:rPr>
        <w:t>П</w:t>
      </w:r>
      <w:r w:rsidR="002A7EDD" w:rsidRPr="00367C17">
        <w:rPr>
          <w:sz w:val="28"/>
          <w:szCs w:val="28"/>
        </w:rPr>
        <w:t xml:space="preserve">ринимает решение о предоставлении </w:t>
      </w:r>
      <w:r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 победителю </w:t>
      </w:r>
      <w:r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 xml:space="preserve">онкурса путём издания постановления Администрации о предоставлении </w:t>
      </w:r>
      <w:r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>униципальной гарантии.</w:t>
      </w:r>
    </w:p>
    <w:bookmarkEnd w:id="72"/>
    <w:p w:rsidR="002A7EDD" w:rsidRPr="00367C17" w:rsidRDefault="002A7EDD" w:rsidP="003D22FF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Подготовку проекта постановления Администрации о предоставлении </w:t>
      </w:r>
      <w:r w:rsidR="00607A7F">
        <w:rPr>
          <w:sz w:val="28"/>
          <w:szCs w:val="28"/>
        </w:rPr>
        <w:t>м</w:t>
      </w:r>
      <w:r w:rsidRPr="00367C17">
        <w:rPr>
          <w:sz w:val="28"/>
          <w:szCs w:val="28"/>
        </w:rPr>
        <w:t xml:space="preserve">униципальной гарантии, которое должно содержать наименование Принципала, объём гарантии, направление (цель) гарантирования, основные условия Муниципальной гарантии, обеспечивает </w:t>
      </w:r>
      <w:r w:rsidR="008E5AA4">
        <w:rPr>
          <w:sz w:val="28"/>
          <w:szCs w:val="28"/>
        </w:rPr>
        <w:t>финансовый отдел Администрации</w:t>
      </w:r>
      <w:r w:rsidR="00607A7F">
        <w:rPr>
          <w:sz w:val="28"/>
          <w:szCs w:val="28"/>
        </w:rPr>
        <w:t>.</w:t>
      </w:r>
    </w:p>
    <w:p w:rsidR="002A7EDD" w:rsidRPr="00367C17" w:rsidRDefault="00607A7F" w:rsidP="003D22FF">
      <w:pPr>
        <w:ind w:firstLine="709"/>
        <w:jc w:val="both"/>
        <w:rPr>
          <w:sz w:val="28"/>
          <w:szCs w:val="28"/>
        </w:rPr>
      </w:pPr>
      <w:bookmarkStart w:id="73" w:name="sub_1075"/>
      <w:r>
        <w:rPr>
          <w:sz w:val="28"/>
          <w:szCs w:val="28"/>
        </w:rPr>
        <w:t>1</w:t>
      </w:r>
      <w:r w:rsidR="003D22FF"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>2</w:t>
      </w:r>
      <w:r w:rsidR="003D22FF"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="003D22FF" w:rsidRPr="00367C17">
        <w:rPr>
          <w:sz w:val="28"/>
          <w:szCs w:val="28"/>
        </w:rPr>
        <w:t>О</w:t>
      </w:r>
      <w:r w:rsidR="002A7EDD" w:rsidRPr="00367C17">
        <w:rPr>
          <w:sz w:val="28"/>
          <w:szCs w:val="28"/>
        </w:rPr>
        <w:t xml:space="preserve">беспечивает в соответствии с требованиями </w:t>
      </w:r>
      <w:hyperlink r:id="rId24" w:history="1">
        <w:r w:rsidR="002A7EDD" w:rsidRPr="00367C17">
          <w:rPr>
            <w:rStyle w:val="a5"/>
            <w:color w:val="auto"/>
            <w:sz w:val="28"/>
            <w:szCs w:val="28"/>
          </w:rPr>
          <w:t>БК</w:t>
        </w:r>
      </w:hyperlink>
      <w:r w:rsidR="002A7EDD" w:rsidRPr="00367C17">
        <w:rPr>
          <w:sz w:val="28"/>
          <w:szCs w:val="28"/>
        </w:rPr>
        <w:t xml:space="preserve"> РФ заключение с победителем </w:t>
      </w:r>
      <w:r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 xml:space="preserve">онкурса договора о предоставлении </w:t>
      </w:r>
      <w:r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гарантии, договора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</w:t>
      </w:r>
      <w:r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гарантии, подписание </w:t>
      </w:r>
      <w:r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 и предоставление её победителю </w:t>
      </w:r>
      <w:r>
        <w:rPr>
          <w:sz w:val="28"/>
          <w:szCs w:val="28"/>
        </w:rPr>
        <w:t>к</w:t>
      </w:r>
      <w:r w:rsidR="002A7EDD" w:rsidRPr="00367C17">
        <w:rPr>
          <w:sz w:val="28"/>
          <w:szCs w:val="28"/>
        </w:rPr>
        <w:t>онкурса.</w:t>
      </w:r>
    </w:p>
    <w:p w:rsidR="002A7EDD" w:rsidRPr="00367C17" w:rsidRDefault="002A7EDD" w:rsidP="003D22FF">
      <w:pPr>
        <w:ind w:firstLine="709"/>
        <w:jc w:val="both"/>
        <w:rPr>
          <w:sz w:val="28"/>
          <w:szCs w:val="28"/>
        </w:rPr>
      </w:pPr>
      <w:bookmarkStart w:id="74" w:name="sub_1076"/>
      <w:bookmarkEnd w:id="73"/>
      <w:r w:rsidRPr="00367C17">
        <w:rPr>
          <w:sz w:val="28"/>
          <w:szCs w:val="28"/>
        </w:rPr>
        <w:t xml:space="preserve">2. Договоры, указанные в </w:t>
      </w:r>
      <w:hyperlink w:anchor="sub_1075" w:history="1">
        <w:r w:rsidRPr="00367C17">
          <w:rPr>
            <w:rStyle w:val="a5"/>
            <w:color w:val="auto"/>
            <w:sz w:val="28"/>
            <w:szCs w:val="28"/>
          </w:rPr>
          <w:t xml:space="preserve">пункте </w:t>
        </w:r>
        <w:r w:rsidR="00607A7F">
          <w:rPr>
            <w:rStyle w:val="a5"/>
            <w:color w:val="auto"/>
            <w:sz w:val="28"/>
            <w:szCs w:val="28"/>
          </w:rPr>
          <w:t>1</w:t>
        </w:r>
        <w:r w:rsidR="00F72921" w:rsidRPr="00367C17">
          <w:rPr>
            <w:rStyle w:val="a5"/>
            <w:color w:val="auto"/>
            <w:sz w:val="28"/>
            <w:szCs w:val="28"/>
          </w:rPr>
          <w:t>.</w:t>
        </w:r>
        <w:r w:rsidRPr="00367C17">
          <w:rPr>
            <w:rStyle w:val="a5"/>
            <w:color w:val="auto"/>
            <w:sz w:val="28"/>
            <w:szCs w:val="28"/>
          </w:rPr>
          <w:t>2</w:t>
        </w:r>
      </w:hyperlink>
      <w:r w:rsidRPr="00367C17">
        <w:rPr>
          <w:sz w:val="28"/>
          <w:szCs w:val="28"/>
        </w:rPr>
        <w:t xml:space="preserve"> настояще</w:t>
      </w:r>
      <w:r w:rsidR="00607A7F">
        <w:rPr>
          <w:sz w:val="28"/>
          <w:szCs w:val="28"/>
        </w:rPr>
        <w:t>го раздела</w:t>
      </w:r>
      <w:r w:rsidRPr="00367C17">
        <w:rPr>
          <w:sz w:val="28"/>
          <w:szCs w:val="28"/>
        </w:rPr>
        <w:t xml:space="preserve">, и </w:t>
      </w:r>
      <w:r w:rsidR="00607A7F">
        <w:rPr>
          <w:sz w:val="28"/>
          <w:szCs w:val="28"/>
        </w:rPr>
        <w:t>м</w:t>
      </w:r>
      <w:r w:rsidRPr="00367C17">
        <w:rPr>
          <w:sz w:val="28"/>
          <w:szCs w:val="28"/>
        </w:rPr>
        <w:t xml:space="preserve">униципальную гарантию от имени </w:t>
      </w:r>
      <w:r w:rsidR="003D22FF" w:rsidRPr="00367C17">
        <w:rPr>
          <w:sz w:val="28"/>
          <w:szCs w:val="28"/>
        </w:rPr>
        <w:t xml:space="preserve">администрации Усть-Лабинского </w:t>
      </w:r>
      <w:r w:rsidR="003D22FF" w:rsidRPr="00367C17">
        <w:rPr>
          <w:sz w:val="28"/>
          <w:szCs w:val="28"/>
        </w:rPr>
        <w:lastRenderedPageBreak/>
        <w:t xml:space="preserve">городского поселения Усть-Лабинского района </w:t>
      </w:r>
      <w:r w:rsidRPr="00367C17">
        <w:rPr>
          <w:sz w:val="28"/>
          <w:szCs w:val="28"/>
        </w:rPr>
        <w:t xml:space="preserve">подписывает глава </w:t>
      </w:r>
      <w:r w:rsidR="00607A7F">
        <w:rPr>
          <w:sz w:val="28"/>
          <w:szCs w:val="28"/>
        </w:rPr>
        <w:t xml:space="preserve">                     </w:t>
      </w:r>
      <w:r w:rsidR="003D22FF" w:rsidRPr="00367C17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367C17">
        <w:rPr>
          <w:sz w:val="28"/>
          <w:szCs w:val="28"/>
        </w:rPr>
        <w:t>или уполномоченное им лицо.</w:t>
      </w:r>
    </w:p>
    <w:bookmarkEnd w:id="74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F7292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5" w:name="sub_1007"/>
      <w:r w:rsidRPr="00367C17">
        <w:rPr>
          <w:rStyle w:val="a7"/>
          <w:rFonts w:ascii="Times New Roman" w:hAnsi="Times New Roman" w:cs="Times New Roman"/>
          <w:color w:val="auto"/>
          <w:sz w:val="28"/>
          <w:szCs w:val="28"/>
        </w:rPr>
        <w:t>7.</w:t>
      </w:r>
      <w:r w:rsidRPr="00367C17">
        <w:rPr>
          <w:rFonts w:ascii="Times New Roman" w:hAnsi="Times New Roman" w:cs="Times New Roman"/>
          <w:sz w:val="28"/>
          <w:szCs w:val="28"/>
        </w:rPr>
        <w:t xml:space="preserve"> </w:t>
      </w:r>
      <w:r w:rsidRPr="00367C17">
        <w:rPr>
          <w:rFonts w:ascii="Times New Roman" w:hAnsi="Times New Roman" w:cs="Times New Roman"/>
          <w:b/>
          <w:sz w:val="28"/>
          <w:szCs w:val="28"/>
        </w:rPr>
        <w:t xml:space="preserve">Учёт и контроль при предоставлении </w:t>
      </w:r>
      <w:r w:rsidR="00E45DDB">
        <w:rPr>
          <w:rFonts w:ascii="Times New Roman" w:hAnsi="Times New Roman" w:cs="Times New Roman"/>
          <w:b/>
          <w:sz w:val="28"/>
          <w:szCs w:val="28"/>
        </w:rPr>
        <w:t>м</w:t>
      </w:r>
      <w:r w:rsidRPr="00367C17">
        <w:rPr>
          <w:rFonts w:ascii="Times New Roman" w:hAnsi="Times New Roman" w:cs="Times New Roman"/>
          <w:b/>
          <w:sz w:val="28"/>
          <w:szCs w:val="28"/>
        </w:rPr>
        <w:t>униципальных гарантий</w:t>
      </w:r>
    </w:p>
    <w:bookmarkEnd w:id="75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601634">
      <w:pPr>
        <w:ind w:firstLine="709"/>
        <w:jc w:val="both"/>
        <w:rPr>
          <w:sz w:val="28"/>
          <w:szCs w:val="28"/>
        </w:rPr>
      </w:pPr>
      <w:bookmarkStart w:id="76" w:name="sub_1077"/>
      <w:r w:rsidRPr="00367C17">
        <w:rPr>
          <w:sz w:val="28"/>
          <w:szCs w:val="28"/>
        </w:rPr>
        <w:t>1. Принципал обязан ежемесячно, до 1 (первого) числа месяца, следующего за отчётным, представлять в финансов</w:t>
      </w:r>
      <w:r w:rsidR="00601634" w:rsidRPr="00367C17">
        <w:rPr>
          <w:sz w:val="28"/>
          <w:szCs w:val="28"/>
        </w:rPr>
        <w:t>ый отдел</w:t>
      </w:r>
      <w:r w:rsidRPr="00367C17">
        <w:rPr>
          <w:sz w:val="28"/>
          <w:szCs w:val="28"/>
        </w:rPr>
        <w:t xml:space="preserve"> Администрации сведения о произведённых расчётах с Бенефициаром.</w:t>
      </w:r>
    </w:p>
    <w:bookmarkEnd w:id="76"/>
    <w:p w:rsidR="002A7EDD" w:rsidRPr="00367C17" w:rsidRDefault="002A7EDD" w:rsidP="00601634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Указанные сведения представляются Принципалом, начиная с месяца, следующего за получением им </w:t>
      </w:r>
      <w:r w:rsidR="000515C1">
        <w:rPr>
          <w:sz w:val="28"/>
          <w:szCs w:val="28"/>
        </w:rPr>
        <w:t>м</w:t>
      </w:r>
      <w:r w:rsidRPr="00367C17">
        <w:rPr>
          <w:sz w:val="28"/>
          <w:szCs w:val="28"/>
        </w:rPr>
        <w:t>униципальной гарантии, до окончания срока её действия.</w:t>
      </w:r>
    </w:p>
    <w:p w:rsidR="002A7EDD" w:rsidRPr="00367C17" w:rsidRDefault="002A7EDD" w:rsidP="00601634">
      <w:pPr>
        <w:ind w:firstLine="709"/>
        <w:jc w:val="both"/>
        <w:rPr>
          <w:sz w:val="28"/>
          <w:szCs w:val="28"/>
        </w:rPr>
      </w:pPr>
      <w:bookmarkStart w:id="77" w:name="sub_1078"/>
      <w:r w:rsidRPr="00367C17">
        <w:rPr>
          <w:sz w:val="28"/>
          <w:szCs w:val="28"/>
        </w:rPr>
        <w:t xml:space="preserve">2. </w:t>
      </w:r>
      <w:r w:rsidR="00601634" w:rsidRPr="00367C17">
        <w:rPr>
          <w:sz w:val="28"/>
          <w:szCs w:val="28"/>
        </w:rPr>
        <w:t>Ф</w:t>
      </w:r>
      <w:r w:rsidRPr="00367C17">
        <w:rPr>
          <w:sz w:val="28"/>
          <w:szCs w:val="28"/>
        </w:rPr>
        <w:t>инансов</w:t>
      </w:r>
      <w:r w:rsidR="00601634" w:rsidRPr="00367C17">
        <w:rPr>
          <w:sz w:val="28"/>
          <w:szCs w:val="28"/>
        </w:rPr>
        <w:t>ый отдел</w:t>
      </w:r>
      <w:r w:rsidRPr="00367C17">
        <w:rPr>
          <w:sz w:val="28"/>
          <w:szCs w:val="28"/>
        </w:rPr>
        <w:t xml:space="preserve"> Администрации осуществляет:</w:t>
      </w:r>
    </w:p>
    <w:p w:rsidR="002A7EDD" w:rsidRPr="00367C17" w:rsidRDefault="00601634" w:rsidP="00601634">
      <w:pPr>
        <w:ind w:firstLine="709"/>
        <w:jc w:val="both"/>
        <w:rPr>
          <w:sz w:val="28"/>
          <w:szCs w:val="28"/>
        </w:rPr>
      </w:pPr>
      <w:bookmarkStart w:id="78" w:name="sub_1079"/>
      <w:bookmarkEnd w:id="77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1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ониторинг финансового состояния Принципала, контроль за достаточностью, надёжностью и ликвидностью предоставленного обеспечения после предоставления </w:t>
      </w:r>
      <w:r w:rsidR="000515C1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униципальной гарантии самостоятельно либо через агента, привлечённого в соответствии с </w:t>
      </w:r>
      <w:hyperlink r:id="rId25" w:history="1">
        <w:r w:rsidR="002A7EDD" w:rsidRPr="00367C17">
          <w:rPr>
            <w:rStyle w:val="a5"/>
            <w:color w:val="auto"/>
            <w:sz w:val="28"/>
            <w:szCs w:val="28"/>
          </w:rPr>
          <w:t>пунктом 5 статьи 115.2</w:t>
        </w:r>
      </w:hyperlink>
      <w:r w:rsidR="000515C1">
        <w:rPr>
          <w:sz w:val="28"/>
          <w:szCs w:val="28"/>
        </w:rPr>
        <w:t xml:space="preserve"> БК РФ.</w:t>
      </w:r>
    </w:p>
    <w:p w:rsidR="002A7EDD" w:rsidRPr="00367C17" w:rsidRDefault="00601634" w:rsidP="00601634">
      <w:pPr>
        <w:ind w:firstLine="709"/>
        <w:jc w:val="both"/>
        <w:rPr>
          <w:sz w:val="28"/>
          <w:szCs w:val="28"/>
        </w:rPr>
      </w:pPr>
      <w:bookmarkStart w:id="79" w:name="sub_1080"/>
      <w:bookmarkEnd w:id="78"/>
      <w:r w:rsidRPr="00367C17">
        <w:rPr>
          <w:sz w:val="28"/>
          <w:szCs w:val="28"/>
        </w:rPr>
        <w:t>2.</w:t>
      </w:r>
      <w:r w:rsidR="002A7EDD" w:rsidRPr="00367C17">
        <w:rPr>
          <w:sz w:val="28"/>
          <w:szCs w:val="28"/>
        </w:rPr>
        <w:t>2</w:t>
      </w:r>
      <w:r w:rsidRPr="00367C17">
        <w:rPr>
          <w:sz w:val="28"/>
          <w:szCs w:val="28"/>
        </w:rPr>
        <w:t>.</w:t>
      </w:r>
      <w:r w:rsidR="002A7EDD" w:rsidRPr="00367C17">
        <w:rPr>
          <w:sz w:val="28"/>
          <w:szCs w:val="28"/>
        </w:rPr>
        <w:t xml:space="preserve"> </w:t>
      </w:r>
      <w:r w:rsidRPr="00367C17">
        <w:rPr>
          <w:sz w:val="28"/>
          <w:szCs w:val="28"/>
        </w:rPr>
        <w:t>У</w:t>
      </w:r>
      <w:r w:rsidR="002A7EDD" w:rsidRPr="00367C17">
        <w:rPr>
          <w:sz w:val="28"/>
          <w:szCs w:val="28"/>
        </w:rPr>
        <w:t xml:space="preserve">чёт и регистрацию </w:t>
      </w:r>
      <w:r w:rsidR="000515C1">
        <w:rPr>
          <w:sz w:val="28"/>
          <w:szCs w:val="28"/>
        </w:rPr>
        <w:t>м</w:t>
      </w:r>
      <w:r w:rsidR="002A7EDD" w:rsidRPr="00367C17">
        <w:rPr>
          <w:sz w:val="28"/>
          <w:szCs w:val="28"/>
        </w:rPr>
        <w:t xml:space="preserve">униципальных гарантий в муниципальной долговой книге </w:t>
      </w:r>
      <w:r w:rsidRPr="00367C17">
        <w:rPr>
          <w:sz w:val="28"/>
          <w:szCs w:val="28"/>
        </w:rPr>
        <w:t>Усть-Лабинского городского поселения Усть-Лабинского района</w:t>
      </w:r>
      <w:r w:rsidR="002A7EDD" w:rsidRPr="00367C17">
        <w:rPr>
          <w:sz w:val="28"/>
          <w:szCs w:val="28"/>
        </w:rPr>
        <w:t>.</w:t>
      </w:r>
    </w:p>
    <w:bookmarkEnd w:id="79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60163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80" w:name="sub_1008"/>
      <w:r w:rsidRPr="00367C17">
        <w:rPr>
          <w:rStyle w:val="a7"/>
          <w:rFonts w:ascii="Times New Roman" w:hAnsi="Times New Roman" w:cs="Times New Roman"/>
          <w:color w:val="auto"/>
          <w:sz w:val="28"/>
          <w:szCs w:val="28"/>
        </w:rPr>
        <w:t>8.</w:t>
      </w:r>
      <w:r w:rsidRPr="00367C17">
        <w:rPr>
          <w:rFonts w:ascii="Times New Roman" w:hAnsi="Times New Roman" w:cs="Times New Roman"/>
          <w:sz w:val="28"/>
          <w:szCs w:val="28"/>
        </w:rPr>
        <w:t xml:space="preserve"> </w:t>
      </w:r>
      <w:r w:rsidRPr="00367C17">
        <w:rPr>
          <w:rFonts w:ascii="Times New Roman" w:hAnsi="Times New Roman" w:cs="Times New Roman"/>
          <w:b/>
          <w:sz w:val="28"/>
          <w:szCs w:val="28"/>
        </w:rPr>
        <w:t>Порядок обжалования решений, действий (бездействия) Гаранта, Организатора конкурса, Конкурсной комиссии</w:t>
      </w:r>
    </w:p>
    <w:bookmarkEnd w:id="80"/>
    <w:p w:rsidR="002A7EDD" w:rsidRPr="00367C17" w:rsidRDefault="002A7EDD" w:rsidP="00181AA2">
      <w:pPr>
        <w:jc w:val="both"/>
        <w:rPr>
          <w:sz w:val="28"/>
          <w:szCs w:val="28"/>
        </w:rPr>
      </w:pPr>
    </w:p>
    <w:p w:rsidR="002A7EDD" w:rsidRPr="00367C17" w:rsidRDefault="002A7EDD" w:rsidP="00601634">
      <w:pPr>
        <w:ind w:firstLine="709"/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Принципал вправе обжаловать решения, действия (бездействие) Администрации, Организатора конкурса, его должностных лиц и </w:t>
      </w:r>
      <w:r w:rsidR="0098616A">
        <w:rPr>
          <w:sz w:val="28"/>
          <w:szCs w:val="28"/>
        </w:rPr>
        <w:t>к</w:t>
      </w:r>
      <w:r w:rsidRPr="00367C17">
        <w:rPr>
          <w:sz w:val="28"/>
          <w:szCs w:val="28"/>
        </w:rPr>
        <w:t xml:space="preserve">онкурсной комиссии путём подачи жалобы в соответствии с </w:t>
      </w:r>
      <w:hyperlink r:id="rId26" w:history="1">
        <w:r w:rsidRPr="00367C17">
          <w:rPr>
            <w:rStyle w:val="a5"/>
            <w:color w:val="auto"/>
            <w:sz w:val="28"/>
            <w:szCs w:val="28"/>
          </w:rPr>
          <w:t>Федеральным законом</w:t>
        </w:r>
      </w:hyperlink>
      <w:r w:rsidR="0098616A">
        <w:rPr>
          <w:sz w:val="28"/>
          <w:szCs w:val="28"/>
        </w:rPr>
        <w:t xml:space="preserve"> от           02 мая </w:t>
      </w:r>
      <w:r w:rsidRPr="00367C17">
        <w:rPr>
          <w:sz w:val="28"/>
          <w:szCs w:val="28"/>
        </w:rPr>
        <w:t>2006</w:t>
      </w:r>
      <w:r w:rsidR="0098616A">
        <w:rPr>
          <w:sz w:val="28"/>
          <w:szCs w:val="28"/>
        </w:rPr>
        <w:t xml:space="preserve"> г. № </w:t>
      </w:r>
      <w:r w:rsidRPr="00367C17">
        <w:rPr>
          <w:sz w:val="28"/>
          <w:szCs w:val="28"/>
        </w:rPr>
        <w:t xml:space="preserve">59-ФЗ "О порядке рассмотрения обращений граждан Российской Федерации" или непосредственно в суд в установленном </w:t>
      </w:r>
      <w:hyperlink r:id="rId27" w:history="1">
        <w:r w:rsidRPr="00367C17">
          <w:rPr>
            <w:rStyle w:val="a5"/>
            <w:color w:val="auto"/>
            <w:sz w:val="28"/>
            <w:szCs w:val="28"/>
          </w:rPr>
          <w:t>процессуальным законодательством</w:t>
        </w:r>
      </w:hyperlink>
      <w:r w:rsidRPr="00367C17">
        <w:rPr>
          <w:sz w:val="28"/>
          <w:szCs w:val="28"/>
        </w:rPr>
        <w:t xml:space="preserve"> Российской Федерации порядке.</w:t>
      </w:r>
    </w:p>
    <w:p w:rsidR="00601634" w:rsidRPr="00367C17" w:rsidRDefault="00601634" w:rsidP="00601634">
      <w:pPr>
        <w:jc w:val="both"/>
        <w:rPr>
          <w:sz w:val="28"/>
          <w:szCs w:val="28"/>
        </w:rPr>
      </w:pPr>
    </w:p>
    <w:p w:rsidR="00601634" w:rsidRPr="00367C17" w:rsidRDefault="00601634" w:rsidP="00601634">
      <w:pPr>
        <w:jc w:val="both"/>
        <w:rPr>
          <w:sz w:val="28"/>
          <w:szCs w:val="28"/>
        </w:rPr>
      </w:pPr>
    </w:p>
    <w:p w:rsidR="00601634" w:rsidRPr="00367C17" w:rsidRDefault="00601634" w:rsidP="00601634">
      <w:pPr>
        <w:jc w:val="both"/>
        <w:rPr>
          <w:sz w:val="28"/>
          <w:szCs w:val="28"/>
        </w:rPr>
      </w:pPr>
    </w:p>
    <w:p w:rsidR="00601634" w:rsidRPr="00367C17" w:rsidRDefault="00601634" w:rsidP="00601634">
      <w:pPr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Начальник финансового отдела </w:t>
      </w:r>
    </w:p>
    <w:p w:rsidR="00601634" w:rsidRPr="00367C17" w:rsidRDefault="00601634" w:rsidP="00601634">
      <w:pPr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администрации Усть-Лабинского </w:t>
      </w:r>
    </w:p>
    <w:p w:rsidR="00601634" w:rsidRPr="00367C17" w:rsidRDefault="00601634" w:rsidP="00601634">
      <w:pPr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городского поселения </w:t>
      </w:r>
    </w:p>
    <w:p w:rsidR="002A7EDD" w:rsidRPr="00367C17" w:rsidRDefault="00601634" w:rsidP="00181AA2">
      <w:pPr>
        <w:jc w:val="both"/>
        <w:rPr>
          <w:sz w:val="28"/>
          <w:szCs w:val="28"/>
        </w:rPr>
      </w:pPr>
      <w:r w:rsidRPr="00367C17">
        <w:rPr>
          <w:sz w:val="28"/>
          <w:szCs w:val="28"/>
        </w:rPr>
        <w:t xml:space="preserve">Усть-Лабинского района </w:t>
      </w:r>
      <w:r w:rsidRPr="00367C17">
        <w:rPr>
          <w:sz w:val="28"/>
          <w:szCs w:val="28"/>
        </w:rPr>
        <w:tab/>
      </w:r>
      <w:r w:rsidRPr="00367C17">
        <w:rPr>
          <w:sz w:val="28"/>
          <w:szCs w:val="28"/>
        </w:rPr>
        <w:tab/>
      </w:r>
      <w:r w:rsidRPr="00367C17">
        <w:rPr>
          <w:sz w:val="28"/>
          <w:szCs w:val="28"/>
        </w:rPr>
        <w:tab/>
      </w:r>
      <w:r w:rsidRPr="00367C17">
        <w:rPr>
          <w:sz w:val="28"/>
          <w:szCs w:val="28"/>
        </w:rPr>
        <w:tab/>
      </w:r>
      <w:r w:rsidRPr="00367C17">
        <w:rPr>
          <w:sz w:val="28"/>
          <w:szCs w:val="28"/>
        </w:rPr>
        <w:tab/>
      </w:r>
      <w:r w:rsidRPr="00367C17">
        <w:rPr>
          <w:sz w:val="28"/>
          <w:szCs w:val="28"/>
        </w:rPr>
        <w:tab/>
      </w:r>
      <w:r w:rsidR="006D4DDA">
        <w:rPr>
          <w:sz w:val="28"/>
          <w:szCs w:val="28"/>
        </w:rPr>
        <w:t xml:space="preserve">        </w:t>
      </w:r>
      <w:bookmarkStart w:id="81" w:name="_GoBack"/>
      <w:bookmarkEnd w:id="81"/>
      <w:r w:rsidRPr="00367C17">
        <w:rPr>
          <w:sz w:val="28"/>
          <w:szCs w:val="28"/>
        </w:rPr>
        <w:t>С.А. Никонова</w:t>
      </w:r>
    </w:p>
    <w:p w:rsidR="002A7EDD" w:rsidRPr="00367C17" w:rsidRDefault="002A7EDD" w:rsidP="00181AA2">
      <w:pPr>
        <w:jc w:val="both"/>
        <w:rPr>
          <w:sz w:val="28"/>
          <w:szCs w:val="28"/>
        </w:rPr>
      </w:pPr>
    </w:p>
    <w:p w:rsidR="00A44FDE" w:rsidRPr="00367C17" w:rsidRDefault="00135BA6" w:rsidP="00181AA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7C1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4FDE" w:rsidRPr="00367C17" w:rsidSect="00EC4AC4"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0FA" w:rsidRDefault="003F70FA" w:rsidP="00EC4AC4">
      <w:r>
        <w:separator/>
      </w:r>
    </w:p>
  </w:endnote>
  <w:endnote w:type="continuationSeparator" w:id="0">
    <w:p w:rsidR="003F70FA" w:rsidRDefault="003F70FA" w:rsidP="00EC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0FA" w:rsidRDefault="003F70FA" w:rsidP="00EC4AC4">
      <w:r>
        <w:separator/>
      </w:r>
    </w:p>
  </w:footnote>
  <w:footnote w:type="continuationSeparator" w:id="0">
    <w:p w:rsidR="003F70FA" w:rsidRDefault="003F70FA" w:rsidP="00EC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754983"/>
      <w:docPartObj>
        <w:docPartGallery w:val="Page Numbers (Top of Page)"/>
        <w:docPartUnique/>
      </w:docPartObj>
    </w:sdtPr>
    <w:sdtEndPr/>
    <w:sdtContent>
      <w:p w:rsidR="00EC4AC4" w:rsidRDefault="00EC4A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DDA">
          <w:rPr>
            <w:noProof/>
          </w:rPr>
          <w:t>2</w:t>
        </w:r>
        <w:r>
          <w:fldChar w:fldCharType="end"/>
        </w:r>
      </w:p>
    </w:sdtContent>
  </w:sdt>
  <w:p w:rsidR="00EC4AC4" w:rsidRDefault="00EC4AC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D5" w:rsidRDefault="00DA01D5" w:rsidP="00DA01D5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7F7D"/>
    <w:multiLevelType w:val="hybridMultilevel"/>
    <w:tmpl w:val="E0D84768"/>
    <w:lvl w:ilvl="0" w:tplc="65560A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4446DF"/>
    <w:multiLevelType w:val="hybridMultilevel"/>
    <w:tmpl w:val="2E389122"/>
    <w:lvl w:ilvl="0" w:tplc="78E43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4F"/>
    <w:rsid w:val="00002B6E"/>
    <w:rsid w:val="0000445F"/>
    <w:rsid w:val="000105D2"/>
    <w:rsid w:val="00012118"/>
    <w:rsid w:val="00023412"/>
    <w:rsid w:val="00026163"/>
    <w:rsid w:val="00033E44"/>
    <w:rsid w:val="00033FCB"/>
    <w:rsid w:val="00040AD3"/>
    <w:rsid w:val="00041D49"/>
    <w:rsid w:val="000471C6"/>
    <w:rsid w:val="000515C1"/>
    <w:rsid w:val="00052C78"/>
    <w:rsid w:val="00053611"/>
    <w:rsid w:val="00055AA3"/>
    <w:rsid w:val="00056780"/>
    <w:rsid w:val="000574E4"/>
    <w:rsid w:val="00060247"/>
    <w:rsid w:val="000652E1"/>
    <w:rsid w:val="00067294"/>
    <w:rsid w:val="000734D1"/>
    <w:rsid w:val="0007474E"/>
    <w:rsid w:val="00077D63"/>
    <w:rsid w:val="000817E9"/>
    <w:rsid w:val="00084893"/>
    <w:rsid w:val="00085BDB"/>
    <w:rsid w:val="00087B16"/>
    <w:rsid w:val="00096E33"/>
    <w:rsid w:val="000B1FAC"/>
    <w:rsid w:val="000B47B9"/>
    <w:rsid w:val="000C4EC8"/>
    <w:rsid w:val="000D284B"/>
    <w:rsid w:val="000D3C2C"/>
    <w:rsid w:val="000D6C89"/>
    <w:rsid w:val="000E3390"/>
    <w:rsid w:val="000E75A6"/>
    <w:rsid w:val="000F00EE"/>
    <w:rsid w:val="000F0327"/>
    <w:rsid w:val="000F1420"/>
    <w:rsid w:val="000F19C6"/>
    <w:rsid w:val="000F2CA1"/>
    <w:rsid w:val="000F3A1A"/>
    <w:rsid w:val="001056D7"/>
    <w:rsid w:val="00106A7E"/>
    <w:rsid w:val="00106E8C"/>
    <w:rsid w:val="00116598"/>
    <w:rsid w:val="00121F81"/>
    <w:rsid w:val="0013159A"/>
    <w:rsid w:val="0013509B"/>
    <w:rsid w:val="00135BA6"/>
    <w:rsid w:val="00141453"/>
    <w:rsid w:val="00141719"/>
    <w:rsid w:val="00142919"/>
    <w:rsid w:val="00147E81"/>
    <w:rsid w:val="00173D72"/>
    <w:rsid w:val="0018177D"/>
    <w:rsid w:val="00181AA2"/>
    <w:rsid w:val="00182346"/>
    <w:rsid w:val="00182B26"/>
    <w:rsid w:val="00196C9E"/>
    <w:rsid w:val="001A0370"/>
    <w:rsid w:val="001A6D09"/>
    <w:rsid w:val="001B2E4A"/>
    <w:rsid w:val="001B460C"/>
    <w:rsid w:val="001B6EA6"/>
    <w:rsid w:val="001C2DA4"/>
    <w:rsid w:val="001C5F65"/>
    <w:rsid w:val="001D0B41"/>
    <w:rsid w:val="001D13D8"/>
    <w:rsid w:val="001D21ED"/>
    <w:rsid w:val="001D2CEF"/>
    <w:rsid w:val="001D3F69"/>
    <w:rsid w:val="001D63D6"/>
    <w:rsid w:val="001E482E"/>
    <w:rsid w:val="001F232A"/>
    <w:rsid w:val="001F279D"/>
    <w:rsid w:val="001F5320"/>
    <w:rsid w:val="001F686E"/>
    <w:rsid w:val="00200636"/>
    <w:rsid w:val="00205729"/>
    <w:rsid w:val="00206E23"/>
    <w:rsid w:val="00210A60"/>
    <w:rsid w:val="00215229"/>
    <w:rsid w:val="0022108F"/>
    <w:rsid w:val="00223A31"/>
    <w:rsid w:val="00226E01"/>
    <w:rsid w:val="0023099D"/>
    <w:rsid w:val="00234627"/>
    <w:rsid w:val="0023590B"/>
    <w:rsid w:val="00235A42"/>
    <w:rsid w:val="00244AA9"/>
    <w:rsid w:val="00245201"/>
    <w:rsid w:val="002452AA"/>
    <w:rsid w:val="002471FB"/>
    <w:rsid w:val="002502A4"/>
    <w:rsid w:val="00264655"/>
    <w:rsid w:val="00267E31"/>
    <w:rsid w:val="0027231A"/>
    <w:rsid w:val="00273E9E"/>
    <w:rsid w:val="002769EE"/>
    <w:rsid w:val="00276DE9"/>
    <w:rsid w:val="00293ED3"/>
    <w:rsid w:val="00295D14"/>
    <w:rsid w:val="002A0CFB"/>
    <w:rsid w:val="002A1DEA"/>
    <w:rsid w:val="002A33BC"/>
    <w:rsid w:val="002A387B"/>
    <w:rsid w:val="002A4FA6"/>
    <w:rsid w:val="002A640B"/>
    <w:rsid w:val="002A7EDD"/>
    <w:rsid w:val="002C3A3D"/>
    <w:rsid w:val="002C4CD6"/>
    <w:rsid w:val="002C6A08"/>
    <w:rsid w:val="002D04DF"/>
    <w:rsid w:val="002D0A34"/>
    <w:rsid w:val="002D1B7C"/>
    <w:rsid w:val="002D29D7"/>
    <w:rsid w:val="002D2F75"/>
    <w:rsid w:val="002D463D"/>
    <w:rsid w:val="002E0E60"/>
    <w:rsid w:val="002E3853"/>
    <w:rsid w:val="002F0FA4"/>
    <w:rsid w:val="002F1E3F"/>
    <w:rsid w:val="002F29A2"/>
    <w:rsid w:val="00300AF4"/>
    <w:rsid w:val="00303632"/>
    <w:rsid w:val="00304AFE"/>
    <w:rsid w:val="00312E0D"/>
    <w:rsid w:val="003139AC"/>
    <w:rsid w:val="00315D84"/>
    <w:rsid w:val="00321103"/>
    <w:rsid w:val="003222C2"/>
    <w:rsid w:val="00322C30"/>
    <w:rsid w:val="0032577A"/>
    <w:rsid w:val="0032683D"/>
    <w:rsid w:val="00327342"/>
    <w:rsid w:val="003305AC"/>
    <w:rsid w:val="00332029"/>
    <w:rsid w:val="003333CD"/>
    <w:rsid w:val="00340206"/>
    <w:rsid w:val="003435E0"/>
    <w:rsid w:val="00345552"/>
    <w:rsid w:val="00345BC8"/>
    <w:rsid w:val="003531A3"/>
    <w:rsid w:val="003540C4"/>
    <w:rsid w:val="0035499D"/>
    <w:rsid w:val="00355C43"/>
    <w:rsid w:val="00356475"/>
    <w:rsid w:val="00363699"/>
    <w:rsid w:val="00367C17"/>
    <w:rsid w:val="00372AD5"/>
    <w:rsid w:val="00377075"/>
    <w:rsid w:val="003802CC"/>
    <w:rsid w:val="0038058E"/>
    <w:rsid w:val="00382247"/>
    <w:rsid w:val="0038580E"/>
    <w:rsid w:val="00391531"/>
    <w:rsid w:val="00394B36"/>
    <w:rsid w:val="00395B50"/>
    <w:rsid w:val="003A34A9"/>
    <w:rsid w:val="003A38C5"/>
    <w:rsid w:val="003A5DFF"/>
    <w:rsid w:val="003A7BF5"/>
    <w:rsid w:val="003B10AD"/>
    <w:rsid w:val="003B134F"/>
    <w:rsid w:val="003B25A9"/>
    <w:rsid w:val="003B4A3D"/>
    <w:rsid w:val="003C052A"/>
    <w:rsid w:val="003D1B7F"/>
    <w:rsid w:val="003D22FF"/>
    <w:rsid w:val="003E008A"/>
    <w:rsid w:val="003E5D03"/>
    <w:rsid w:val="003F1F28"/>
    <w:rsid w:val="003F2232"/>
    <w:rsid w:val="003F4B63"/>
    <w:rsid w:val="003F4D84"/>
    <w:rsid w:val="003F70FA"/>
    <w:rsid w:val="004067F7"/>
    <w:rsid w:val="00406A12"/>
    <w:rsid w:val="0040779A"/>
    <w:rsid w:val="0041428D"/>
    <w:rsid w:val="00424231"/>
    <w:rsid w:val="00425390"/>
    <w:rsid w:val="004301DA"/>
    <w:rsid w:val="00430401"/>
    <w:rsid w:val="00430431"/>
    <w:rsid w:val="00431B96"/>
    <w:rsid w:val="00433CE2"/>
    <w:rsid w:val="00433E51"/>
    <w:rsid w:val="00434C5B"/>
    <w:rsid w:val="004350B4"/>
    <w:rsid w:val="0043642D"/>
    <w:rsid w:val="004374E0"/>
    <w:rsid w:val="00440651"/>
    <w:rsid w:val="004412EE"/>
    <w:rsid w:val="00441EDA"/>
    <w:rsid w:val="004423CE"/>
    <w:rsid w:val="0044365A"/>
    <w:rsid w:val="0044610F"/>
    <w:rsid w:val="00446197"/>
    <w:rsid w:val="00446BC6"/>
    <w:rsid w:val="00451718"/>
    <w:rsid w:val="004563DB"/>
    <w:rsid w:val="0046012A"/>
    <w:rsid w:val="00462991"/>
    <w:rsid w:val="00462DAB"/>
    <w:rsid w:val="0047001E"/>
    <w:rsid w:val="004701A7"/>
    <w:rsid w:val="00475087"/>
    <w:rsid w:val="004752E7"/>
    <w:rsid w:val="00476034"/>
    <w:rsid w:val="0047609D"/>
    <w:rsid w:val="004808FE"/>
    <w:rsid w:val="0048160F"/>
    <w:rsid w:val="00481AF9"/>
    <w:rsid w:val="00482750"/>
    <w:rsid w:val="004853F0"/>
    <w:rsid w:val="00485588"/>
    <w:rsid w:val="00490E79"/>
    <w:rsid w:val="00491280"/>
    <w:rsid w:val="00492F26"/>
    <w:rsid w:val="00494205"/>
    <w:rsid w:val="0049487A"/>
    <w:rsid w:val="004A04E4"/>
    <w:rsid w:val="004A1752"/>
    <w:rsid w:val="004A44F4"/>
    <w:rsid w:val="004B5CE5"/>
    <w:rsid w:val="004C01B5"/>
    <w:rsid w:val="004C5946"/>
    <w:rsid w:val="004C7C47"/>
    <w:rsid w:val="004D2FD5"/>
    <w:rsid w:val="004D3A1E"/>
    <w:rsid w:val="004D5DD6"/>
    <w:rsid w:val="004D6421"/>
    <w:rsid w:val="004F27DE"/>
    <w:rsid w:val="004F418F"/>
    <w:rsid w:val="005029F5"/>
    <w:rsid w:val="0050562B"/>
    <w:rsid w:val="00506339"/>
    <w:rsid w:val="005072EA"/>
    <w:rsid w:val="00523CC8"/>
    <w:rsid w:val="00525895"/>
    <w:rsid w:val="00526A83"/>
    <w:rsid w:val="00530A8A"/>
    <w:rsid w:val="0053109E"/>
    <w:rsid w:val="00535B3B"/>
    <w:rsid w:val="00536FD5"/>
    <w:rsid w:val="0053790D"/>
    <w:rsid w:val="00537CAE"/>
    <w:rsid w:val="00543D78"/>
    <w:rsid w:val="00546948"/>
    <w:rsid w:val="00550E36"/>
    <w:rsid w:val="00552545"/>
    <w:rsid w:val="00553017"/>
    <w:rsid w:val="0055457E"/>
    <w:rsid w:val="00560694"/>
    <w:rsid w:val="005634CE"/>
    <w:rsid w:val="00564393"/>
    <w:rsid w:val="0056461F"/>
    <w:rsid w:val="00567F65"/>
    <w:rsid w:val="005713C0"/>
    <w:rsid w:val="00580EF1"/>
    <w:rsid w:val="0059384A"/>
    <w:rsid w:val="00596585"/>
    <w:rsid w:val="005A1040"/>
    <w:rsid w:val="005A4A1F"/>
    <w:rsid w:val="005B3CE3"/>
    <w:rsid w:val="005B6636"/>
    <w:rsid w:val="005C0188"/>
    <w:rsid w:val="005C5692"/>
    <w:rsid w:val="005C6C50"/>
    <w:rsid w:val="005C767A"/>
    <w:rsid w:val="005C7B1A"/>
    <w:rsid w:val="005D0C65"/>
    <w:rsid w:val="005D733D"/>
    <w:rsid w:val="005D7785"/>
    <w:rsid w:val="005E03EF"/>
    <w:rsid w:val="005E2670"/>
    <w:rsid w:val="005F39D2"/>
    <w:rsid w:val="005F4B07"/>
    <w:rsid w:val="005F4DCA"/>
    <w:rsid w:val="00601634"/>
    <w:rsid w:val="0060551D"/>
    <w:rsid w:val="00607A7F"/>
    <w:rsid w:val="00613E29"/>
    <w:rsid w:val="006203A8"/>
    <w:rsid w:val="0062155A"/>
    <w:rsid w:val="00622579"/>
    <w:rsid w:val="006260A7"/>
    <w:rsid w:val="0062765E"/>
    <w:rsid w:val="00630BAE"/>
    <w:rsid w:val="0064073B"/>
    <w:rsid w:val="0065099D"/>
    <w:rsid w:val="00654BFD"/>
    <w:rsid w:val="00656403"/>
    <w:rsid w:val="00656749"/>
    <w:rsid w:val="00662A96"/>
    <w:rsid w:val="006658AF"/>
    <w:rsid w:val="00670571"/>
    <w:rsid w:val="0067228C"/>
    <w:rsid w:val="006758C3"/>
    <w:rsid w:val="006767A2"/>
    <w:rsid w:val="006779D7"/>
    <w:rsid w:val="006803CE"/>
    <w:rsid w:val="006809B1"/>
    <w:rsid w:val="0068203F"/>
    <w:rsid w:val="00682207"/>
    <w:rsid w:val="00682A49"/>
    <w:rsid w:val="00685AD3"/>
    <w:rsid w:val="00685BD7"/>
    <w:rsid w:val="00687926"/>
    <w:rsid w:val="00690B59"/>
    <w:rsid w:val="0069113E"/>
    <w:rsid w:val="0069389D"/>
    <w:rsid w:val="00694311"/>
    <w:rsid w:val="0069781C"/>
    <w:rsid w:val="006A7BFC"/>
    <w:rsid w:val="006B44D0"/>
    <w:rsid w:val="006D2141"/>
    <w:rsid w:val="006D3BB1"/>
    <w:rsid w:val="006D4DDA"/>
    <w:rsid w:val="006D6AE0"/>
    <w:rsid w:val="006E1222"/>
    <w:rsid w:val="006E362A"/>
    <w:rsid w:val="006E5319"/>
    <w:rsid w:val="006F1F4C"/>
    <w:rsid w:val="006F5A03"/>
    <w:rsid w:val="006F5DF7"/>
    <w:rsid w:val="00701B95"/>
    <w:rsid w:val="00705CC2"/>
    <w:rsid w:val="00705D66"/>
    <w:rsid w:val="0072100B"/>
    <w:rsid w:val="0072238A"/>
    <w:rsid w:val="00724E8A"/>
    <w:rsid w:val="007269CC"/>
    <w:rsid w:val="00732010"/>
    <w:rsid w:val="00737DEE"/>
    <w:rsid w:val="00745840"/>
    <w:rsid w:val="00746C34"/>
    <w:rsid w:val="00754122"/>
    <w:rsid w:val="00757244"/>
    <w:rsid w:val="0075726F"/>
    <w:rsid w:val="00760B57"/>
    <w:rsid w:val="00762A57"/>
    <w:rsid w:val="00763C4F"/>
    <w:rsid w:val="00770782"/>
    <w:rsid w:val="0077258B"/>
    <w:rsid w:val="0077578B"/>
    <w:rsid w:val="00775C19"/>
    <w:rsid w:val="00776948"/>
    <w:rsid w:val="00777CDC"/>
    <w:rsid w:val="00782A27"/>
    <w:rsid w:val="00793F1A"/>
    <w:rsid w:val="0079662E"/>
    <w:rsid w:val="00797590"/>
    <w:rsid w:val="007A0DC5"/>
    <w:rsid w:val="007A3756"/>
    <w:rsid w:val="007A57EF"/>
    <w:rsid w:val="007A5ABF"/>
    <w:rsid w:val="007B0CB4"/>
    <w:rsid w:val="007B1119"/>
    <w:rsid w:val="007B7B9B"/>
    <w:rsid w:val="007C0A57"/>
    <w:rsid w:val="007C6ACF"/>
    <w:rsid w:val="007C7584"/>
    <w:rsid w:val="007D56D4"/>
    <w:rsid w:val="007D5B95"/>
    <w:rsid w:val="007D5D10"/>
    <w:rsid w:val="007D5DF6"/>
    <w:rsid w:val="007D6A2A"/>
    <w:rsid w:val="007E529F"/>
    <w:rsid w:val="007E65DD"/>
    <w:rsid w:val="007F6693"/>
    <w:rsid w:val="007F798E"/>
    <w:rsid w:val="008067E3"/>
    <w:rsid w:val="00812D44"/>
    <w:rsid w:val="00814469"/>
    <w:rsid w:val="00816B74"/>
    <w:rsid w:val="00817BEB"/>
    <w:rsid w:val="00820F57"/>
    <w:rsid w:val="0082249A"/>
    <w:rsid w:val="008260E6"/>
    <w:rsid w:val="008265CF"/>
    <w:rsid w:val="00826FAB"/>
    <w:rsid w:val="008270BF"/>
    <w:rsid w:val="008337CF"/>
    <w:rsid w:val="00840251"/>
    <w:rsid w:val="00840455"/>
    <w:rsid w:val="00840BD4"/>
    <w:rsid w:val="0084308C"/>
    <w:rsid w:val="0084356A"/>
    <w:rsid w:val="00844461"/>
    <w:rsid w:val="00845D28"/>
    <w:rsid w:val="00845E23"/>
    <w:rsid w:val="008464D7"/>
    <w:rsid w:val="00852323"/>
    <w:rsid w:val="008547B1"/>
    <w:rsid w:val="00860E17"/>
    <w:rsid w:val="00861474"/>
    <w:rsid w:val="00864E22"/>
    <w:rsid w:val="00875B43"/>
    <w:rsid w:val="00880783"/>
    <w:rsid w:val="00882532"/>
    <w:rsid w:val="008901A3"/>
    <w:rsid w:val="00892517"/>
    <w:rsid w:val="0089302E"/>
    <w:rsid w:val="008931BC"/>
    <w:rsid w:val="008972D5"/>
    <w:rsid w:val="008A5787"/>
    <w:rsid w:val="008B6C1C"/>
    <w:rsid w:val="008C40BA"/>
    <w:rsid w:val="008D07F4"/>
    <w:rsid w:val="008D2AA1"/>
    <w:rsid w:val="008D4CEE"/>
    <w:rsid w:val="008D4FD2"/>
    <w:rsid w:val="008D78E5"/>
    <w:rsid w:val="008E3841"/>
    <w:rsid w:val="008E3DCF"/>
    <w:rsid w:val="008E5AA4"/>
    <w:rsid w:val="008F2DC3"/>
    <w:rsid w:val="008F69FE"/>
    <w:rsid w:val="008F77C9"/>
    <w:rsid w:val="009011C0"/>
    <w:rsid w:val="009039E3"/>
    <w:rsid w:val="00906C72"/>
    <w:rsid w:val="00907645"/>
    <w:rsid w:val="009111F3"/>
    <w:rsid w:val="00914EFA"/>
    <w:rsid w:val="009220DD"/>
    <w:rsid w:val="0092365E"/>
    <w:rsid w:val="009239BC"/>
    <w:rsid w:val="00931C45"/>
    <w:rsid w:val="0093251E"/>
    <w:rsid w:val="0093416C"/>
    <w:rsid w:val="009353AF"/>
    <w:rsid w:val="00942187"/>
    <w:rsid w:val="00947AB8"/>
    <w:rsid w:val="00950BC5"/>
    <w:rsid w:val="009550A6"/>
    <w:rsid w:val="009573A9"/>
    <w:rsid w:val="009607BA"/>
    <w:rsid w:val="0098616A"/>
    <w:rsid w:val="00986445"/>
    <w:rsid w:val="009869F0"/>
    <w:rsid w:val="009871C4"/>
    <w:rsid w:val="009A22A6"/>
    <w:rsid w:val="009B2D71"/>
    <w:rsid w:val="009B4900"/>
    <w:rsid w:val="009B6D69"/>
    <w:rsid w:val="009C1494"/>
    <w:rsid w:val="009C209D"/>
    <w:rsid w:val="009D0FD9"/>
    <w:rsid w:val="009D75A3"/>
    <w:rsid w:val="009D7BE6"/>
    <w:rsid w:val="009F304E"/>
    <w:rsid w:val="00A00F07"/>
    <w:rsid w:val="00A012A2"/>
    <w:rsid w:val="00A02141"/>
    <w:rsid w:val="00A0579D"/>
    <w:rsid w:val="00A12919"/>
    <w:rsid w:val="00A1345C"/>
    <w:rsid w:val="00A155D5"/>
    <w:rsid w:val="00A156C4"/>
    <w:rsid w:val="00A21AAD"/>
    <w:rsid w:val="00A21ABD"/>
    <w:rsid w:val="00A221DC"/>
    <w:rsid w:val="00A237D2"/>
    <w:rsid w:val="00A31F43"/>
    <w:rsid w:val="00A3317D"/>
    <w:rsid w:val="00A35FAF"/>
    <w:rsid w:val="00A37FB3"/>
    <w:rsid w:val="00A418B1"/>
    <w:rsid w:val="00A44FDE"/>
    <w:rsid w:val="00A5125F"/>
    <w:rsid w:val="00A525C3"/>
    <w:rsid w:val="00A54021"/>
    <w:rsid w:val="00A54E7E"/>
    <w:rsid w:val="00A61397"/>
    <w:rsid w:val="00A61783"/>
    <w:rsid w:val="00A705AC"/>
    <w:rsid w:val="00A712A4"/>
    <w:rsid w:val="00A73A6A"/>
    <w:rsid w:val="00A777B6"/>
    <w:rsid w:val="00A80C90"/>
    <w:rsid w:val="00A85C54"/>
    <w:rsid w:val="00A93339"/>
    <w:rsid w:val="00AA11FE"/>
    <w:rsid w:val="00AA5200"/>
    <w:rsid w:val="00AA6836"/>
    <w:rsid w:val="00AA6BF0"/>
    <w:rsid w:val="00AA70C2"/>
    <w:rsid w:val="00AB2F4F"/>
    <w:rsid w:val="00AC2468"/>
    <w:rsid w:val="00AC4824"/>
    <w:rsid w:val="00AD0D90"/>
    <w:rsid w:val="00AD2AB0"/>
    <w:rsid w:val="00AD4BF7"/>
    <w:rsid w:val="00AD4DED"/>
    <w:rsid w:val="00AE0682"/>
    <w:rsid w:val="00AE7A31"/>
    <w:rsid w:val="00AF0696"/>
    <w:rsid w:val="00AF0D51"/>
    <w:rsid w:val="00AF1ADE"/>
    <w:rsid w:val="00AF7A5A"/>
    <w:rsid w:val="00B128FC"/>
    <w:rsid w:val="00B1470A"/>
    <w:rsid w:val="00B227B5"/>
    <w:rsid w:val="00B22D5D"/>
    <w:rsid w:val="00B30FF4"/>
    <w:rsid w:val="00B31FFA"/>
    <w:rsid w:val="00B32D7E"/>
    <w:rsid w:val="00B33AC0"/>
    <w:rsid w:val="00B45FF5"/>
    <w:rsid w:val="00B46B0B"/>
    <w:rsid w:val="00B545D0"/>
    <w:rsid w:val="00B549F7"/>
    <w:rsid w:val="00B60FB4"/>
    <w:rsid w:val="00B640E1"/>
    <w:rsid w:val="00B652BE"/>
    <w:rsid w:val="00B7291E"/>
    <w:rsid w:val="00B72D99"/>
    <w:rsid w:val="00B808CC"/>
    <w:rsid w:val="00B90605"/>
    <w:rsid w:val="00B9311B"/>
    <w:rsid w:val="00B941DF"/>
    <w:rsid w:val="00B94CE9"/>
    <w:rsid w:val="00B95BB4"/>
    <w:rsid w:val="00BA2D3B"/>
    <w:rsid w:val="00BB2C3A"/>
    <w:rsid w:val="00BB2EE1"/>
    <w:rsid w:val="00BB31E9"/>
    <w:rsid w:val="00BB34BB"/>
    <w:rsid w:val="00BB43D2"/>
    <w:rsid w:val="00BC7028"/>
    <w:rsid w:val="00BD3F3C"/>
    <w:rsid w:val="00BE48B4"/>
    <w:rsid w:val="00BE769F"/>
    <w:rsid w:val="00BF14E5"/>
    <w:rsid w:val="00BF653D"/>
    <w:rsid w:val="00C017D4"/>
    <w:rsid w:val="00C07777"/>
    <w:rsid w:val="00C112D7"/>
    <w:rsid w:val="00C13BA5"/>
    <w:rsid w:val="00C23711"/>
    <w:rsid w:val="00C260C8"/>
    <w:rsid w:val="00C270CA"/>
    <w:rsid w:val="00C30FBD"/>
    <w:rsid w:val="00C40609"/>
    <w:rsid w:val="00C41D4C"/>
    <w:rsid w:val="00C45034"/>
    <w:rsid w:val="00C45214"/>
    <w:rsid w:val="00C47D36"/>
    <w:rsid w:val="00C54A77"/>
    <w:rsid w:val="00C54C26"/>
    <w:rsid w:val="00C5566E"/>
    <w:rsid w:val="00C570BE"/>
    <w:rsid w:val="00C57644"/>
    <w:rsid w:val="00C60467"/>
    <w:rsid w:val="00C63FF0"/>
    <w:rsid w:val="00C67AD6"/>
    <w:rsid w:val="00C7631A"/>
    <w:rsid w:val="00C86361"/>
    <w:rsid w:val="00C901CC"/>
    <w:rsid w:val="00C92A6C"/>
    <w:rsid w:val="00C93206"/>
    <w:rsid w:val="00C936A9"/>
    <w:rsid w:val="00C97E4D"/>
    <w:rsid w:val="00CA0B0E"/>
    <w:rsid w:val="00CA45BF"/>
    <w:rsid w:val="00CA4D81"/>
    <w:rsid w:val="00CB574C"/>
    <w:rsid w:val="00CB7E43"/>
    <w:rsid w:val="00CC24DD"/>
    <w:rsid w:val="00CC28AC"/>
    <w:rsid w:val="00CC5871"/>
    <w:rsid w:val="00CD10DB"/>
    <w:rsid w:val="00CD2C2B"/>
    <w:rsid w:val="00CE03FF"/>
    <w:rsid w:val="00CE1F73"/>
    <w:rsid w:val="00CE72A7"/>
    <w:rsid w:val="00CE7A1B"/>
    <w:rsid w:val="00CF1026"/>
    <w:rsid w:val="00CF15CF"/>
    <w:rsid w:val="00CF6D1A"/>
    <w:rsid w:val="00D05434"/>
    <w:rsid w:val="00D055F5"/>
    <w:rsid w:val="00D06FD2"/>
    <w:rsid w:val="00D15C01"/>
    <w:rsid w:val="00D16787"/>
    <w:rsid w:val="00D26B82"/>
    <w:rsid w:val="00D34987"/>
    <w:rsid w:val="00D40849"/>
    <w:rsid w:val="00D41D6C"/>
    <w:rsid w:val="00D4269F"/>
    <w:rsid w:val="00D504A1"/>
    <w:rsid w:val="00D52E75"/>
    <w:rsid w:val="00D55785"/>
    <w:rsid w:val="00D56074"/>
    <w:rsid w:val="00D57819"/>
    <w:rsid w:val="00D60859"/>
    <w:rsid w:val="00D758DE"/>
    <w:rsid w:val="00D80682"/>
    <w:rsid w:val="00D8187E"/>
    <w:rsid w:val="00D8530C"/>
    <w:rsid w:val="00D8651E"/>
    <w:rsid w:val="00D8696B"/>
    <w:rsid w:val="00D8754E"/>
    <w:rsid w:val="00D8764B"/>
    <w:rsid w:val="00DA01D5"/>
    <w:rsid w:val="00DA0F37"/>
    <w:rsid w:val="00DA389B"/>
    <w:rsid w:val="00DA3C1D"/>
    <w:rsid w:val="00DB3CC3"/>
    <w:rsid w:val="00DC553D"/>
    <w:rsid w:val="00DC702A"/>
    <w:rsid w:val="00DD2077"/>
    <w:rsid w:val="00DD39AD"/>
    <w:rsid w:val="00DD584F"/>
    <w:rsid w:val="00DE5187"/>
    <w:rsid w:val="00DE5432"/>
    <w:rsid w:val="00DE6BF3"/>
    <w:rsid w:val="00DE70D0"/>
    <w:rsid w:val="00DF0348"/>
    <w:rsid w:val="00DF322B"/>
    <w:rsid w:val="00DF77B9"/>
    <w:rsid w:val="00E00E43"/>
    <w:rsid w:val="00E02C53"/>
    <w:rsid w:val="00E05271"/>
    <w:rsid w:val="00E108DA"/>
    <w:rsid w:val="00E1376E"/>
    <w:rsid w:val="00E1498E"/>
    <w:rsid w:val="00E267E7"/>
    <w:rsid w:val="00E26E19"/>
    <w:rsid w:val="00E27F05"/>
    <w:rsid w:val="00E34785"/>
    <w:rsid w:val="00E351AC"/>
    <w:rsid w:val="00E35493"/>
    <w:rsid w:val="00E41A16"/>
    <w:rsid w:val="00E43516"/>
    <w:rsid w:val="00E43CA2"/>
    <w:rsid w:val="00E451FA"/>
    <w:rsid w:val="00E45DDB"/>
    <w:rsid w:val="00E5021A"/>
    <w:rsid w:val="00E5156E"/>
    <w:rsid w:val="00E53D8B"/>
    <w:rsid w:val="00E55C73"/>
    <w:rsid w:val="00E634E9"/>
    <w:rsid w:val="00E646EB"/>
    <w:rsid w:val="00E661D9"/>
    <w:rsid w:val="00E72CB6"/>
    <w:rsid w:val="00E84E3B"/>
    <w:rsid w:val="00E8532C"/>
    <w:rsid w:val="00E85D7A"/>
    <w:rsid w:val="00E86B75"/>
    <w:rsid w:val="00E86F30"/>
    <w:rsid w:val="00E87AE2"/>
    <w:rsid w:val="00E91910"/>
    <w:rsid w:val="00E96912"/>
    <w:rsid w:val="00E970FE"/>
    <w:rsid w:val="00EA70ED"/>
    <w:rsid w:val="00EB021A"/>
    <w:rsid w:val="00EB3331"/>
    <w:rsid w:val="00EC08AD"/>
    <w:rsid w:val="00EC2CC1"/>
    <w:rsid w:val="00EC32C7"/>
    <w:rsid w:val="00EC38FF"/>
    <w:rsid w:val="00EC4AC4"/>
    <w:rsid w:val="00EC6297"/>
    <w:rsid w:val="00ED0058"/>
    <w:rsid w:val="00ED1B1C"/>
    <w:rsid w:val="00ED6423"/>
    <w:rsid w:val="00ED65C8"/>
    <w:rsid w:val="00ED6663"/>
    <w:rsid w:val="00EE0073"/>
    <w:rsid w:val="00EE13E0"/>
    <w:rsid w:val="00EF1846"/>
    <w:rsid w:val="00EF3643"/>
    <w:rsid w:val="00F02454"/>
    <w:rsid w:val="00F034AC"/>
    <w:rsid w:val="00F0378D"/>
    <w:rsid w:val="00F15842"/>
    <w:rsid w:val="00F168CA"/>
    <w:rsid w:val="00F208B5"/>
    <w:rsid w:val="00F238A6"/>
    <w:rsid w:val="00F25911"/>
    <w:rsid w:val="00F33406"/>
    <w:rsid w:val="00F37ADA"/>
    <w:rsid w:val="00F37E4B"/>
    <w:rsid w:val="00F37ECE"/>
    <w:rsid w:val="00F43682"/>
    <w:rsid w:val="00F44CAB"/>
    <w:rsid w:val="00F4637A"/>
    <w:rsid w:val="00F46F93"/>
    <w:rsid w:val="00F60FAA"/>
    <w:rsid w:val="00F6612C"/>
    <w:rsid w:val="00F70E93"/>
    <w:rsid w:val="00F70EFB"/>
    <w:rsid w:val="00F71218"/>
    <w:rsid w:val="00F72921"/>
    <w:rsid w:val="00F7791D"/>
    <w:rsid w:val="00F82708"/>
    <w:rsid w:val="00F831A5"/>
    <w:rsid w:val="00F83793"/>
    <w:rsid w:val="00F84A23"/>
    <w:rsid w:val="00F84DDD"/>
    <w:rsid w:val="00F86096"/>
    <w:rsid w:val="00F865C2"/>
    <w:rsid w:val="00F86F02"/>
    <w:rsid w:val="00F90980"/>
    <w:rsid w:val="00FA1F40"/>
    <w:rsid w:val="00FA724F"/>
    <w:rsid w:val="00FB16EC"/>
    <w:rsid w:val="00FB41DA"/>
    <w:rsid w:val="00FB5B87"/>
    <w:rsid w:val="00FB654A"/>
    <w:rsid w:val="00FB7891"/>
    <w:rsid w:val="00FC1A8A"/>
    <w:rsid w:val="00FC2E1D"/>
    <w:rsid w:val="00FC45EF"/>
    <w:rsid w:val="00FC6594"/>
    <w:rsid w:val="00FC6C56"/>
    <w:rsid w:val="00FD016C"/>
    <w:rsid w:val="00FD48F8"/>
    <w:rsid w:val="00FD539C"/>
    <w:rsid w:val="00FD61B1"/>
    <w:rsid w:val="00FD7E54"/>
    <w:rsid w:val="00FE1C8C"/>
    <w:rsid w:val="00FE3575"/>
    <w:rsid w:val="00FE4A34"/>
    <w:rsid w:val="00FF0664"/>
    <w:rsid w:val="00FF3899"/>
    <w:rsid w:val="00FF445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CAA79"/>
  <w15:chartTrackingRefBased/>
  <w15:docId w15:val="{ED08E99B-0752-43EB-8990-20D767DF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4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7E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B2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Plain Text"/>
    <w:basedOn w:val="a"/>
    <w:rsid w:val="00AB2F4F"/>
    <w:rPr>
      <w:rFonts w:ascii="Courier New" w:hAnsi="Courier New" w:cs="Courier New"/>
      <w:sz w:val="20"/>
      <w:szCs w:val="20"/>
    </w:rPr>
  </w:style>
  <w:style w:type="paragraph" w:customStyle="1" w:styleId="a4">
    <w:name w:val="Знак"/>
    <w:basedOn w:val="a"/>
    <w:rsid w:val="00AB2F4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Гипертекстовая ссылка"/>
    <w:uiPriority w:val="99"/>
    <w:rsid w:val="000F1420"/>
    <w:rPr>
      <w:color w:val="106BBE"/>
    </w:rPr>
  </w:style>
  <w:style w:type="paragraph" w:styleId="a6">
    <w:name w:val="Balloon Text"/>
    <w:basedOn w:val="a"/>
    <w:semiHidden/>
    <w:rsid w:val="00ED6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A7ED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2A7EDD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2A7EDD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</w:rPr>
  </w:style>
  <w:style w:type="character" w:styleId="a9">
    <w:name w:val="Hyperlink"/>
    <w:basedOn w:val="a0"/>
    <w:rsid w:val="008D07F4"/>
    <w:rPr>
      <w:color w:val="0563C1" w:themeColor="hyperlink"/>
      <w:u w:val="single"/>
    </w:rPr>
  </w:style>
  <w:style w:type="paragraph" w:customStyle="1" w:styleId="indent1">
    <w:name w:val="indent_1"/>
    <w:basedOn w:val="a"/>
    <w:rsid w:val="007F6693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EC4A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4AC4"/>
    <w:rPr>
      <w:sz w:val="24"/>
      <w:szCs w:val="24"/>
    </w:rPr>
  </w:style>
  <w:style w:type="paragraph" w:styleId="ac">
    <w:name w:val="footer"/>
    <w:basedOn w:val="a"/>
    <w:link w:val="ad"/>
    <w:rsid w:val="00EC4A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C4AC4"/>
    <w:rPr>
      <w:sz w:val="24"/>
      <w:szCs w:val="24"/>
    </w:rPr>
  </w:style>
  <w:style w:type="paragraph" w:styleId="ae">
    <w:name w:val="List Paragraph"/>
    <w:basedOn w:val="a"/>
    <w:uiPriority w:val="34"/>
    <w:qFormat/>
    <w:rsid w:val="0089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unicipal.garant.ru/" TargetMode="External"/><Relationship Id="rId18" Type="http://schemas.openxmlformats.org/officeDocument/2006/relationships/hyperlink" Target="http://internet.garant.ru/document/redirect/12112604/24116" TargetMode="External"/><Relationship Id="rId26" Type="http://schemas.openxmlformats.org/officeDocument/2006/relationships/hyperlink" Target="http://internet.garant.ru/document/redirect/12146661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12604/1153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municipal.garant.ru/" TargetMode="External"/><Relationship Id="rId17" Type="http://schemas.openxmlformats.org/officeDocument/2006/relationships/hyperlink" Target="http://internet.garant.ru/document/redirect/10900200/20001" TargetMode="External"/><Relationship Id="rId25" Type="http://schemas.openxmlformats.org/officeDocument/2006/relationships/hyperlink" Target="http://internet.garant.ru/document/redirect/12112604/115025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0164072/1023" TargetMode="External"/><Relationship Id="rId20" Type="http://schemas.openxmlformats.org/officeDocument/2006/relationships/hyperlink" Target="http://internet.garant.ru/document/redirect/12112604/2411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14699/0" TargetMode="External"/><Relationship Id="rId24" Type="http://schemas.openxmlformats.org/officeDocument/2006/relationships/hyperlink" Target="http://internet.garant.ru/document/redirect/12112604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12604/11530" TargetMode="External"/><Relationship Id="rId23" Type="http://schemas.openxmlformats.org/officeDocument/2006/relationships/hyperlink" Target="http://internet.garant.ru/document/redirect/10900200/2000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/redirect/12112604/0" TargetMode="External"/><Relationship Id="rId19" Type="http://schemas.openxmlformats.org/officeDocument/2006/relationships/hyperlink" Target="http://internet.garant.ru/document/redirect/23900500/1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internet.garant.ru/document/redirect/12112604/0" TargetMode="External"/><Relationship Id="rId22" Type="http://schemas.openxmlformats.org/officeDocument/2006/relationships/hyperlink" Target="http://internet.garant.ru/document/redirect/12112509/1" TargetMode="External"/><Relationship Id="rId27" Type="http://schemas.openxmlformats.org/officeDocument/2006/relationships/hyperlink" Target="http://internet.garant.ru/document/redirect/12125178/11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Glava</dc:creator>
  <cp:keywords/>
  <dc:description/>
  <cp:lastModifiedBy>Vladimirova</cp:lastModifiedBy>
  <cp:revision>4</cp:revision>
  <cp:lastPrinted>2023-02-01T10:15:00Z</cp:lastPrinted>
  <dcterms:created xsi:type="dcterms:W3CDTF">2023-02-01T10:26:00Z</dcterms:created>
  <dcterms:modified xsi:type="dcterms:W3CDTF">2023-02-06T06:47:00Z</dcterms:modified>
</cp:coreProperties>
</file>