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A128B9">
        <w:rPr>
          <w:sz w:val="28"/>
          <w:szCs w:val="28"/>
          <w:lang w:eastAsia="ar-SA"/>
        </w:rPr>
        <w:t>29.03.2021</w:t>
      </w:r>
      <w:r w:rsidR="001729C9">
        <w:rPr>
          <w:sz w:val="28"/>
          <w:szCs w:val="28"/>
          <w:lang w:eastAsia="ar-SA"/>
        </w:rPr>
        <w:tab/>
      </w:r>
      <w:r w:rsidR="001729C9">
        <w:rPr>
          <w:sz w:val="28"/>
          <w:szCs w:val="28"/>
          <w:lang w:eastAsia="ar-SA"/>
        </w:rPr>
        <w:tab/>
        <w:t xml:space="preserve">                                                    </w:t>
      </w:r>
      <w:r w:rsidR="00A128B9">
        <w:rPr>
          <w:sz w:val="28"/>
          <w:szCs w:val="28"/>
          <w:lang w:eastAsia="ar-SA"/>
        </w:rPr>
        <w:t xml:space="preserve">                         </w:t>
      </w:r>
      <w:bookmarkStart w:id="0" w:name="_GoBack"/>
      <w:bookmarkEnd w:id="0"/>
      <w:r w:rsidRPr="0093335E">
        <w:rPr>
          <w:sz w:val="28"/>
          <w:szCs w:val="28"/>
          <w:lang w:eastAsia="ar-SA"/>
        </w:rPr>
        <w:t xml:space="preserve">№ </w:t>
      </w:r>
      <w:r w:rsidR="00A128B9">
        <w:rPr>
          <w:sz w:val="28"/>
          <w:szCs w:val="28"/>
          <w:lang w:eastAsia="ar-SA"/>
        </w:rPr>
        <w:t>341</w:t>
      </w:r>
    </w:p>
    <w:p w:rsid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E40A3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</w:t>
      </w:r>
      <w:r w:rsidR="003D137B">
        <w:rPr>
          <w:rFonts w:eastAsia="Calibri"/>
          <w:b/>
          <w:sz w:val="28"/>
          <w:szCs w:val="28"/>
          <w:lang w:eastAsia="ar-SA"/>
        </w:rPr>
        <w:t>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</w:t>
      </w:r>
      <w:r w:rsidR="00DB0CE8">
        <w:rPr>
          <w:b/>
          <w:color w:val="000000"/>
          <w:spacing w:val="-2"/>
          <w:sz w:val="28"/>
          <w:szCs w:val="28"/>
        </w:rPr>
        <w:t>илищно-коммунального хозяйства»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796FB9" w:rsidRPr="00CD49C6" w:rsidRDefault="00796FB9" w:rsidP="00796FB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Pr="00FA65C1">
        <w:rPr>
          <w:sz w:val="28"/>
          <w:szCs w:val="28"/>
        </w:rPr>
        <w:t>10 марта 2021 года № 5 протокол № 27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 городского 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о в л я ю:</w:t>
      </w:r>
    </w:p>
    <w:p w:rsidR="000E376A" w:rsidRPr="00A43762" w:rsidRDefault="002007CA" w:rsidP="00A43762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A43762" w:rsidRPr="00A43762">
        <w:rPr>
          <w:rFonts w:eastAsia="Calibri"/>
          <w:sz w:val="28"/>
          <w:szCs w:val="28"/>
          <w:lang w:eastAsia="ar-SA"/>
        </w:rPr>
        <w:t>№ 990 «</w:t>
      </w:r>
      <w:r w:rsidR="00A43762" w:rsidRPr="00A43762">
        <w:rPr>
          <w:color w:val="000000"/>
          <w:spacing w:val="-2"/>
          <w:sz w:val="28"/>
          <w:szCs w:val="28"/>
        </w:rPr>
        <w:t>Об утверждении муниципальной программы «Развитие ж</w:t>
      </w:r>
      <w:r w:rsidR="00796FB9">
        <w:rPr>
          <w:color w:val="000000"/>
          <w:spacing w:val="-2"/>
          <w:sz w:val="28"/>
          <w:szCs w:val="28"/>
        </w:rPr>
        <w:t>илищно-коммунального хозяйства» (с изменениями от 10 февраля 2021 года № 160)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0E376A" w:rsidRPr="009D7DB5">
        <w:rPr>
          <w:sz w:val="28"/>
          <w:szCs w:val="28"/>
          <w:lang w:eastAsia="ar-SA"/>
        </w:rPr>
        <w:t>следующие изменения:</w:t>
      </w:r>
    </w:p>
    <w:p w:rsidR="00796FB9" w:rsidRDefault="00796FB9" w:rsidP="00796FB9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>в приложении строку «Объемы средств бюджета городского поселения и иных   финансовых ресурсов</w:t>
      </w:r>
      <w:r w:rsidR="0037220B">
        <w:rPr>
          <w:rFonts w:ascii="Times New Roman" w:hAnsi="Times New Roman"/>
          <w:sz w:val="28"/>
          <w:szCs w:val="28"/>
        </w:rPr>
        <w:t xml:space="preserve"> на </w:t>
      </w:r>
      <w:r w:rsidRPr="00796FB9">
        <w:rPr>
          <w:rFonts w:ascii="Times New Roman" w:hAnsi="Times New Roman"/>
          <w:sz w:val="28"/>
          <w:szCs w:val="28"/>
        </w:rPr>
        <w:t>реализацию  муниципальной   программы» Паспорта муниципальной программы</w:t>
      </w:r>
      <w:r w:rsidR="0037220B">
        <w:rPr>
          <w:rFonts w:ascii="Times New Roman" w:hAnsi="Times New Roman"/>
          <w:sz w:val="28"/>
          <w:szCs w:val="28"/>
        </w:rPr>
        <w:t xml:space="preserve">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2554" w:rsidRPr="00C52554" w:rsidRDefault="00C52554" w:rsidP="00C525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F35E54" w:rsidRPr="009C3B35" w:rsidTr="0070292C">
        <w:trPr>
          <w:cantSplit/>
          <w:trHeight w:val="234"/>
        </w:trPr>
        <w:tc>
          <w:tcPr>
            <w:tcW w:w="3472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местного бюджета составляет 36 220 897,00 руб. в том числе:</w:t>
            </w:r>
          </w:p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- 12 011 097.00 руб. – бюджет Усть-Лабинского городского поселения;</w:t>
            </w:r>
          </w:p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- 24 209 800,00 руб. – бюджет Краснодарского кра</w:t>
            </w:r>
            <w:r w:rsidR="0037220B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796FB9" w:rsidRDefault="00C52554" w:rsidP="00C52554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»</w:t>
      </w:r>
    </w:p>
    <w:p w:rsidR="0037220B" w:rsidRPr="0037220B" w:rsidRDefault="00F26408" w:rsidP="0037220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22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в 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строке «</w:t>
      </w:r>
      <w:r w:rsidR="0037220B" w:rsidRPr="0037220B">
        <w:rPr>
          <w:rFonts w:ascii="Times New Roman" w:hAnsi="Times New Roman"/>
          <w:sz w:val="28"/>
          <w:szCs w:val="28"/>
        </w:rPr>
        <w:t xml:space="preserve">Объем средств бюджета городского поселения и иных финансовых ресурсов на реализацию муниципальной программы» </w:t>
      </w:r>
      <w:r w:rsidRPr="0037220B">
        <w:rPr>
          <w:rFonts w:ascii="Times New Roman" w:hAnsi="Times New Roman"/>
          <w:sz w:val="28"/>
          <w:szCs w:val="28"/>
          <w:lang w:eastAsia="ar-SA"/>
        </w:rPr>
        <w:t>п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>риложени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я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5C1DFF" w:rsidRPr="0037220B">
        <w:rPr>
          <w:rFonts w:ascii="Times New Roman" w:hAnsi="Times New Roman"/>
          <w:sz w:val="28"/>
          <w:szCs w:val="28"/>
          <w:lang w:eastAsia="ar-SA"/>
        </w:rPr>
        <w:t>1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0AC" w:rsidRPr="0037220B">
        <w:rPr>
          <w:rFonts w:ascii="Times New Roman" w:hAnsi="Times New Roman"/>
          <w:sz w:val="28"/>
          <w:szCs w:val="28"/>
        </w:rPr>
        <w:t xml:space="preserve">к муниципальной </w:t>
      </w:r>
      <w:r w:rsidRPr="0037220B">
        <w:rPr>
          <w:rFonts w:ascii="Times New Roman" w:hAnsi="Times New Roman"/>
          <w:sz w:val="28"/>
          <w:szCs w:val="28"/>
        </w:rPr>
        <w:t>п</w:t>
      </w:r>
      <w:r w:rsidR="005C1DFF" w:rsidRPr="0037220B">
        <w:rPr>
          <w:rFonts w:ascii="Times New Roman" w:hAnsi="Times New Roman"/>
          <w:sz w:val="28"/>
          <w:szCs w:val="28"/>
        </w:rPr>
        <w:t>рограмме слова «</w:t>
      </w:r>
      <w:r w:rsidR="00B948A4" w:rsidRPr="0037220B">
        <w:rPr>
          <w:rFonts w:ascii="Times New Roman" w:hAnsi="Times New Roman"/>
          <w:sz w:val="28"/>
          <w:szCs w:val="28"/>
        </w:rPr>
        <w:t>9</w:t>
      </w:r>
      <w:r w:rsidR="0037220B" w:rsidRPr="0037220B">
        <w:rPr>
          <w:rFonts w:ascii="Times New Roman" w:hAnsi="Times New Roman"/>
          <w:sz w:val="28"/>
          <w:szCs w:val="28"/>
        </w:rPr>
        <w:t> </w:t>
      </w:r>
      <w:r w:rsidR="00B948A4" w:rsidRPr="0037220B">
        <w:rPr>
          <w:rFonts w:ascii="Times New Roman" w:hAnsi="Times New Roman"/>
          <w:sz w:val="28"/>
          <w:szCs w:val="28"/>
        </w:rPr>
        <w:t>22</w:t>
      </w:r>
      <w:r w:rsidR="0037220B" w:rsidRPr="0037220B">
        <w:rPr>
          <w:rFonts w:ascii="Times New Roman" w:hAnsi="Times New Roman"/>
          <w:sz w:val="28"/>
          <w:szCs w:val="28"/>
        </w:rPr>
        <w:t>1 00</w:t>
      </w:r>
      <w:r w:rsidR="00B948A4" w:rsidRPr="0037220B">
        <w:rPr>
          <w:rFonts w:ascii="Times New Roman" w:hAnsi="Times New Roman"/>
          <w:sz w:val="28"/>
          <w:szCs w:val="28"/>
        </w:rPr>
        <w:t>0</w:t>
      </w:r>
      <w:r w:rsidR="00FA65C1" w:rsidRPr="0037220B">
        <w:rPr>
          <w:rFonts w:ascii="Times New Roman" w:hAnsi="Times New Roman"/>
          <w:sz w:val="28"/>
          <w:szCs w:val="28"/>
        </w:rPr>
        <w:t xml:space="preserve"> </w:t>
      </w:r>
      <w:r w:rsidR="005C1DFF" w:rsidRPr="0037220B">
        <w:rPr>
          <w:rFonts w:ascii="Times New Roman" w:hAnsi="Times New Roman"/>
          <w:sz w:val="28"/>
          <w:szCs w:val="28"/>
        </w:rPr>
        <w:t>руб.» заменить словами «</w:t>
      </w:r>
      <w:r w:rsidR="00B948A4" w:rsidRPr="0037220B">
        <w:rPr>
          <w:rFonts w:ascii="Times New Roman" w:hAnsi="Times New Roman"/>
          <w:sz w:val="28"/>
          <w:szCs w:val="28"/>
        </w:rPr>
        <w:t>8 709</w:t>
      </w:r>
      <w:r w:rsidR="0037220B" w:rsidRPr="0037220B">
        <w:rPr>
          <w:rFonts w:ascii="Times New Roman" w:hAnsi="Times New Roman"/>
          <w:sz w:val="28"/>
          <w:szCs w:val="28"/>
        </w:rPr>
        <w:t> </w:t>
      </w:r>
      <w:r w:rsidR="00B948A4" w:rsidRPr="0037220B">
        <w:rPr>
          <w:rFonts w:ascii="Times New Roman" w:hAnsi="Times New Roman"/>
          <w:sz w:val="28"/>
          <w:szCs w:val="28"/>
        </w:rPr>
        <w:t>75</w:t>
      </w:r>
      <w:r w:rsidR="00FA65C1" w:rsidRPr="0037220B">
        <w:rPr>
          <w:rFonts w:ascii="Times New Roman" w:hAnsi="Times New Roman"/>
          <w:sz w:val="28"/>
          <w:szCs w:val="28"/>
        </w:rPr>
        <w:t>7</w:t>
      </w:r>
      <w:r w:rsidR="0037220B" w:rsidRPr="0037220B">
        <w:rPr>
          <w:rFonts w:ascii="Times New Roman" w:hAnsi="Times New Roman"/>
          <w:sz w:val="28"/>
          <w:szCs w:val="28"/>
        </w:rPr>
        <w:t>,00</w:t>
      </w:r>
      <w:r w:rsidR="00CF121B">
        <w:rPr>
          <w:rFonts w:ascii="Times New Roman" w:hAnsi="Times New Roman"/>
          <w:sz w:val="28"/>
          <w:szCs w:val="28"/>
        </w:rPr>
        <w:t xml:space="preserve"> руб.</w:t>
      </w:r>
      <w:r w:rsidR="005C1DFF" w:rsidRPr="0037220B">
        <w:rPr>
          <w:rFonts w:ascii="Times New Roman" w:hAnsi="Times New Roman"/>
          <w:sz w:val="28"/>
          <w:szCs w:val="28"/>
        </w:rPr>
        <w:t>»</w:t>
      </w:r>
      <w:r w:rsidR="00CF121B">
        <w:rPr>
          <w:rFonts w:ascii="Times New Roman" w:hAnsi="Times New Roman"/>
          <w:sz w:val="28"/>
          <w:szCs w:val="28"/>
        </w:rPr>
        <w:t>.</w:t>
      </w:r>
    </w:p>
    <w:p w:rsidR="00DB0CE8" w:rsidRPr="00B179F6" w:rsidRDefault="001729C9" w:rsidP="00DB0CE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ab/>
      </w:r>
      <w:r w:rsidR="00DB0CE8">
        <w:rPr>
          <w:rFonts w:eastAsia="Calibri"/>
          <w:sz w:val="28"/>
          <w:szCs w:val="28"/>
          <w:lang w:eastAsia="ar-SA"/>
        </w:rPr>
        <w:t>2. Признать утратившим силу подпункт</w:t>
      </w:r>
      <w:r w:rsidR="00C52554">
        <w:rPr>
          <w:rFonts w:eastAsia="Calibri"/>
          <w:sz w:val="28"/>
          <w:szCs w:val="28"/>
          <w:lang w:eastAsia="ar-SA"/>
        </w:rPr>
        <w:t>ы</w:t>
      </w:r>
      <w:r w:rsidR="00DB0CE8">
        <w:rPr>
          <w:rFonts w:eastAsia="Calibri"/>
          <w:sz w:val="28"/>
          <w:szCs w:val="28"/>
          <w:lang w:eastAsia="ar-SA"/>
        </w:rPr>
        <w:t xml:space="preserve"> 1</w:t>
      </w:r>
      <w:r w:rsidR="00CF121B">
        <w:rPr>
          <w:rFonts w:eastAsia="Calibri"/>
          <w:sz w:val="28"/>
          <w:szCs w:val="28"/>
          <w:lang w:eastAsia="ar-SA"/>
        </w:rPr>
        <w:t xml:space="preserve"> и 2</w:t>
      </w:r>
      <w:r w:rsidR="00DB0CE8">
        <w:rPr>
          <w:rFonts w:eastAsia="Calibri"/>
          <w:sz w:val="28"/>
          <w:szCs w:val="28"/>
          <w:lang w:eastAsia="ar-SA"/>
        </w:rPr>
        <w:t xml:space="preserve"> пункта 1 постановления администрации </w:t>
      </w:r>
      <w:r w:rsidR="00DB0CE8">
        <w:rPr>
          <w:sz w:val="28"/>
          <w:szCs w:val="28"/>
        </w:rPr>
        <w:t xml:space="preserve">Усть-Лабинского </w:t>
      </w:r>
      <w:r w:rsidR="00DB0CE8" w:rsidRPr="00FA65C1">
        <w:rPr>
          <w:sz w:val="28"/>
          <w:szCs w:val="28"/>
        </w:rPr>
        <w:t>городского поселения</w:t>
      </w:r>
      <w:r w:rsidR="00DB0CE8">
        <w:rPr>
          <w:sz w:val="28"/>
          <w:szCs w:val="28"/>
        </w:rPr>
        <w:t xml:space="preserve"> </w:t>
      </w:r>
      <w:r w:rsidR="00DB0CE8" w:rsidRPr="00FA65C1">
        <w:rPr>
          <w:sz w:val="28"/>
          <w:szCs w:val="28"/>
        </w:rPr>
        <w:t xml:space="preserve">Усть-Лабинского </w:t>
      </w:r>
      <w:r w:rsidR="00DB0CE8">
        <w:rPr>
          <w:sz w:val="28"/>
          <w:szCs w:val="28"/>
        </w:rPr>
        <w:t xml:space="preserve">   </w:t>
      </w:r>
      <w:r w:rsidR="00DB0CE8" w:rsidRPr="00B179F6">
        <w:rPr>
          <w:sz w:val="28"/>
          <w:szCs w:val="28"/>
        </w:rPr>
        <w:t xml:space="preserve">района </w:t>
      </w:r>
      <w:r w:rsidR="00CF121B">
        <w:rPr>
          <w:color w:val="000000"/>
          <w:spacing w:val="-2"/>
          <w:sz w:val="28"/>
          <w:szCs w:val="28"/>
        </w:rPr>
        <w:t>от 10 февраля 2021 года № 160</w:t>
      </w:r>
      <w:r w:rsidR="00DB0CE8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DB0CE8">
        <w:rPr>
          <w:color w:val="000000"/>
          <w:spacing w:val="-2"/>
          <w:sz w:val="28"/>
          <w:szCs w:val="28"/>
        </w:rPr>
        <w:t xml:space="preserve"> </w:t>
      </w:r>
      <w:r w:rsidR="00DB0CE8" w:rsidRPr="00B179F6">
        <w:rPr>
          <w:color w:val="000000"/>
          <w:spacing w:val="-2"/>
          <w:sz w:val="28"/>
          <w:szCs w:val="28"/>
        </w:rPr>
        <w:t>от 28 декабря 2020 года №991 «Об утверждении муниципальной программы «Развитие дорожного хозяйства»</w:t>
      </w:r>
      <w:r w:rsidR="00DB0CE8">
        <w:rPr>
          <w:color w:val="000000"/>
          <w:spacing w:val="-2"/>
          <w:sz w:val="28"/>
          <w:szCs w:val="28"/>
        </w:rPr>
        <w:t>.</w:t>
      </w:r>
    </w:p>
    <w:p w:rsidR="00CE3019" w:rsidRPr="009D7DB5" w:rsidRDefault="001729C9" w:rsidP="00DB0C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</w:r>
      <w:r w:rsidR="0090586D"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</w:t>
      </w:r>
      <w:r w:rsidR="00DB0CE8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1729C9" w:rsidP="00DB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586D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="00CE3019" w:rsidRPr="009D7DB5">
        <w:rPr>
          <w:sz w:val="28"/>
          <w:szCs w:val="28"/>
        </w:rPr>
        <w:t xml:space="preserve">остановление вступает в силу </w:t>
      </w:r>
      <w:r w:rsidR="002007CA">
        <w:rPr>
          <w:sz w:val="28"/>
          <w:szCs w:val="28"/>
        </w:rPr>
        <w:t>после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1729C9">
        <w:rPr>
          <w:sz w:val="28"/>
          <w:szCs w:val="28"/>
        </w:rPr>
        <w:t>о района</w:t>
      </w:r>
      <w:r w:rsidR="001729C9">
        <w:rPr>
          <w:sz w:val="28"/>
          <w:szCs w:val="28"/>
        </w:rPr>
        <w:tab/>
      </w:r>
      <w:r w:rsidR="001729C9">
        <w:rPr>
          <w:sz w:val="28"/>
          <w:szCs w:val="28"/>
        </w:rPr>
        <w:tab/>
      </w:r>
      <w:r w:rsidR="001729C9">
        <w:rPr>
          <w:sz w:val="28"/>
          <w:szCs w:val="28"/>
        </w:rPr>
        <w:tab/>
      </w:r>
      <w:r w:rsidR="001729C9">
        <w:rPr>
          <w:sz w:val="28"/>
          <w:szCs w:val="28"/>
        </w:rPr>
        <w:tab/>
      </w:r>
      <w:r w:rsidR="001729C9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1729C9" w:rsidRDefault="001729C9" w:rsidP="00A43762">
      <w:pPr>
        <w:jc w:val="center"/>
        <w:rPr>
          <w:b/>
          <w:sz w:val="28"/>
          <w:szCs w:val="28"/>
        </w:rPr>
      </w:pPr>
    </w:p>
    <w:p w:rsidR="00FA65C1" w:rsidRPr="00FA65C1" w:rsidRDefault="00FA65C1" w:rsidP="00FA65C1">
      <w:pPr>
        <w:rPr>
          <w:sz w:val="28"/>
          <w:szCs w:val="28"/>
        </w:rPr>
      </w:pPr>
      <w:r w:rsidRPr="00FA65C1">
        <w:rPr>
          <w:sz w:val="28"/>
          <w:szCs w:val="28"/>
        </w:rPr>
        <w:lastRenderedPageBreak/>
        <w:t>1 г.</w:t>
      </w:r>
    </w:p>
    <w:sectPr w:rsidR="00FA65C1" w:rsidRPr="00FA65C1" w:rsidSect="008D6A8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AC" w:rsidRDefault="00B97BAC" w:rsidP="00197595">
      <w:r>
        <w:separator/>
      </w:r>
    </w:p>
  </w:endnote>
  <w:endnote w:type="continuationSeparator" w:id="0">
    <w:p w:rsidR="00B97BAC" w:rsidRDefault="00B97BA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AC" w:rsidRDefault="00B97BAC" w:rsidP="00197595">
      <w:r>
        <w:separator/>
      </w:r>
    </w:p>
  </w:footnote>
  <w:footnote w:type="continuationSeparator" w:id="0">
    <w:p w:rsidR="00B97BAC" w:rsidRDefault="00B97BA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62" w:rsidRDefault="00A43762">
    <w:pPr>
      <w:pStyle w:val="aa"/>
      <w:jc w:val="center"/>
    </w:pPr>
  </w:p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5"/>
  </w:num>
  <w:num w:numId="10">
    <w:abstractNumId w:val="18"/>
  </w:num>
  <w:num w:numId="11">
    <w:abstractNumId w:val="3"/>
  </w:num>
  <w:num w:numId="12">
    <w:abstractNumId w:val="28"/>
  </w:num>
  <w:num w:numId="13">
    <w:abstractNumId w:val="16"/>
  </w:num>
  <w:num w:numId="14">
    <w:abstractNumId w:val="27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3"/>
  </w:num>
  <w:num w:numId="20">
    <w:abstractNumId w:val="7"/>
  </w:num>
  <w:num w:numId="21">
    <w:abstractNumId w:val="19"/>
  </w:num>
  <w:num w:numId="22">
    <w:abstractNumId w:val="17"/>
  </w:num>
  <w:num w:numId="23">
    <w:abstractNumId w:val="9"/>
  </w:num>
  <w:num w:numId="24">
    <w:abstractNumId w:val="22"/>
  </w:num>
  <w:num w:numId="25">
    <w:abstractNumId w:val="12"/>
  </w:num>
  <w:num w:numId="26">
    <w:abstractNumId w:val="6"/>
  </w:num>
  <w:num w:numId="27">
    <w:abstractNumId w:val="20"/>
  </w:num>
  <w:num w:numId="28">
    <w:abstractNumId w:val="14"/>
  </w:num>
  <w:num w:numId="29">
    <w:abstractNumId w:val="2"/>
  </w:num>
  <w:num w:numId="30">
    <w:abstractNumId w:val="23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3443E"/>
    <w:rsid w:val="0004386A"/>
    <w:rsid w:val="0004395C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9C9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7220B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5698C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1F5F"/>
    <w:rsid w:val="005B3F03"/>
    <w:rsid w:val="005B4468"/>
    <w:rsid w:val="005B5080"/>
    <w:rsid w:val="005B5494"/>
    <w:rsid w:val="005B643D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96FB9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28B9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606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8A4"/>
    <w:rsid w:val="00B94E0D"/>
    <w:rsid w:val="00B95A70"/>
    <w:rsid w:val="00B95A78"/>
    <w:rsid w:val="00B96B0D"/>
    <w:rsid w:val="00B97BAC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2554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978F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1DB1"/>
    <w:rsid w:val="00CD37D2"/>
    <w:rsid w:val="00CD6541"/>
    <w:rsid w:val="00CD72C3"/>
    <w:rsid w:val="00CE3019"/>
    <w:rsid w:val="00CE3935"/>
    <w:rsid w:val="00CE40A6"/>
    <w:rsid w:val="00CF121B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0CE8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E92"/>
    <w:rsid w:val="00E47B72"/>
    <w:rsid w:val="00E526D5"/>
    <w:rsid w:val="00E5689F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35E54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5F61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FB66-D768-4018-83A6-24333188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6</cp:revision>
  <cp:lastPrinted>2021-03-29T14:47:00Z</cp:lastPrinted>
  <dcterms:created xsi:type="dcterms:W3CDTF">2021-03-29T14:36:00Z</dcterms:created>
  <dcterms:modified xsi:type="dcterms:W3CDTF">2021-03-31T14:06:00Z</dcterms:modified>
</cp:coreProperties>
</file>