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84F59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1E3F29" wp14:editId="7269D9DD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D7A1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4E53492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14:paraId="181EB343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14:paraId="6CCFCC4E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DCAA9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09235258" w14:textId="77777777" w:rsidR="00381C46" w:rsidRDefault="00381C46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29B4BF30" w14:textId="7A67DD7B" w:rsidR="007326F9" w:rsidRPr="00761501" w:rsidRDefault="00381C46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04.07.2024 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D255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6176FC7" w14:textId="1F905527"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Протокол № </w:t>
      </w:r>
      <w:r w:rsidR="00381C46">
        <w:rPr>
          <w:rFonts w:ascii="Times New Roman" w:hAnsi="Times New Roman" w:cs="Times New Roman"/>
          <w:sz w:val="28"/>
          <w:szCs w:val="28"/>
        </w:rPr>
        <w:t>66</w:t>
      </w:r>
    </w:p>
    <w:p w14:paraId="1C27E8E1" w14:textId="77777777"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21DD36F" w14:textId="77777777" w:rsidR="003D2534" w:rsidRPr="00761501" w:rsidRDefault="003D2534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D5A1EAC" w14:textId="77777777" w:rsidR="00120BA1" w:rsidRPr="004C68A1" w:rsidRDefault="00120BA1" w:rsidP="00120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A1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Pr="004C68A1">
        <w:rPr>
          <w:rFonts w:ascii="Times New Roman" w:hAnsi="Times New Roman" w:cs="Times New Roman"/>
          <w:b/>
          <w:bCs/>
          <w:sz w:val="28"/>
          <w:szCs w:val="28"/>
        </w:rPr>
        <w:t xml:space="preserve">части полномочий органов местного самоуправления </w:t>
      </w:r>
    </w:p>
    <w:p w14:paraId="355793BD" w14:textId="271261FD" w:rsidR="00120BA1" w:rsidRPr="004C68A1" w:rsidRDefault="00120BA1" w:rsidP="00120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A1">
        <w:rPr>
          <w:rStyle w:val="1"/>
          <w:rFonts w:ascii="Times New Roman" w:eastAsia="Times New Roman" w:hAnsi="Times New Roman" w:cs="Times New Roman"/>
          <w:color w:val="000000"/>
          <w:highlight w:val="white"/>
          <w:shd w:val="clear" w:color="auto" w:fill="FFFFFF"/>
          <w:lang w:eastAsia="ru-RU"/>
        </w:rPr>
        <w:t>Усть-Лабинского городского</w:t>
      </w:r>
      <w:r w:rsidRPr="004C68A1">
        <w:rPr>
          <w:rStyle w:val="1"/>
          <w:rFonts w:ascii="Times New Roman" w:hAnsi="Times New Roman" w:cs="Times New Roman"/>
          <w:color w:val="000000"/>
          <w:szCs w:val="20"/>
          <w:highlight w:val="white"/>
          <w:lang w:eastAsia="zh-CN"/>
        </w:rPr>
        <w:t xml:space="preserve"> поселения Усть-Лабинского района</w:t>
      </w:r>
      <w:r w:rsidRPr="004C68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</w:t>
      </w:r>
      <w:r w:rsidRPr="004C68A1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shd w:val="clear" w:color="auto" w:fill="FFFFFF"/>
        </w:rPr>
        <w:t>решению вопросов местного значения по</w:t>
      </w:r>
      <w:r w:rsidRPr="004C68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организации в границах поселени</w:t>
      </w:r>
      <w:r w:rsidRPr="004C6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й</w:t>
      </w:r>
      <w:r w:rsidRPr="004C68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6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теплоснабжения </w:t>
      </w:r>
      <w:r w:rsidRPr="004C68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населения </w:t>
      </w:r>
      <w:r w:rsidR="00381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органам</w:t>
      </w:r>
      <w:r w:rsidRPr="004C68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местного самоуправления муниципального образования Усть-Лабинский район на 2024 год</w:t>
      </w:r>
    </w:p>
    <w:p w14:paraId="5A388044" w14:textId="77777777"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14:paraId="5CDDB9D6" w14:textId="2BDAD387" w:rsidR="00120BA1" w:rsidRDefault="00120BA1" w:rsidP="00120BA1">
      <w:pPr>
        <w:pStyle w:val="20"/>
        <w:shd w:val="clear" w:color="auto" w:fill="auto"/>
        <w:spacing w:before="0" w:line="240" w:lineRule="auto"/>
        <w:ind w:firstLine="567"/>
      </w:pPr>
      <w:r>
        <w:t xml:space="preserve">В соответствии с Федеральным законом от 06 октября 2003 года </w:t>
      </w:r>
      <w:r>
        <w:br/>
        <w:t xml:space="preserve">№ 131-ФЗ «Об общих принципах организации  местного самоуправления </w:t>
      </w:r>
      <w:r>
        <w:br/>
        <w:t xml:space="preserve">в Российской Федерации», Законом Краснодарского края  от 08 августа 2016 года № 3459-КЗ «О закреплении за сельскими поселениями Краснодарского края отдельных вопросов местного значения городских поселения», </w:t>
      </w:r>
      <w:r>
        <w:rPr>
          <w:lang w:eastAsia="ar-SA"/>
        </w:rPr>
        <w:t xml:space="preserve">Совет </w:t>
      </w:r>
      <w:r w:rsidR="004C68A1">
        <w:rPr>
          <w:lang w:eastAsia="ar-SA"/>
        </w:rPr>
        <w:t>Усть-Лабинского городского</w:t>
      </w:r>
      <w:r>
        <w:rPr>
          <w:lang w:eastAsia="ar-SA"/>
        </w:rPr>
        <w:t xml:space="preserve"> поселения Усть-Лабинского района решил:</w:t>
      </w:r>
    </w:p>
    <w:p w14:paraId="412F3F14" w14:textId="15BA956D" w:rsidR="00120BA1" w:rsidRDefault="00120BA1" w:rsidP="00120BA1">
      <w:pPr>
        <w:keepNext/>
        <w:tabs>
          <w:tab w:val="left" w:pos="576"/>
        </w:tabs>
        <w:ind w:firstLine="567"/>
        <w:outlineLvl w:val="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>
        <w:rPr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Передать на период с 04 июля 2024 года по 31 декабря 2024 года муниципальному образованию Усть-Лабинский район осуществление полномочий по решению вопросов местного значения по организации в границах поселения теплоснабжения населения в части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14:paraId="4C93B12A" w14:textId="259AFFDB" w:rsidR="00120BA1" w:rsidRDefault="00120BA1" w:rsidP="00120BA1">
      <w:pPr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2. Поручить администрации Усть-Лабинского городского поселения Усть-Лабинского района заключить с администрацией муниципального образования Усть-Лабинский район соглашение о передач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части полномочий по решению вопросов местного значения на 2024 год, предусмотренных пунктом 1 настоящего решения, за счет межбюджетных трансфертов, предоставляемых из бюджета Усть-Лабинского городского поселения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Усть-Лабинского района в бюджет муниципальному образованию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>Усть-Лабинский район.</w:t>
      </w:r>
    </w:p>
    <w:p w14:paraId="59007C5C" w14:textId="530C4162" w:rsidR="00120BA1" w:rsidRDefault="00120BA1" w:rsidP="00120BA1">
      <w:pPr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3. Объем ассигнований на реализацию указанных полномочий определяется решением Совета Усть-Лабинского городского поселения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>Усть-Лабинского района о бюджете на очередной финансовый год.</w:t>
      </w:r>
    </w:p>
    <w:p w14:paraId="5E295FE4" w14:textId="07E3B69E" w:rsidR="00E23782" w:rsidRPr="006773E5" w:rsidRDefault="00120BA1" w:rsidP="00120BA1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23782" w:rsidRPr="006773E5">
        <w:rPr>
          <w:rFonts w:ascii="Times New Roman" w:hAnsi="Times New Roman" w:cs="Times New Roman"/>
          <w:sz w:val="28"/>
          <w:szCs w:val="28"/>
        </w:rPr>
        <w:t>.</w:t>
      </w:r>
      <w:r w:rsidR="00530938">
        <w:rPr>
          <w:rFonts w:ascii="Times New Roman" w:hAnsi="Times New Roman" w:cs="Times New Roman"/>
          <w:sz w:val="28"/>
          <w:szCs w:val="28"/>
        </w:rPr>
        <w:t> </w:t>
      </w:r>
      <w:r w:rsidR="00E23782" w:rsidRPr="006773E5">
        <w:rPr>
          <w:rFonts w:ascii="Times New Roman" w:hAnsi="Times New Roman" w:cs="Times New Roman"/>
          <w:sz w:val="28"/>
          <w:szCs w:val="28"/>
        </w:rPr>
        <w:t>Отделу по общим и организационны</w:t>
      </w:r>
      <w:r w:rsidR="006773E5" w:rsidRPr="006773E5">
        <w:rPr>
          <w:rFonts w:ascii="Times New Roman" w:hAnsi="Times New Roman" w:cs="Times New Roman"/>
          <w:sz w:val="28"/>
          <w:szCs w:val="28"/>
        </w:rPr>
        <w:t xml:space="preserve">м вопросам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E23782" w:rsidRPr="006773E5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381C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23782" w:rsidRPr="006773E5">
        <w:rPr>
          <w:rFonts w:ascii="Times New Roman" w:hAnsi="Times New Roman" w:cs="Times New Roman"/>
          <w:sz w:val="28"/>
          <w:szCs w:val="28"/>
        </w:rPr>
        <w:t>(</w:t>
      </w:r>
      <w:r w:rsidR="00381C46">
        <w:rPr>
          <w:rFonts w:ascii="Times New Roman" w:hAnsi="Times New Roman" w:cs="Times New Roman"/>
          <w:sz w:val="28"/>
          <w:szCs w:val="28"/>
        </w:rPr>
        <w:t>Владимирова М.А.</w:t>
      </w:r>
      <w:r w:rsidR="00E23782" w:rsidRPr="006773E5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55ED" w:rsidRPr="006773E5">
        <w:rPr>
          <w:rFonts w:ascii="Times New Roman" w:hAnsi="Times New Roman" w:cs="Times New Roman"/>
          <w:sz w:val="28"/>
          <w:szCs w:val="28"/>
        </w:rPr>
        <w:t xml:space="preserve">муникационной сети «Интернет» </w:t>
      </w:r>
      <w:r w:rsidR="00E23782" w:rsidRPr="006773E5">
        <w:rPr>
          <w:rFonts w:ascii="Times New Roman" w:hAnsi="Times New Roman" w:cs="Times New Roman"/>
          <w:sz w:val="28"/>
          <w:szCs w:val="28"/>
        </w:rPr>
        <w:t>www.gorod-ust-labinsk.ru и на информационных стендах МБУК «Центральная районная библиотека МО Усть-Лабинский район</w:t>
      </w:r>
      <w:r w:rsidR="00C06423">
        <w:rPr>
          <w:rFonts w:ascii="Times New Roman" w:hAnsi="Times New Roman" w:cs="Times New Roman"/>
          <w:sz w:val="28"/>
          <w:szCs w:val="28"/>
        </w:rPr>
        <w:t>»</w:t>
      </w:r>
      <w:r w:rsidR="00E23782" w:rsidRPr="006773E5">
        <w:rPr>
          <w:rFonts w:ascii="Times New Roman" w:hAnsi="Times New Roman" w:cs="Times New Roman"/>
          <w:sz w:val="28"/>
          <w:szCs w:val="28"/>
        </w:rPr>
        <w:t>.</w:t>
      </w:r>
    </w:p>
    <w:p w14:paraId="745096CD" w14:textId="6B781151" w:rsidR="003D2534" w:rsidRDefault="00120BA1" w:rsidP="00120BA1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3782" w:rsidRPr="00100648">
        <w:rPr>
          <w:rFonts w:ascii="Times New Roman" w:hAnsi="Times New Roman" w:cs="Times New Roman"/>
          <w:sz w:val="28"/>
          <w:szCs w:val="28"/>
        </w:rPr>
        <w:t>.</w:t>
      </w:r>
      <w:r w:rsidR="00530938">
        <w:rPr>
          <w:rFonts w:ascii="Times New Roman" w:hAnsi="Times New Roman" w:cs="Times New Roman"/>
          <w:sz w:val="28"/>
          <w:szCs w:val="28"/>
        </w:rPr>
        <w:t> </w:t>
      </w:r>
      <w:r w:rsidR="00E23782" w:rsidRPr="00100648">
        <w:rPr>
          <w:rFonts w:ascii="Times New Roman" w:hAnsi="Times New Roman" w:cs="Times New Roman"/>
          <w:sz w:val="28"/>
          <w:szCs w:val="28"/>
        </w:rPr>
        <w:t>Контроль</w:t>
      </w:r>
      <w:r w:rsidR="0039683F">
        <w:rPr>
          <w:rFonts w:ascii="Times New Roman" w:hAnsi="Times New Roman" w:cs="Times New Roman"/>
          <w:sz w:val="28"/>
          <w:szCs w:val="28"/>
        </w:rPr>
        <w:t xml:space="preserve"> </w:t>
      </w:r>
      <w:r w:rsidR="00E23782" w:rsidRPr="00100648">
        <w:rPr>
          <w:rFonts w:ascii="Times New Roman" w:hAnsi="Times New Roman" w:cs="Times New Roman"/>
          <w:sz w:val="28"/>
          <w:szCs w:val="28"/>
        </w:rPr>
        <w:t>за вы</w:t>
      </w:r>
      <w:r w:rsidR="00563DA3" w:rsidRPr="00100648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</w:t>
      </w:r>
      <w:r w:rsidR="00E23782" w:rsidRPr="0010064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77862" w:rsidRPr="00100648">
        <w:rPr>
          <w:rFonts w:ascii="Times New Roman" w:hAnsi="Times New Roman" w:cs="Times New Roman"/>
          <w:sz w:val="28"/>
          <w:szCs w:val="28"/>
        </w:rPr>
        <w:t>ю</w:t>
      </w:r>
      <w:r w:rsidR="00E23782" w:rsidRPr="00100648">
        <w:rPr>
          <w:rFonts w:ascii="Times New Roman" w:hAnsi="Times New Roman" w:cs="Times New Roman"/>
          <w:sz w:val="28"/>
          <w:szCs w:val="28"/>
        </w:rPr>
        <w:t xml:space="preserve"> по вопросам жилищно-коммунального хозяйства, контроля за землепользованием, ох</w:t>
      </w:r>
      <w:r w:rsidR="00177862" w:rsidRPr="00100648">
        <w:rPr>
          <w:rFonts w:ascii="Times New Roman" w:hAnsi="Times New Roman" w:cs="Times New Roman"/>
          <w:sz w:val="28"/>
          <w:szCs w:val="28"/>
        </w:rPr>
        <w:t xml:space="preserve">раной окружающей среды Совета Усть-Лабинского городского поселения Усть-Лабинского района </w:t>
      </w:r>
      <w:r w:rsidR="00177862" w:rsidRPr="00B56C26">
        <w:rPr>
          <w:rFonts w:ascii="Times New Roman" w:hAnsi="Times New Roman" w:cs="Times New Roman"/>
          <w:sz w:val="28"/>
          <w:szCs w:val="28"/>
        </w:rPr>
        <w:t>(Выскубов</w:t>
      </w:r>
      <w:r w:rsidR="000129FA">
        <w:rPr>
          <w:rFonts w:ascii="Times New Roman" w:hAnsi="Times New Roman" w:cs="Times New Roman"/>
          <w:sz w:val="28"/>
          <w:szCs w:val="28"/>
        </w:rPr>
        <w:t xml:space="preserve"> С.В.</w:t>
      </w:r>
      <w:r w:rsidR="00177862" w:rsidRPr="00B56C26">
        <w:rPr>
          <w:rFonts w:ascii="Times New Roman" w:hAnsi="Times New Roman" w:cs="Times New Roman"/>
          <w:sz w:val="28"/>
          <w:szCs w:val="28"/>
        </w:rPr>
        <w:t>)</w:t>
      </w:r>
      <w:r w:rsidR="00563DA3" w:rsidRPr="00B56C26">
        <w:rPr>
          <w:rFonts w:ascii="Times New Roman" w:hAnsi="Times New Roman" w:cs="Times New Roman"/>
          <w:sz w:val="28"/>
          <w:szCs w:val="28"/>
        </w:rPr>
        <w:t>.</w:t>
      </w:r>
    </w:p>
    <w:p w14:paraId="52B622AB" w14:textId="600F277B" w:rsidR="005A43DF" w:rsidRDefault="00120BA1" w:rsidP="00120BA1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43DF">
        <w:rPr>
          <w:rFonts w:ascii="Times New Roman" w:hAnsi="Times New Roman" w:cs="Times New Roman"/>
          <w:sz w:val="28"/>
          <w:szCs w:val="28"/>
        </w:rPr>
        <w:t>.</w:t>
      </w:r>
      <w:r w:rsidR="00530938">
        <w:rPr>
          <w:rFonts w:ascii="Times New Roman" w:hAnsi="Times New Roman" w:cs="Times New Roman"/>
          <w:sz w:val="28"/>
          <w:szCs w:val="28"/>
        </w:rPr>
        <w:t> </w:t>
      </w:r>
      <w:r w:rsidR="005A43D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</w:t>
      </w:r>
      <w:r w:rsidR="000129FA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05CDF0D" w14:textId="77777777" w:rsidR="005A43DF" w:rsidRDefault="005A43DF" w:rsidP="00120BA1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75E5C2E5" w14:textId="77777777" w:rsidR="005A43DF" w:rsidRDefault="005A43DF" w:rsidP="00120BA1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0A72CED8" w14:textId="14E9075C" w:rsidR="000B1E1C" w:rsidRPr="00415594" w:rsidRDefault="00D255FA" w:rsidP="000B1E1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0B1E1C" w:rsidRPr="00415594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14:paraId="7175ED7D" w14:textId="77777777" w:rsidR="000B1E1C" w:rsidRPr="00415594" w:rsidRDefault="000B1E1C" w:rsidP="000B1E1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41559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14:paraId="5424B704" w14:textId="3E73A8F7" w:rsidR="000B1E1C" w:rsidRDefault="000B1E1C" w:rsidP="005A43D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415594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415594">
        <w:rPr>
          <w:rFonts w:ascii="Times New Roman" w:hAnsi="Times New Roman" w:cs="Times New Roman"/>
          <w:sz w:val="28"/>
          <w:szCs w:val="28"/>
        </w:rPr>
        <w:tab/>
      </w:r>
      <w:r w:rsidRPr="00415594">
        <w:rPr>
          <w:rFonts w:ascii="Times New Roman" w:hAnsi="Times New Roman" w:cs="Times New Roman"/>
          <w:sz w:val="28"/>
          <w:szCs w:val="28"/>
        </w:rPr>
        <w:tab/>
      </w:r>
      <w:r w:rsidRPr="00415594">
        <w:rPr>
          <w:rFonts w:ascii="Times New Roman" w:hAnsi="Times New Roman" w:cs="Times New Roman"/>
          <w:sz w:val="28"/>
          <w:szCs w:val="28"/>
        </w:rPr>
        <w:tab/>
      </w:r>
      <w:r w:rsidRPr="00415594">
        <w:rPr>
          <w:rFonts w:ascii="Times New Roman" w:hAnsi="Times New Roman" w:cs="Times New Roman"/>
          <w:sz w:val="28"/>
          <w:szCs w:val="28"/>
        </w:rPr>
        <w:tab/>
      </w:r>
      <w:r w:rsidRPr="00415594">
        <w:rPr>
          <w:rFonts w:ascii="Times New Roman" w:hAnsi="Times New Roman" w:cs="Times New Roman"/>
          <w:sz w:val="28"/>
          <w:szCs w:val="28"/>
        </w:rPr>
        <w:tab/>
        <w:t xml:space="preserve">                С.</w:t>
      </w:r>
      <w:r w:rsidR="00D255FA">
        <w:rPr>
          <w:rFonts w:ascii="Times New Roman" w:hAnsi="Times New Roman" w:cs="Times New Roman"/>
          <w:sz w:val="28"/>
          <w:szCs w:val="28"/>
        </w:rPr>
        <w:t>В. Выскубов</w:t>
      </w:r>
    </w:p>
    <w:p w14:paraId="1F8DEFCB" w14:textId="77777777" w:rsidR="001B46C6" w:rsidRDefault="001B46C6" w:rsidP="005A43D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23350255" w14:textId="77777777" w:rsidR="000B1E1C" w:rsidRDefault="000B1E1C" w:rsidP="005A43D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2B418316" w14:textId="0BA12D98" w:rsidR="00120BA1" w:rsidRDefault="00120BA1" w:rsidP="005A43D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43A74A93" w14:textId="627933D4" w:rsidR="001B46C6" w:rsidRDefault="00120BA1" w:rsidP="005A43D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B46C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46C6">
        <w:rPr>
          <w:rFonts w:ascii="Times New Roman" w:hAnsi="Times New Roman" w:cs="Times New Roman"/>
          <w:sz w:val="28"/>
          <w:szCs w:val="28"/>
        </w:rPr>
        <w:t xml:space="preserve"> </w:t>
      </w:r>
      <w:r w:rsidR="005A43DF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03E4BF20" w14:textId="77777777" w:rsidR="005A43DF" w:rsidRDefault="005A43DF" w:rsidP="005A43D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7984DA4E" w14:textId="40C6A034" w:rsidR="005A43DF" w:rsidRDefault="005A43DF" w:rsidP="005A43D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r w:rsidR="001B46C6">
        <w:rPr>
          <w:rFonts w:ascii="Times New Roman" w:hAnsi="Times New Roman" w:cs="Times New Roman"/>
          <w:sz w:val="28"/>
          <w:szCs w:val="28"/>
        </w:rPr>
        <w:t>ть-Лабинского района</w:t>
      </w:r>
      <w:r w:rsidR="001B46C6">
        <w:rPr>
          <w:rFonts w:ascii="Times New Roman" w:hAnsi="Times New Roman" w:cs="Times New Roman"/>
          <w:sz w:val="28"/>
          <w:szCs w:val="28"/>
        </w:rPr>
        <w:tab/>
      </w:r>
      <w:r w:rsidR="001B46C6">
        <w:rPr>
          <w:rFonts w:ascii="Times New Roman" w:hAnsi="Times New Roman" w:cs="Times New Roman"/>
          <w:sz w:val="28"/>
          <w:szCs w:val="28"/>
        </w:rPr>
        <w:tab/>
      </w:r>
      <w:r w:rsidR="001B46C6">
        <w:rPr>
          <w:rFonts w:ascii="Times New Roman" w:hAnsi="Times New Roman" w:cs="Times New Roman"/>
          <w:sz w:val="28"/>
          <w:szCs w:val="28"/>
        </w:rPr>
        <w:tab/>
      </w:r>
      <w:r w:rsidR="001B46C6">
        <w:rPr>
          <w:rFonts w:ascii="Times New Roman" w:hAnsi="Times New Roman" w:cs="Times New Roman"/>
          <w:sz w:val="28"/>
          <w:szCs w:val="28"/>
        </w:rPr>
        <w:tab/>
      </w:r>
      <w:r w:rsidR="001B46C6">
        <w:rPr>
          <w:rFonts w:ascii="Times New Roman" w:hAnsi="Times New Roman" w:cs="Times New Roman"/>
          <w:sz w:val="28"/>
          <w:szCs w:val="28"/>
        </w:rPr>
        <w:tab/>
      </w:r>
      <w:r w:rsidR="001B46C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0BA1">
        <w:rPr>
          <w:rFonts w:ascii="Times New Roman" w:hAnsi="Times New Roman" w:cs="Times New Roman"/>
          <w:sz w:val="28"/>
          <w:szCs w:val="28"/>
        </w:rPr>
        <w:t>О.В. Храмцова</w:t>
      </w:r>
    </w:p>
    <w:p w14:paraId="78B7DE90" w14:textId="77777777" w:rsidR="006323B0" w:rsidRPr="00145498" w:rsidRDefault="006323B0" w:rsidP="00C827B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0E240CF" w14:textId="77777777" w:rsidR="006323B0" w:rsidRPr="00145498" w:rsidRDefault="006323B0" w:rsidP="006323B0">
      <w:pPr>
        <w:ind w:firstLine="4962"/>
        <w:rPr>
          <w:rFonts w:ascii="Times New Roman" w:hAnsi="Times New Roman" w:cs="Times New Roman"/>
          <w:sz w:val="28"/>
          <w:szCs w:val="28"/>
        </w:rPr>
      </w:pPr>
    </w:p>
    <w:p w14:paraId="42DD20D6" w14:textId="77777777" w:rsidR="006323B0" w:rsidRPr="00145498" w:rsidRDefault="006323B0" w:rsidP="006323B0">
      <w:pPr>
        <w:ind w:firstLine="4962"/>
        <w:rPr>
          <w:rFonts w:ascii="Times New Roman" w:hAnsi="Times New Roman" w:cs="Times New Roman"/>
          <w:sz w:val="28"/>
          <w:szCs w:val="28"/>
        </w:rPr>
      </w:pPr>
    </w:p>
    <w:p w14:paraId="38419134" w14:textId="77777777" w:rsidR="006323B0" w:rsidRPr="00145498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466C3B1A" w14:textId="77777777" w:rsidR="006323B0" w:rsidRPr="00145498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41242BA9" w14:textId="77777777" w:rsidR="006323B0" w:rsidRPr="00145498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23ABDCB8" w14:textId="77777777" w:rsidR="006323B0" w:rsidRPr="00145498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133F4F05" w14:textId="77777777" w:rsidR="006323B0" w:rsidRPr="00145498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7EC733ED" w14:textId="77777777" w:rsidR="006323B0" w:rsidRPr="00145498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3B200562" w14:textId="77777777" w:rsidR="006323B0" w:rsidRPr="00145498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567B44DC" w14:textId="77777777" w:rsidR="006323B0" w:rsidRDefault="006323B0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48AC1EC2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376B6AAA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0F111F39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33117136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550926E6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63DC5157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4C55DC30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5FCC0800" w14:textId="77777777" w:rsidR="00120BA1" w:rsidRDefault="00120BA1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75C3E453" w14:textId="77777777" w:rsidR="00781747" w:rsidRDefault="00781747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6A5C9CC6" w14:textId="77777777" w:rsidR="00781747" w:rsidRDefault="00781747" w:rsidP="006323B0">
      <w:pPr>
        <w:ind w:left="141" w:firstLine="4962"/>
        <w:rPr>
          <w:rFonts w:ascii="Times New Roman" w:hAnsi="Times New Roman" w:cs="Times New Roman"/>
          <w:sz w:val="28"/>
          <w:szCs w:val="28"/>
        </w:rPr>
      </w:pPr>
    </w:p>
    <w:p w14:paraId="6E8BDC15" w14:textId="77777777" w:rsidR="000958FC" w:rsidRDefault="000958FC" w:rsidP="00B23C15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506F"/>
    <w:multiLevelType w:val="hybridMultilevel"/>
    <w:tmpl w:val="392A5BC0"/>
    <w:lvl w:ilvl="0" w:tplc="2BB412F8">
      <w:start w:val="1"/>
      <w:numFmt w:val="decimal"/>
      <w:lvlText w:val="%1."/>
      <w:lvlJc w:val="left"/>
      <w:pPr>
        <w:ind w:left="180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8"/>
    <w:rsid w:val="00010E28"/>
    <w:rsid w:val="000129FA"/>
    <w:rsid w:val="0001311D"/>
    <w:rsid w:val="00043132"/>
    <w:rsid w:val="00063290"/>
    <w:rsid w:val="000958FC"/>
    <w:rsid w:val="000A69F0"/>
    <w:rsid w:val="000B1E1C"/>
    <w:rsid w:val="000B305C"/>
    <w:rsid w:val="00100648"/>
    <w:rsid w:val="0010638A"/>
    <w:rsid w:val="00120BA1"/>
    <w:rsid w:val="00136331"/>
    <w:rsid w:val="0017395B"/>
    <w:rsid w:val="00177862"/>
    <w:rsid w:val="00187A13"/>
    <w:rsid w:val="001A6F27"/>
    <w:rsid w:val="001B3418"/>
    <w:rsid w:val="001B46C6"/>
    <w:rsid w:val="001C21C7"/>
    <w:rsid w:val="001C42F2"/>
    <w:rsid w:val="001E03C4"/>
    <w:rsid w:val="001E4B17"/>
    <w:rsid w:val="001E4CBB"/>
    <w:rsid w:val="001F2EFF"/>
    <w:rsid w:val="001F7827"/>
    <w:rsid w:val="002023E1"/>
    <w:rsid w:val="00213676"/>
    <w:rsid w:val="00232955"/>
    <w:rsid w:val="0024126D"/>
    <w:rsid w:val="00244092"/>
    <w:rsid w:val="00273054"/>
    <w:rsid w:val="002A186D"/>
    <w:rsid w:val="002B2827"/>
    <w:rsid w:val="002C331E"/>
    <w:rsid w:val="002D3510"/>
    <w:rsid w:val="002D7F72"/>
    <w:rsid w:val="002F3510"/>
    <w:rsid w:val="003004DE"/>
    <w:rsid w:val="00300757"/>
    <w:rsid w:val="0031086E"/>
    <w:rsid w:val="00317A3B"/>
    <w:rsid w:val="003300C8"/>
    <w:rsid w:val="00335703"/>
    <w:rsid w:val="00335722"/>
    <w:rsid w:val="00335DA3"/>
    <w:rsid w:val="00351CB8"/>
    <w:rsid w:val="00381C46"/>
    <w:rsid w:val="003954A7"/>
    <w:rsid w:val="0039683F"/>
    <w:rsid w:val="003B34E8"/>
    <w:rsid w:val="003C6CDC"/>
    <w:rsid w:val="003D2534"/>
    <w:rsid w:val="003D4FCF"/>
    <w:rsid w:val="003D5997"/>
    <w:rsid w:val="00407A9F"/>
    <w:rsid w:val="00415594"/>
    <w:rsid w:val="0042334C"/>
    <w:rsid w:val="00442AE8"/>
    <w:rsid w:val="0048222A"/>
    <w:rsid w:val="004B3996"/>
    <w:rsid w:val="004C1FCA"/>
    <w:rsid w:val="004C68A1"/>
    <w:rsid w:val="004D7E25"/>
    <w:rsid w:val="004E4B22"/>
    <w:rsid w:val="004F3B7C"/>
    <w:rsid w:val="004F3D28"/>
    <w:rsid w:val="004F4755"/>
    <w:rsid w:val="005156B9"/>
    <w:rsid w:val="00530938"/>
    <w:rsid w:val="00554480"/>
    <w:rsid w:val="005613B5"/>
    <w:rsid w:val="00563DA3"/>
    <w:rsid w:val="005712E8"/>
    <w:rsid w:val="0057535C"/>
    <w:rsid w:val="00583DB0"/>
    <w:rsid w:val="00585B3B"/>
    <w:rsid w:val="005952A8"/>
    <w:rsid w:val="005A43DF"/>
    <w:rsid w:val="005C294A"/>
    <w:rsid w:val="005C5073"/>
    <w:rsid w:val="006019C7"/>
    <w:rsid w:val="006161CF"/>
    <w:rsid w:val="006206BD"/>
    <w:rsid w:val="006323B0"/>
    <w:rsid w:val="0066705B"/>
    <w:rsid w:val="00671A39"/>
    <w:rsid w:val="00673B04"/>
    <w:rsid w:val="00674181"/>
    <w:rsid w:val="006773E5"/>
    <w:rsid w:val="006832BC"/>
    <w:rsid w:val="006E057F"/>
    <w:rsid w:val="006E489D"/>
    <w:rsid w:val="006E7469"/>
    <w:rsid w:val="006F1BB8"/>
    <w:rsid w:val="0070008B"/>
    <w:rsid w:val="0070223C"/>
    <w:rsid w:val="007326F9"/>
    <w:rsid w:val="00761501"/>
    <w:rsid w:val="00765FB1"/>
    <w:rsid w:val="00767762"/>
    <w:rsid w:val="007712C7"/>
    <w:rsid w:val="00774990"/>
    <w:rsid w:val="00777E84"/>
    <w:rsid w:val="00781747"/>
    <w:rsid w:val="007A2E23"/>
    <w:rsid w:val="007B7F17"/>
    <w:rsid w:val="007C6368"/>
    <w:rsid w:val="007C79BF"/>
    <w:rsid w:val="007F041F"/>
    <w:rsid w:val="007F5C32"/>
    <w:rsid w:val="0080087B"/>
    <w:rsid w:val="00820B5C"/>
    <w:rsid w:val="00840A0D"/>
    <w:rsid w:val="00872CEB"/>
    <w:rsid w:val="00876DE9"/>
    <w:rsid w:val="0089345D"/>
    <w:rsid w:val="00894F5C"/>
    <w:rsid w:val="008A7350"/>
    <w:rsid w:val="008B1A6A"/>
    <w:rsid w:val="008C4364"/>
    <w:rsid w:val="008F15FC"/>
    <w:rsid w:val="00903C07"/>
    <w:rsid w:val="00910010"/>
    <w:rsid w:val="00935B19"/>
    <w:rsid w:val="009469B1"/>
    <w:rsid w:val="00964183"/>
    <w:rsid w:val="00997AAC"/>
    <w:rsid w:val="009C00A4"/>
    <w:rsid w:val="009C4A1C"/>
    <w:rsid w:val="009D73ED"/>
    <w:rsid w:val="00A059E1"/>
    <w:rsid w:val="00A06407"/>
    <w:rsid w:val="00A113ED"/>
    <w:rsid w:val="00A15AC3"/>
    <w:rsid w:val="00A33E2A"/>
    <w:rsid w:val="00A5315E"/>
    <w:rsid w:val="00A65DDF"/>
    <w:rsid w:val="00A7209B"/>
    <w:rsid w:val="00A9586B"/>
    <w:rsid w:val="00AD2009"/>
    <w:rsid w:val="00AF2579"/>
    <w:rsid w:val="00AF67CA"/>
    <w:rsid w:val="00B02DC0"/>
    <w:rsid w:val="00B13B51"/>
    <w:rsid w:val="00B14F41"/>
    <w:rsid w:val="00B23C15"/>
    <w:rsid w:val="00B269A2"/>
    <w:rsid w:val="00B4715A"/>
    <w:rsid w:val="00B56C26"/>
    <w:rsid w:val="00B75F0E"/>
    <w:rsid w:val="00BC49CE"/>
    <w:rsid w:val="00BD3E7B"/>
    <w:rsid w:val="00BE29FD"/>
    <w:rsid w:val="00BF5298"/>
    <w:rsid w:val="00C06423"/>
    <w:rsid w:val="00C14295"/>
    <w:rsid w:val="00C24AE0"/>
    <w:rsid w:val="00C57F46"/>
    <w:rsid w:val="00C67783"/>
    <w:rsid w:val="00C827B0"/>
    <w:rsid w:val="00C87637"/>
    <w:rsid w:val="00C955ED"/>
    <w:rsid w:val="00CC2052"/>
    <w:rsid w:val="00CC6F5C"/>
    <w:rsid w:val="00CF6454"/>
    <w:rsid w:val="00D04928"/>
    <w:rsid w:val="00D04FBD"/>
    <w:rsid w:val="00D2557E"/>
    <w:rsid w:val="00D255FA"/>
    <w:rsid w:val="00D319F4"/>
    <w:rsid w:val="00D4436F"/>
    <w:rsid w:val="00D50179"/>
    <w:rsid w:val="00D60725"/>
    <w:rsid w:val="00D75535"/>
    <w:rsid w:val="00D803BD"/>
    <w:rsid w:val="00DA3339"/>
    <w:rsid w:val="00DB04D9"/>
    <w:rsid w:val="00DB4CBA"/>
    <w:rsid w:val="00DE3ED6"/>
    <w:rsid w:val="00DF4DEA"/>
    <w:rsid w:val="00E16F78"/>
    <w:rsid w:val="00E21728"/>
    <w:rsid w:val="00E23782"/>
    <w:rsid w:val="00E451F1"/>
    <w:rsid w:val="00E47473"/>
    <w:rsid w:val="00E62AA8"/>
    <w:rsid w:val="00E956E6"/>
    <w:rsid w:val="00E9584F"/>
    <w:rsid w:val="00EF4FFF"/>
    <w:rsid w:val="00F02ACE"/>
    <w:rsid w:val="00F101D4"/>
    <w:rsid w:val="00F15687"/>
    <w:rsid w:val="00F17394"/>
    <w:rsid w:val="00F22CD7"/>
    <w:rsid w:val="00F61349"/>
    <w:rsid w:val="00FA4978"/>
    <w:rsid w:val="00FB08A5"/>
    <w:rsid w:val="00FD494A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7EDA"/>
  <w15:docId w15:val="{FC97691E-D87A-445F-AA19-0D93DC60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  <w:style w:type="paragraph" w:customStyle="1" w:styleId="s1">
    <w:name w:val="s_1"/>
    <w:basedOn w:val="a"/>
    <w:rsid w:val="009C4A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E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qFormat/>
    <w:rsid w:val="00120BA1"/>
    <w:rPr>
      <w:b/>
      <w:bCs/>
      <w:sz w:val="28"/>
      <w:szCs w:val="28"/>
      <w:lang w:bidi="ar-SA"/>
    </w:rPr>
  </w:style>
  <w:style w:type="character" w:customStyle="1" w:styleId="2">
    <w:name w:val="Основной текст (2)_"/>
    <w:basedOn w:val="a0"/>
    <w:link w:val="20"/>
    <w:qFormat/>
    <w:rsid w:val="00120B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120BA1"/>
    <w:pPr>
      <w:widowControl w:val="0"/>
      <w:shd w:val="clear" w:color="auto" w:fill="FFFFFF"/>
      <w:suppressAutoHyphens/>
      <w:spacing w:before="720" w:line="326" w:lineRule="exact"/>
      <w:ind w:firstLine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9D70-1243-4241-8407-B149F4C5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GrigorovaMM</dc:creator>
  <cp:lastModifiedBy>Vladimirova</cp:lastModifiedBy>
  <cp:revision>11</cp:revision>
  <cp:lastPrinted>2024-07-04T13:36:00Z</cp:lastPrinted>
  <dcterms:created xsi:type="dcterms:W3CDTF">2024-06-26T09:08:00Z</dcterms:created>
  <dcterms:modified xsi:type="dcterms:W3CDTF">2024-07-08T09:37:00Z</dcterms:modified>
</cp:coreProperties>
</file>