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904" w:rsidRPr="00AD3904" w:rsidRDefault="00AD3904" w:rsidP="00AD390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485775" cy="571500"/>
            <wp:effectExtent l="0" t="0" r="9525" b="0"/>
            <wp:docPr id="3" name="Рисунок 3" descr="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gerb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AD3904" w:rsidRPr="00AD3904" w:rsidRDefault="00AD3904" w:rsidP="00AD3904">
      <w:pPr>
        <w:spacing w:after="0" w:line="240" w:lineRule="auto"/>
        <w:jc w:val="center"/>
        <w:rPr>
          <w:rFonts w:ascii="Times New Roman" w:eastAsia="Times New Roman" w:hAnsi="Times New Roman"/>
          <w:sz w:val="24"/>
          <w:szCs w:val="24"/>
          <w:lang w:eastAsia="ru-RU"/>
        </w:rPr>
      </w:pPr>
    </w:p>
    <w:p w:rsidR="00AD3904" w:rsidRPr="00AD3904" w:rsidRDefault="00AD3904" w:rsidP="00AD3904">
      <w:pPr>
        <w:spacing w:after="0" w:line="240" w:lineRule="auto"/>
        <w:ind w:left="-113" w:right="-113"/>
        <w:jc w:val="center"/>
        <w:rPr>
          <w:rFonts w:ascii="Times New Roman" w:eastAsia="Times New Roman" w:hAnsi="Times New Roman"/>
          <w:b/>
          <w:sz w:val="28"/>
          <w:szCs w:val="24"/>
          <w:lang w:eastAsia="ru-RU"/>
        </w:rPr>
      </w:pPr>
      <w:r w:rsidRPr="00AD3904">
        <w:rPr>
          <w:rFonts w:ascii="Times New Roman" w:eastAsia="Times New Roman" w:hAnsi="Times New Roman"/>
          <w:b/>
          <w:sz w:val="28"/>
          <w:szCs w:val="24"/>
          <w:lang w:eastAsia="ru-RU"/>
        </w:rPr>
        <w:t xml:space="preserve">АДМИНИСТРАЦИЯ УСТЬ-ЛАБИНСКОГО ГОРОДСКОГО ПОСЕЛЕНИЯ  </w:t>
      </w:r>
    </w:p>
    <w:p w:rsidR="00AD3904" w:rsidRPr="00AD3904" w:rsidRDefault="00AD3904" w:rsidP="00AD3904">
      <w:pPr>
        <w:spacing w:after="0" w:line="240" w:lineRule="auto"/>
        <w:ind w:left="-113" w:right="-113"/>
        <w:jc w:val="center"/>
        <w:rPr>
          <w:rFonts w:ascii="Times New Roman" w:eastAsia="Times New Roman" w:hAnsi="Times New Roman"/>
          <w:b/>
          <w:sz w:val="28"/>
          <w:szCs w:val="24"/>
          <w:lang w:eastAsia="ru-RU"/>
        </w:rPr>
      </w:pPr>
      <w:r w:rsidRPr="00AD3904">
        <w:rPr>
          <w:rFonts w:ascii="Times New Roman" w:eastAsia="Times New Roman" w:hAnsi="Times New Roman"/>
          <w:b/>
          <w:sz w:val="28"/>
          <w:szCs w:val="24"/>
          <w:lang w:eastAsia="ru-RU"/>
        </w:rPr>
        <w:t xml:space="preserve">УСТЬ-ЛАБИНСКОГО РАЙОНА </w:t>
      </w:r>
    </w:p>
    <w:p w:rsidR="00AD3904" w:rsidRPr="00AD3904" w:rsidRDefault="00AD3904" w:rsidP="00AD3904">
      <w:pPr>
        <w:spacing w:after="0" w:line="240" w:lineRule="auto"/>
        <w:jc w:val="center"/>
        <w:rPr>
          <w:rFonts w:ascii="Times New Roman" w:eastAsia="Times New Roman" w:hAnsi="Times New Roman"/>
          <w:b/>
          <w:sz w:val="32"/>
          <w:szCs w:val="32"/>
          <w:lang w:eastAsia="ru-RU"/>
        </w:rPr>
      </w:pPr>
      <w:proofErr w:type="gramStart"/>
      <w:r w:rsidRPr="00AD3904">
        <w:rPr>
          <w:rFonts w:ascii="Times New Roman" w:eastAsia="Times New Roman" w:hAnsi="Times New Roman"/>
          <w:b/>
          <w:sz w:val="32"/>
          <w:szCs w:val="32"/>
          <w:lang w:eastAsia="ru-RU"/>
        </w:rPr>
        <w:t>П</w:t>
      </w:r>
      <w:proofErr w:type="gramEnd"/>
      <w:r w:rsidRPr="00AD3904">
        <w:rPr>
          <w:rFonts w:ascii="Times New Roman" w:eastAsia="Times New Roman" w:hAnsi="Times New Roman"/>
          <w:b/>
          <w:sz w:val="32"/>
          <w:szCs w:val="32"/>
          <w:lang w:eastAsia="ru-RU"/>
        </w:rPr>
        <w:t xml:space="preserve"> О С Т А Н О В Л Е Н И Е</w:t>
      </w:r>
    </w:p>
    <w:p w:rsidR="00AD3904" w:rsidRPr="00AD3904" w:rsidRDefault="00AD3904" w:rsidP="00AD3904">
      <w:pPr>
        <w:spacing w:after="0" w:line="240" w:lineRule="auto"/>
        <w:jc w:val="center"/>
        <w:rPr>
          <w:rFonts w:ascii="Times New Roman" w:eastAsia="Times New Roman" w:hAnsi="Times New Roman"/>
          <w:sz w:val="28"/>
          <w:szCs w:val="28"/>
          <w:lang w:eastAsia="ru-RU"/>
        </w:rPr>
      </w:pPr>
    </w:p>
    <w:p w:rsidR="00AD3904" w:rsidRPr="00AD3904" w:rsidRDefault="00AD3904" w:rsidP="00AD3904">
      <w:pPr>
        <w:spacing w:after="0" w:line="240" w:lineRule="auto"/>
        <w:jc w:val="center"/>
        <w:rPr>
          <w:rFonts w:ascii="Times New Roman" w:eastAsia="Times New Roman" w:hAnsi="Times New Roman"/>
          <w:sz w:val="28"/>
          <w:szCs w:val="28"/>
          <w:lang w:eastAsia="ru-RU"/>
        </w:rPr>
      </w:pPr>
    </w:p>
    <w:p w:rsidR="00AD3904" w:rsidRPr="00AD3904" w:rsidRDefault="00AD3904" w:rsidP="00AD3904">
      <w:pPr>
        <w:spacing w:after="0" w:line="240" w:lineRule="auto"/>
        <w:jc w:val="both"/>
        <w:rPr>
          <w:rFonts w:ascii="Times New Roman" w:eastAsia="Times New Roman" w:hAnsi="Times New Roman"/>
          <w:sz w:val="28"/>
          <w:szCs w:val="28"/>
          <w:lang w:eastAsia="ru-RU"/>
        </w:rPr>
      </w:pPr>
      <w:r w:rsidRPr="00AD3904">
        <w:rPr>
          <w:rFonts w:ascii="Times New Roman" w:eastAsia="Times New Roman" w:hAnsi="Times New Roman"/>
          <w:sz w:val="28"/>
          <w:szCs w:val="28"/>
          <w:lang w:eastAsia="ru-RU"/>
        </w:rPr>
        <w:t xml:space="preserve">от 01.03.2019                                                                                                      № </w:t>
      </w:r>
      <w:r>
        <w:rPr>
          <w:rFonts w:ascii="Times New Roman" w:eastAsia="Times New Roman" w:hAnsi="Times New Roman"/>
          <w:sz w:val="28"/>
          <w:szCs w:val="28"/>
          <w:lang w:eastAsia="ru-RU"/>
        </w:rPr>
        <w:t>171</w:t>
      </w:r>
    </w:p>
    <w:p w:rsidR="00AD3904" w:rsidRPr="00AD3904" w:rsidRDefault="00AD3904" w:rsidP="00AD3904">
      <w:pPr>
        <w:spacing w:after="0" w:line="240" w:lineRule="auto"/>
        <w:jc w:val="both"/>
        <w:rPr>
          <w:rFonts w:ascii="Times New Roman" w:eastAsia="Times New Roman" w:hAnsi="Times New Roman"/>
          <w:sz w:val="26"/>
          <w:szCs w:val="24"/>
          <w:lang w:eastAsia="ru-RU"/>
        </w:rPr>
      </w:pPr>
    </w:p>
    <w:p w:rsidR="00AD3904" w:rsidRPr="00AD3904" w:rsidRDefault="00AD3904" w:rsidP="00AD3904">
      <w:pPr>
        <w:spacing w:after="0" w:line="240" w:lineRule="auto"/>
        <w:jc w:val="center"/>
        <w:rPr>
          <w:rFonts w:ascii="Times New Roman" w:eastAsia="Times New Roman" w:hAnsi="Times New Roman"/>
          <w:sz w:val="24"/>
          <w:szCs w:val="24"/>
          <w:lang w:eastAsia="ru-RU"/>
        </w:rPr>
      </w:pPr>
      <w:r w:rsidRPr="00AD3904">
        <w:rPr>
          <w:rFonts w:ascii="Times New Roman" w:eastAsia="Times New Roman" w:hAnsi="Times New Roman"/>
          <w:sz w:val="24"/>
          <w:szCs w:val="24"/>
          <w:lang w:eastAsia="ru-RU"/>
        </w:rPr>
        <w:t>город Усть-Лабинск</w:t>
      </w:r>
    </w:p>
    <w:p w:rsidR="00AD3904" w:rsidRPr="00AD3904" w:rsidRDefault="00AD3904" w:rsidP="00AD3904">
      <w:pPr>
        <w:spacing w:after="0" w:line="240" w:lineRule="auto"/>
        <w:jc w:val="both"/>
        <w:rPr>
          <w:rFonts w:ascii="Times New Roman" w:eastAsia="Times New Roman" w:hAnsi="Times New Roman"/>
          <w:sz w:val="28"/>
          <w:szCs w:val="28"/>
          <w:lang w:eastAsia="ru-RU"/>
        </w:rPr>
      </w:pPr>
      <w:r w:rsidRPr="00AD3904">
        <w:rPr>
          <w:rFonts w:ascii="Times New Roman" w:eastAsia="Times New Roman" w:hAnsi="Times New Roman"/>
          <w:sz w:val="28"/>
          <w:szCs w:val="28"/>
          <w:lang w:eastAsia="ru-RU"/>
        </w:rPr>
        <w:tab/>
      </w:r>
    </w:p>
    <w:p w:rsidR="00AD3904" w:rsidRPr="00AD3904" w:rsidRDefault="00AD3904" w:rsidP="00AD3904">
      <w:pPr>
        <w:spacing w:after="0" w:line="240" w:lineRule="auto"/>
        <w:jc w:val="both"/>
        <w:rPr>
          <w:rFonts w:ascii="Times New Roman" w:eastAsia="Times New Roman" w:hAnsi="Times New Roman"/>
          <w:sz w:val="28"/>
          <w:szCs w:val="28"/>
          <w:lang w:eastAsia="ru-RU"/>
        </w:rPr>
      </w:pPr>
    </w:p>
    <w:p w:rsidR="00355F62" w:rsidRDefault="00E97E7E" w:rsidP="00355F62">
      <w:pPr>
        <w:spacing w:after="0" w:line="240" w:lineRule="auto"/>
        <w:jc w:val="center"/>
        <w:rPr>
          <w:rFonts w:ascii="Times New Roman" w:hAnsi="Times New Roman"/>
          <w:b/>
          <w:sz w:val="28"/>
          <w:szCs w:val="28"/>
        </w:rPr>
      </w:pPr>
      <w:r w:rsidRPr="00E97E7E">
        <w:rPr>
          <w:rFonts w:ascii="Times New Roman" w:hAnsi="Times New Roman"/>
          <w:b/>
          <w:sz w:val="28"/>
          <w:szCs w:val="28"/>
        </w:rPr>
        <w:t>О назначении голосования по проектам благоустройства</w:t>
      </w:r>
      <w:r w:rsidR="00355F62">
        <w:rPr>
          <w:rFonts w:ascii="Times New Roman" w:hAnsi="Times New Roman"/>
          <w:b/>
          <w:sz w:val="28"/>
          <w:szCs w:val="28"/>
        </w:rPr>
        <w:t xml:space="preserve"> </w:t>
      </w:r>
      <w:r w:rsidRPr="00E97E7E">
        <w:rPr>
          <w:rFonts w:ascii="Times New Roman" w:hAnsi="Times New Roman"/>
          <w:b/>
          <w:sz w:val="28"/>
          <w:szCs w:val="28"/>
        </w:rPr>
        <w:t xml:space="preserve">общественных территорий </w:t>
      </w:r>
      <w:r>
        <w:rPr>
          <w:rFonts w:ascii="Times New Roman" w:hAnsi="Times New Roman"/>
          <w:b/>
          <w:sz w:val="28"/>
          <w:szCs w:val="28"/>
        </w:rPr>
        <w:t>Усть-Лабинского</w:t>
      </w:r>
      <w:r w:rsidRPr="00E97E7E">
        <w:rPr>
          <w:rFonts w:ascii="Times New Roman" w:hAnsi="Times New Roman"/>
          <w:b/>
          <w:sz w:val="28"/>
          <w:szCs w:val="28"/>
        </w:rPr>
        <w:t xml:space="preserve"> городского поселения </w:t>
      </w:r>
    </w:p>
    <w:p w:rsidR="00E97E7E" w:rsidRPr="00E97E7E" w:rsidRDefault="00E97E7E" w:rsidP="00355F62">
      <w:pPr>
        <w:spacing w:after="0" w:line="240" w:lineRule="auto"/>
        <w:jc w:val="center"/>
        <w:rPr>
          <w:rFonts w:ascii="Times New Roman" w:hAnsi="Times New Roman"/>
          <w:b/>
          <w:sz w:val="28"/>
          <w:szCs w:val="28"/>
        </w:rPr>
      </w:pPr>
      <w:r>
        <w:rPr>
          <w:rFonts w:ascii="Times New Roman" w:hAnsi="Times New Roman"/>
          <w:b/>
          <w:sz w:val="28"/>
          <w:szCs w:val="28"/>
        </w:rPr>
        <w:t>Усть-Лабинского</w:t>
      </w:r>
      <w:r w:rsidRPr="00E97E7E">
        <w:rPr>
          <w:rFonts w:ascii="Times New Roman" w:hAnsi="Times New Roman"/>
          <w:b/>
          <w:sz w:val="28"/>
          <w:szCs w:val="28"/>
        </w:rPr>
        <w:t xml:space="preserve"> района</w:t>
      </w:r>
    </w:p>
    <w:p w:rsidR="00E97E7E" w:rsidRDefault="00E97E7E" w:rsidP="00E97E7E">
      <w:pPr>
        <w:spacing w:after="0" w:line="240" w:lineRule="auto"/>
        <w:ind w:firstLine="567"/>
        <w:rPr>
          <w:rFonts w:ascii="Times New Roman" w:hAnsi="Times New Roman"/>
          <w:b/>
          <w:sz w:val="28"/>
          <w:szCs w:val="28"/>
        </w:rPr>
      </w:pPr>
    </w:p>
    <w:p w:rsidR="00AD3904" w:rsidRPr="00E97E7E" w:rsidRDefault="00AD3904" w:rsidP="00E97E7E">
      <w:pPr>
        <w:spacing w:after="0" w:line="240" w:lineRule="auto"/>
        <w:ind w:firstLine="567"/>
        <w:rPr>
          <w:rFonts w:ascii="Times New Roman" w:hAnsi="Times New Roman"/>
          <w:b/>
          <w:sz w:val="28"/>
          <w:szCs w:val="28"/>
        </w:rPr>
      </w:pPr>
    </w:p>
    <w:p w:rsidR="00E97E7E" w:rsidRPr="00E97E7E" w:rsidRDefault="00E97E7E" w:rsidP="00D104C5">
      <w:pPr>
        <w:spacing w:after="0" w:line="240" w:lineRule="auto"/>
        <w:ind w:firstLine="709"/>
        <w:jc w:val="both"/>
        <w:rPr>
          <w:rFonts w:ascii="Times New Roman" w:hAnsi="Times New Roman"/>
          <w:sz w:val="28"/>
          <w:szCs w:val="28"/>
        </w:rPr>
      </w:pPr>
      <w:proofErr w:type="gramStart"/>
      <w:r w:rsidRPr="00E97E7E">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Порядком организации и</w:t>
      </w:r>
      <w:proofErr w:type="gramEnd"/>
      <w:r w:rsidRPr="00E97E7E">
        <w:rPr>
          <w:rFonts w:ascii="Times New Roman" w:hAnsi="Times New Roman"/>
          <w:sz w:val="28"/>
          <w:szCs w:val="28"/>
        </w:rPr>
        <w:t xml:space="preserve"> проведения рейтингового голосования </w:t>
      </w:r>
      <w:proofErr w:type="gramStart"/>
      <w:r w:rsidRPr="00E97E7E">
        <w:rPr>
          <w:rFonts w:ascii="Times New Roman" w:hAnsi="Times New Roman"/>
          <w:sz w:val="28"/>
          <w:szCs w:val="28"/>
        </w:rPr>
        <w:t>по</w:t>
      </w:r>
      <w:proofErr w:type="gramEnd"/>
      <w:r w:rsidRPr="00E97E7E">
        <w:rPr>
          <w:rFonts w:ascii="Times New Roman" w:hAnsi="Times New Roman"/>
          <w:sz w:val="28"/>
          <w:szCs w:val="28"/>
        </w:rPr>
        <w:t xml:space="preserve"> отбору общественных территорий муниципальных образований Краснодарского края, подлежащих благоустройству в первоочередном порядке,  утвержденным постановлением главы администрации (губернатора) Краснодарского края от 31 января</w:t>
      </w:r>
      <w:r w:rsidR="00EA0B89">
        <w:rPr>
          <w:rFonts w:ascii="Times New Roman" w:hAnsi="Times New Roman"/>
          <w:sz w:val="28"/>
          <w:szCs w:val="28"/>
        </w:rPr>
        <w:t xml:space="preserve"> </w:t>
      </w:r>
      <w:r w:rsidRPr="00E97E7E">
        <w:rPr>
          <w:rFonts w:ascii="Times New Roman" w:hAnsi="Times New Roman"/>
          <w:sz w:val="28"/>
          <w:szCs w:val="28"/>
        </w:rPr>
        <w:t xml:space="preserve">2019 года № 36/1, в целях реализации мероприятий по  благоустройству территории </w:t>
      </w:r>
      <w:r>
        <w:rPr>
          <w:rFonts w:ascii="Times New Roman" w:hAnsi="Times New Roman"/>
          <w:sz w:val="28"/>
          <w:szCs w:val="28"/>
        </w:rPr>
        <w:t>Усть-Лабинского</w:t>
      </w:r>
      <w:r w:rsidRPr="00E97E7E">
        <w:rPr>
          <w:rFonts w:ascii="Times New Roman" w:hAnsi="Times New Roman"/>
          <w:sz w:val="28"/>
          <w:szCs w:val="28"/>
        </w:rPr>
        <w:t xml:space="preserve"> городского поселения </w:t>
      </w:r>
      <w:r>
        <w:rPr>
          <w:rFonts w:ascii="Times New Roman" w:hAnsi="Times New Roman"/>
          <w:sz w:val="28"/>
          <w:szCs w:val="28"/>
        </w:rPr>
        <w:t>Усть-Лабинского</w:t>
      </w:r>
      <w:r w:rsidRPr="00E97E7E">
        <w:rPr>
          <w:rFonts w:ascii="Times New Roman" w:hAnsi="Times New Roman"/>
          <w:sz w:val="28"/>
          <w:szCs w:val="28"/>
        </w:rPr>
        <w:t xml:space="preserve"> района,  </w:t>
      </w:r>
      <w:proofErr w:type="gramStart"/>
      <w:r w:rsidRPr="00E97E7E">
        <w:rPr>
          <w:rFonts w:ascii="Times New Roman" w:hAnsi="Times New Roman"/>
          <w:sz w:val="28"/>
          <w:szCs w:val="28"/>
        </w:rPr>
        <w:t>п</w:t>
      </w:r>
      <w:proofErr w:type="gramEnd"/>
      <w:r w:rsidRPr="00E97E7E">
        <w:rPr>
          <w:rFonts w:ascii="Times New Roman" w:hAnsi="Times New Roman"/>
          <w:sz w:val="28"/>
          <w:szCs w:val="28"/>
        </w:rPr>
        <w:t xml:space="preserve"> о с т а н о в л я ю:</w:t>
      </w:r>
    </w:p>
    <w:p w:rsidR="00E97E7E" w:rsidRPr="00E97E7E" w:rsidRDefault="00E97E7E" w:rsidP="00D104C5">
      <w:pPr>
        <w:spacing w:after="0" w:line="240" w:lineRule="auto"/>
        <w:ind w:firstLine="709"/>
        <w:jc w:val="both"/>
        <w:rPr>
          <w:rFonts w:ascii="Times New Roman" w:hAnsi="Times New Roman"/>
          <w:sz w:val="28"/>
          <w:szCs w:val="28"/>
        </w:rPr>
      </w:pPr>
      <w:r w:rsidRPr="00E97E7E">
        <w:rPr>
          <w:rFonts w:ascii="Times New Roman" w:hAnsi="Times New Roman"/>
          <w:sz w:val="28"/>
          <w:szCs w:val="28"/>
        </w:rPr>
        <w:t>1.</w:t>
      </w:r>
      <w:r w:rsidR="00D104C5">
        <w:rPr>
          <w:rFonts w:ascii="Times New Roman" w:hAnsi="Times New Roman"/>
          <w:sz w:val="28"/>
          <w:szCs w:val="28"/>
        </w:rPr>
        <w:t xml:space="preserve"> </w:t>
      </w:r>
      <w:proofErr w:type="gramStart"/>
      <w:r w:rsidRPr="00E97E7E">
        <w:rPr>
          <w:rFonts w:ascii="Times New Roman" w:hAnsi="Times New Roman"/>
          <w:sz w:val="28"/>
          <w:szCs w:val="28"/>
        </w:rPr>
        <w:t xml:space="preserve">Провести голосование на территории </w:t>
      </w:r>
      <w:r>
        <w:rPr>
          <w:rFonts w:ascii="Times New Roman" w:hAnsi="Times New Roman"/>
          <w:sz w:val="28"/>
          <w:szCs w:val="28"/>
        </w:rPr>
        <w:t>Усть-Лабинского</w:t>
      </w:r>
      <w:r w:rsidRPr="00E97E7E">
        <w:rPr>
          <w:rFonts w:ascii="Times New Roman" w:hAnsi="Times New Roman"/>
          <w:sz w:val="28"/>
          <w:szCs w:val="28"/>
        </w:rPr>
        <w:t xml:space="preserve"> городского поселения </w:t>
      </w:r>
      <w:r>
        <w:rPr>
          <w:rFonts w:ascii="Times New Roman" w:hAnsi="Times New Roman"/>
          <w:sz w:val="28"/>
          <w:szCs w:val="28"/>
        </w:rPr>
        <w:t>Усть-Лабинского</w:t>
      </w:r>
      <w:r w:rsidRPr="00E97E7E">
        <w:rPr>
          <w:rFonts w:ascii="Times New Roman" w:hAnsi="Times New Roman"/>
          <w:sz w:val="28"/>
          <w:szCs w:val="28"/>
        </w:rPr>
        <w:t xml:space="preserve"> района по отбору общественных территорий </w:t>
      </w:r>
      <w:r>
        <w:rPr>
          <w:rFonts w:ascii="Times New Roman" w:hAnsi="Times New Roman"/>
          <w:sz w:val="28"/>
          <w:szCs w:val="28"/>
        </w:rPr>
        <w:t>Усть-Лабинского</w:t>
      </w:r>
      <w:r w:rsidRPr="00E97E7E">
        <w:rPr>
          <w:rFonts w:ascii="Times New Roman" w:hAnsi="Times New Roman"/>
          <w:sz w:val="28"/>
          <w:szCs w:val="28"/>
        </w:rPr>
        <w:t xml:space="preserve"> городского поселения </w:t>
      </w:r>
      <w:r>
        <w:rPr>
          <w:rFonts w:ascii="Times New Roman" w:hAnsi="Times New Roman"/>
          <w:sz w:val="28"/>
          <w:szCs w:val="28"/>
        </w:rPr>
        <w:t>Усть-Лабинского</w:t>
      </w:r>
      <w:r w:rsidRPr="00E97E7E">
        <w:rPr>
          <w:rFonts w:ascii="Times New Roman" w:hAnsi="Times New Roman"/>
          <w:sz w:val="28"/>
          <w:szCs w:val="28"/>
        </w:rPr>
        <w:t xml:space="preserve"> района, подлежащих в первоочередном порядке благоустройству </w:t>
      </w:r>
      <w:r w:rsidRPr="00BC10F3">
        <w:rPr>
          <w:rFonts w:ascii="Times New Roman" w:hAnsi="Times New Roman"/>
          <w:sz w:val="28"/>
          <w:szCs w:val="28"/>
        </w:rPr>
        <w:t>в 2020</w:t>
      </w:r>
      <w:r w:rsidRPr="00E97E7E">
        <w:rPr>
          <w:rFonts w:ascii="Times New Roman" w:hAnsi="Times New Roman"/>
          <w:sz w:val="28"/>
          <w:szCs w:val="28"/>
        </w:rPr>
        <w:t xml:space="preserve"> году в соответствии с муниципальной программой </w:t>
      </w:r>
      <w:r>
        <w:rPr>
          <w:rFonts w:ascii="Times New Roman" w:hAnsi="Times New Roman"/>
          <w:sz w:val="28"/>
          <w:szCs w:val="28"/>
        </w:rPr>
        <w:t>Усть-Лабинского</w:t>
      </w:r>
      <w:r w:rsidRPr="00E97E7E">
        <w:rPr>
          <w:rFonts w:ascii="Times New Roman" w:hAnsi="Times New Roman"/>
          <w:sz w:val="28"/>
          <w:szCs w:val="28"/>
        </w:rPr>
        <w:t xml:space="preserve"> городского поселения </w:t>
      </w:r>
      <w:r>
        <w:rPr>
          <w:rFonts w:ascii="Times New Roman" w:hAnsi="Times New Roman"/>
          <w:sz w:val="28"/>
          <w:szCs w:val="28"/>
        </w:rPr>
        <w:t>Усть-Лабинского</w:t>
      </w:r>
      <w:r w:rsidRPr="00E97E7E">
        <w:rPr>
          <w:rFonts w:ascii="Times New Roman" w:hAnsi="Times New Roman"/>
          <w:sz w:val="28"/>
          <w:szCs w:val="28"/>
        </w:rPr>
        <w:t xml:space="preserve"> района «Формирование современной городской среды» на 2018 - 2022 годы (далее – «голосование по общественным территориям») 24 марта </w:t>
      </w:r>
      <w:r w:rsidRPr="00BC10F3">
        <w:rPr>
          <w:rFonts w:ascii="Times New Roman" w:hAnsi="Times New Roman"/>
          <w:sz w:val="28"/>
          <w:szCs w:val="28"/>
        </w:rPr>
        <w:t>20</w:t>
      </w:r>
      <w:r w:rsidR="00BC10F3">
        <w:rPr>
          <w:rFonts w:ascii="Times New Roman" w:hAnsi="Times New Roman"/>
          <w:sz w:val="28"/>
          <w:szCs w:val="28"/>
        </w:rPr>
        <w:t>19</w:t>
      </w:r>
      <w:r w:rsidRPr="00E97E7E">
        <w:rPr>
          <w:rFonts w:ascii="Times New Roman" w:hAnsi="Times New Roman"/>
          <w:sz w:val="28"/>
          <w:szCs w:val="28"/>
        </w:rPr>
        <w:t xml:space="preserve"> года, с 8:00 до 20:00 часов</w:t>
      </w:r>
      <w:proofErr w:type="gramEnd"/>
      <w:r w:rsidRPr="00E97E7E">
        <w:rPr>
          <w:rFonts w:ascii="Times New Roman" w:hAnsi="Times New Roman"/>
          <w:sz w:val="28"/>
          <w:szCs w:val="28"/>
        </w:rPr>
        <w:t xml:space="preserve"> по местному времени.</w:t>
      </w:r>
    </w:p>
    <w:p w:rsidR="00E97E7E" w:rsidRPr="00E97E7E" w:rsidRDefault="00E97E7E" w:rsidP="00D104C5">
      <w:pPr>
        <w:spacing w:after="0" w:line="240" w:lineRule="auto"/>
        <w:ind w:firstLine="709"/>
        <w:jc w:val="both"/>
        <w:rPr>
          <w:rFonts w:ascii="Times New Roman" w:hAnsi="Times New Roman"/>
          <w:sz w:val="28"/>
          <w:szCs w:val="28"/>
        </w:rPr>
      </w:pPr>
      <w:r w:rsidRPr="00E97E7E">
        <w:rPr>
          <w:rFonts w:ascii="Times New Roman" w:hAnsi="Times New Roman"/>
          <w:sz w:val="28"/>
          <w:szCs w:val="28"/>
        </w:rPr>
        <w:t>2.</w:t>
      </w:r>
      <w:r w:rsidR="00355F62">
        <w:rPr>
          <w:rFonts w:ascii="Times New Roman" w:hAnsi="Times New Roman"/>
          <w:sz w:val="28"/>
          <w:szCs w:val="28"/>
        </w:rPr>
        <w:t xml:space="preserve"> </w:t>
      </w:r>
      <w:r w:rsidRPr="00E97E7E">
        <w:rPr>
          <w:rFonts w:ascii="Times New Roman" w:hAnsi="Times New Roman"/>
          <w:sz w:val="28"/>
          <w:szCs w:val="28"/>
        </w:rPr>
        <w:t>Определить, что голосование будет осуществляться в местах счетных участков, согласно приложению № 1.</w:t>
      </w:r>
    </w:p>
    <w:p w:rsidR="00E97E7E" w:rsidRPr="00E97E7E" w:rsidRDefault="00E97E7E" w:rsidP="00D104C5">
      <w:pPr>
        <w:spacing w:after="0" w:line="240" w:lineRule="auto"/>
        <w:ind w:firstLine="709"/>
        <w:jc w:val="both"/>
        <w:rPr>
          <w:rFonts w:ascii="Times New Roman" w:hAnsi="Times New Roman"/>
          <w:sz w:val="28"/>
          <w:szCs w:val="28"/>
        </w:rPr>
      </w:pPr>
      <w:r w:rsidRPr="00E97E7E">
        <w:rPr>
          <w:rFonts w:ascii="Times New Roman" w:hAnsi="Times New Roman"/>
          <w:sz w:val="28"/>
          <w:szCs w:val="28"/>
        </w:rPr>
        <w:lastRenderedPageBreak/>
        <w:t>3.</w:t>
      </w:r>
      <w:r w:rsidR="00D104C5">
        <w:rPr>
          <w:rFonts w:ascii="Times New Roman" w:hAnsi="Times New Roman"/>
          <w:sz w:val="28"/>
          <w:szCs w:val="28"/>
        </w:rPr>
        <w:t xml:space="preserve"> </w:t>
      </w:r>
      <w:r w:rsidRPr="00E97E7E">
        <w:rPr>
          <w:rFonts w:ascii="Times New Roman" w:hAnsi="Times New Roman"/>
          <w:sz w:val="28"/>
          <w:szCs w:val="28"/>
        </w:rPr>
        <w:t xml:space="preserve">Утвердить перечень общественных территорий </w:t>
      </w:r>
      <w:r w:rsidR="009A4217">
        <w:rPr>
          <w:rFonts w:ascii="Times New Roman" w:hAnsi="Times New Roman"/>
          <w:sz w:val="28"/>
          <w:szCs w:val="28"/>
        </w:rPr>
        <w:t>Усть-Лабинского</w:t>
      </w:r>
      <w:r w:rsidRPr="00E97E7E">
        <w:rPr>
          <w:rFonts w:ascii="Times New Roman" w:hAnsi="Times New Roman"/>
          <w:sz w:val="28"/>
          <w:szCs w:val="28"/>
        </w:rPr>
        <w:t xml:space="preserve"> городского поселения </w:t>
      </w:r>
      <w:r w:rsidR="009A4217">
        <w:rPr>
          <w:rFonts w:ascii="Times New Roman" w:hAnsi="Times New Roman"/>
          <w:sz w:val="28"/>
          <w:szCs w:val="28"/>
        </w:rPr>
        <w:t>Усть-Лабинского</w:t>
      </w:r>
      <w:r w:rsidRPr="00E97E7E">
        <w:rPr>
          <w:rFonts w:ascii="Times New Roman" w:hAnsi="Times New Roman"/>
          <w:sz w:val="28"/>
          <w:szCs w:val="28"/>
        </w:rPr>
        <w:t xml:space="preserve"> района, выносимых на голосование  (приложение № 2).</w:t>
      </w:r>
    </w:p>
    <w:p w:rsidR="00E97E7E" w:rsidRPr="005F0D3E" w:rsidRDefault="00E97E7E" w:rsidP="00D104C5">
      <w:pPr>
        <w:spacing w:after="0" w:line="240" w:lineRule="auto"/>
        <w:ind w:firstLine="709"/>
        <w:jc w:val="both"/>
        <w:rPr>
          <w:rFonts w:ascii="Times New Roman" w:hAnsi="Times New Roman"/>
          <w:sz w:val="28"/>
          <w:szCs w:val="28"/>
        </w:rPr>
      </w:pPr>
      <w:r w:rsidRPr="00E97E7E">
        <w:rPr>
          <w:rFonts w:ascii="Times New Roman" w:hAnsi="Times New Roman"/>
          <w:sz w:val="28"/>
          <w:szCs w:val="28"/>
        </w:rPr>
        <w:t>4.</w:t>
      </w:r>
      <w:r w:rsidR="00D104C5">
        <w:rPr>
          <w:rFonts w:ascii="Times New Roman" w:hAnsi="Times New Roman"/>
          <w:sz w:val="28"/>
          <w:szCs w:val="28"/>
        </w:rPr>
        <w:t xml:space="preserve"> </w:t>
      </w:r>
      <w:proofErr w:type="gramStart"/>
      <w:r w:rsidRPr="00E97E7E">
        <w:rPr>
          <w:rFonts w:ascii="Times New Roman" w:hAnsi="Times New Roman"/>
          <w:sz w:val="28"/>
          <w:szCs w:val="28"/>
        </w:rPr>
        <w:t xml:space="preserve">Администрации </w:t>
      </w:r>
      <w:r w:rsidR="009A4217">
        <w:rPr>
          <w:rFonts w:ascii="Times New Roman" w:hAnsi="Times New Roman"/>
          <w:sz w:val="28"/>
          <w:szCs w:val="28"/>
        </w:rPr>
        <w:t>Усть-Лабинского</w:t>
      </w:r>
      <w:r w:rsidRPr="00E97E7E">
        <w:rPr>
          <w:rFonts w:ascii="Times New Roman" w:hAnsi="Times New Roman"/>
          <w:sz w:val="28"/>
          <w:szCs w:val="28"/>
        </w:rPr>
        <w:t xml:space="preserve"> городского поселения </w:t>
      </w:r>
      <w:r w:rsidR="009A4217">
        <w:rPr>
          <w:rFonts w:ascii="Times New Roman" w:hAnsi="Times New Roman"/>
          <w:sz w:val="28"/>
          <w:szCs w:val="28"/>
        </w:rPr>
        <w:t>Усть-Лабинского</w:t>
      </w:r>
      <w:r w:rsidRPr="00E97E7E">
        <w:rPr>
          <w:rFonts w:ascii="Times New Roman" w:hAnsi="Times New Roman"/>
          <w:sz w:val="28"/>
          <w:szCs w:val="28"/>
        </w:rPr>
        <w:t xml:space="preserve"> района в лице уполномоченного органа – отдела </w:t>
      </w:r>
      <w:r w:rsidR="00DD12C7">
        <w:rPr>
          <w:rFonts w:ascii="Times New Roman" w:hAnsi="Times New Roman"/>
          <w:sz w:val="28"/>
          <w:szCs w:val="28"/>
        </w:rPr>
        <w:t>по вопросам работы городского хозяйства администрации Усть-Лабинского городского поселения Усть-Лабинского района</w:t>
      </w:r>
      <w:r w:rsidRPr="00E97E7E">
        <w:rPr>
          <w:rFonts w:ascii="Times New Roman" w:hAnsi="Times New Roman"/>
          <w:sz w:val="28"/>
          <w:szCs w:val="28"/>
        </w:rPr>
        <w:t xml:space="preserve"> (далее-уполномоченный орган) со дня, </w:t>
      </w:r>
      <w:r w:rsidRPr="005F0D3E">
        <w:rPr>
          <w:rFonts w:ascii="Times New Roman" w:hAnsi="Times New Roman"/>
          <w:sz w:val="28"/>
          <w:szCs w:val="28"/>
        </w:rPr>
        <w:t xml:space="preserve">следующего за днем </w:t>
      </w:r>
      <w:r w:rsidR="005F0D3E" w:rsidRPr="005F0D3E">
        <w:rPr>
          <w:rFonts w:ascii="Times New Roman" w:hAnsi="Times New Roman"/>
          <w:sz w:val="28"/>
          <w:szCs w:val="28"/>
        </w:rPr>
        <w:t>опубликования</w:t>
      </w:r>
      <w:r w:rsidRPr="005F0D3E">
        <w:rPr>
          <w:rFonts w:ascii="Times New Roman" w:hAnsi="Times New Roman"/>
          <w:sz w:val="28"/>
          <w:szCs w:val="28"/>
        </w:rPr>
        <w:t xml:space="preserve">  настоящего постановления, но не позднее 17 марта 2019 года, обеспечить подготовку, опубликование и размещение на официальном сайте администрации </w:t>
      </w:r>
      <w:r w:rsidR="00DD12C7" w:rsidRPr="005F0D3E">
        <w:rPr>
          <w:rFonts w:ascii="Times New Roman" w:hAnsi="Times New Roman"/>
          <w:sz w:val="28"/>
          <w:szCs w:val="28"/>
        </w:rPr>
        <w:t>Усть-Лабинского</w:t>
      </w:r>
      <w:r w:rsidRPr="005F0D3E">
        <w:rPr>
          <w:rFonts w:ascii="Times New Roman" w:hAnsi="Times New Roman"/>
          <w:sz w:val="28"/>
          <w:szCs w:val="28"/>
        </w:rPr>
        <w:t xml:space="preserve"> городского поселения </w:t>
      </w:r>
      <w:r w:rsidR="00DD12C7" w:rsidRPr="005F0D3E">
        <w:rPr>
          <w:rFonts w:ascii="Times New Roman" w:hAnsi="Times New Roman"/>
          <w:sz w:val="28"/>
          <w:szCs w:val="28"/>
        </w:rPr>
        <w:t>Усть-Лабинского</w:t>
      </w:r>
      <w:r w:rsidRPr="005F0D3E">
        <w:rPr>
          <w:rFonts w:ascii="Times New Roman" w:hAnsi="Times New Roman"/>
          <w:sz w:val="28"/>
          <w:szCs w:val="28"/>
        </w:rPr>
        <w:t xml:space="preserve"> района в информационно-телекоммуникационной сети «Интернет» дизайн-проектов благоустройства общественных</w:t>
      </w:r>
      <w:proofErr w:type="gramEnd"/>
      <w:r w:rsidRPr="005F0D3E">
        <w:rPr>
          <w:rFonts w:ascii="Times New Roman" w:hAnsi="Times New Roman"/>
          <w:sz w:val="28"/>
          <w:szCs w:val="28"/>
        </w:rPr>
        <w:t xml:space="preserve"> территорий  в целях ознакомления с ними всех заинтересованных лиц.</w:t>
      </w:r>
    </w:p>
    <w:p w:rsidR="00E97E7E" w:rsidRPr="005F0D3E" w:rsidRDefault="00E97E7E" w:rsidP="00D104C5">
      <w:pPr>
        <w:spacing w:after="0" w:line="240" w:lineRule="auto"/>
        <w:ind w:firstLine="709"/>
        <w:jc w:val="both"/>
        <w:rPr>
          <w:rFonts w:ascii="Times New Roman" w:hAnsi="Times New Roman"/>
          <w:sz w:val="28"/>
          <w:szCs w:val="28"/>
        </w:rPr>
      </w:pPr>
      <w:r w:rsidRPr="005F0D3E">
        <w:rPr>
          <w:rFonts w:ascii="Times New Roman" w:hAnsi="Times New Roman"/>
          <w:sz w:val="28"/>
          <w:szCs w:val="28"/>
        </w:rPr>
        <w:t>5.</w:t>
      </w:r>
      <w:r w:rsidR="00D104C5" w:rsidRPr="005F0D3E">
        <w:rPr>
          <w:rFonts w:ascii="Times New Roman" w:hAnsi="Times New Roman"/>
          <w:sz w:val="28"/>
          <w:szCs w:val="28"/>
        </w:rPr>
        <w:t xml:space="preserve"> </w:t>
      </w:r>
      <w:r w:rsidRPr="005F0D3E">
        <w:rPr>
          <w:rFonts w:ascii="Times New Roman" w:hAnsi="Times New Roman"/>
          <w:sz w:val="28"/>
          <w:szCs w:val="28"/>
        </w:rPr>
        <w:t xml:space="preserve">Уполномоченному органу обеспечить изготовление бланков документов, связанных с подготовкой и проведением голосования в течение трех дней, со дня обращения общественной комиссии, но не </w:t>
      </w:r>
      <w:proofErr w:type="gramStart"/>
      <w:r w:rsidRPr="005F0D3E">
        <w:rPr>
          <w:rFonts w:ascii="Times New Roman" w:hAnsi="Times New Roman"/>
          <w:sz w:val="28"/>
          <w:szCs w:val="28"/>
        </w:rPr>
        <w:t>позднее</w:t>
      </w:r>
      <w:proofErr w:type="gramEnd"/>
      <w:r w:rsidRPr="005F0D3E">
        <w:rPr>
          <w:rFonts w:ascii="Times New Roman" w:hAnsi="Times New Roman"/>
          <w:sz w:val="28"/>
          <w:szCs w:val="28"/>
        </w:rPr>
        <w:t xml:space="preserve"> чем за три календарных дня до дня проведения голосования.</w:t>
      </w:r>
    </w:p>
    <w:p w:rsidR="00E97E7E" w:rsidRPr="005F0D3E" w:rsidRDefault="00E97E7E" w:rsidP="00D104C5">
      <w:pPr>
        <w:spacing w:after="0" w:line="240" w:lineRule="auto"/>
        <w:ind w:firstLine="709"/>
        <w:jc w:val="both"/>
        <w:rPr>
          <w:rFonts w:ascii="Times New Roman" w:hAnsi="Times New Roman"/>
          <w:sz w:val="28"/>
          <w:szCs w:val="28"/>
        </w:rPr>
      </w:pPr>
      <w:r w:rsidRPr="005F0D3E">
        <w:rPr>
          <w:rFonts w:ascii="Times New Roman" w:hAnsi="Times New Roman"/>
          <w:sz w:val="28"/>
          <w:szCs w:val="28"/>
        </w:rPr>
        <w:t>6.</w:t>
      </w:r>
      <w:r w:rsidR="00D104C5" w:rsidRPr="005F0D3E">
        <w:rPr>
          <w:rFonts w:ascii="Times New Roman" w:hAnsi="Times New Roman"/>
          <w:sz w:val="28"/>
          <w:szCs w:val="28"/>
        </w:rPr>
        <w:t xml:space="preserve"> </w:t>
      </w:r>
      <w:r w:rsidRPr="005F0D3E">
        <w:rPr>
          <w:rFonts w:ascii="Times New Roman" w:hAnsi="Times New Roman"/>
          <w:sz w:val="28"/>
          <w:szCs w:val="28"/>
        </w:rPr>
        <w:t>Утвердить порядок определение победителя по итогам голосования (приложение № 3).</w:t>
      </w:r>
    </w:p>
    <w:p w:rsidR="00E97E7E" w:rsidRPr="00E97E7E" w:rsidRDefault="00E97E7E" w:rsidP="00D104C5">
      <w:pPr>
        <w:spacing w:after="0" w:line="240" w:lineRule="auto"/>
        <w:ind w:firstLine="709"/>
        <w:jc w:val="both"/>
        <w:rPr>
          <w:rFonts w:ascii="Times New Roman" w:hAnsi="Times New Roman"/>
          <w:sz w:val="28"/>
          <w:szCs w:val="28"/>
        </w:rPr>
      </w:pPr>
      <w:r w:rsidRPr="005F0D3E">
        <w:rPr>
          <w:rFonts w:ascii="Times New Roman" w:hAnsi="Times New Roman"/>
          <w:sz w:val="28"/>
          <w:szCs w:val="28"/>
        </w:rPr>
        <w:t>7.</w:t>
      </w:r>
      <w:r w:rsidR="00D104C5" w:rsidRPr="005F0D3E">
        <w:rPr>
          <w:rFonts w:ascii="Times New Roman" w:hAnsi="Times New Roman"/>
          <w:sz w:val="28"/>
          <w:szCs w:val="28"/>
        </w:rPr>
        <w:t xml:space="preserve"> О</w:t>
      </w:r>
      <w:r w:rsidRPr="005F0D3E">
        <w:rPr>
          <w:rFonts w:ascii="Times New Roman" w:hAnsi="Times New Roman"/>
          <w:sz w:val="28"/>
          <w:szCs w:val="28"/>
        </w:rPr>
        <w:t>тделу</w:t>
      </w:r>
      <w:r w:rsidR="00D104C5" w:rsidRPr="005F0D3E">
        <w:rPr>
          <w:rFonts w:ascii="Times New Roman" w:hAnsi="Times New Roman"/>
          <w:sz w:val="28"/>
          <w:szCs w:val="28"/>
        </w:rPr>
        <w:t xml:space="preserve"> по общим и организационным вопросам</w:t>
      </w:r>
      <w:r w:rsidRPr="005F0D3E">
        <w:rPr>
          <w:rFonts w:ascii="Times New Roman" w:hAnsi="Times New Roman"/>
          <w:sz w:val="28"/>
          <w:szCs w:val="28"/>
        </w:rPr>
        <w:t xml:space="preserve"> администрации </w:t>
      </w:r>
      <w:r w:rsidR="00F3265F" w:rsidRPr="005F0D3E">
        <w:rPr>
          <w:rFonts w:ascii="Times New Roman" w:hAnsi="Times New Roman"/>
          <w:sz w:val="28"/>
          <w:szCs w:val="28"/>
        </w:rPr>
        <w:t>Усть-Лабинского</w:t>
      </w:r>
      <w:r w:rsidRPr="005F0D3E">
        <w:rPr>
          <w:rFonts w:ascii="Times New Roman" w:hAnsi="Times New Roman"/>
          <w:sz w:val="28"/>
          <w:szCs w:val="28"/>
        </w:rPr>
        <w:t xml:space="preserve"> городского поселения </w:t>
      </w:r>
      <w:r w:rsidR="00F3265F" w:rsidRPr="005F0D3E">
        <w:rPr>
          <w:rFonts w:ascii="Times New Roman" w:hAnsi="Times New Roman"/>
          <w:sz w:val="28"/>
          <w:szCs w:val="28"/>
        </w:rPr>
        <w:t>Усть-Лабинского</w:t>
      </w:r>
      <w:r w:rsidRPr="005F0D3E">
        <w:rPr>
          <w:rFonts w:ascii="Times New Roman" w:hAnsi="Times New Roman"/>
          <w:sz w:val="28"/>
          <w:szCs w:val="28"/>
        </w:rPr>
        <w:t xml:space="preserve"> района  (</w:t>
      </w:r>
      <w:r w:rsidR="00F3265F" w:rsidRPr="005F0D3E">
        <w:rPr>
          <w:rFonts w:ascii="Times New Roman" w:hAnsi="Times New Roman"/>
          <w:sz w:val="28"/>
          <w:szCs w:val="28"/>
        </w:rPr>
        <w:t>Чухирь</w:t>
      </w:r>
      <w:r w:rsidRPr="005F0D3E">
        <w:rPr>
          <w:rFonts w:ascii="Times New Roman" w:hAnsi="Times New Roman"/>
          <w:sz w:val="28"/>
          <w:szCs w:val="28"/>
        </w:rPr>
        <w:t xml:space="preserve">) </w:t>
      </w:r>
      <w:r w:rsidR="005F0D3E" w:rsidRPr="005F0D3E">
        <w:rPr>
          <w:rFonts w:ascii="Times New Roman" w:hAnsi="Times New Roman"/>
          <w:sz w:val="28"/>
          <w:szCs w:val="28"/>
        </w:rPr>
        <w:t>обеспечить размещение (опубликование)</w:t>
      </w:r>
      <w:r w:rsidRPr="005F0D3E">
        <w:rPr>
          <w:rFonts w:ascii="Times New Roman" w:hAnsi="Times New Roman"/>
          <w:sz w:val="28"/>
          <w:szCs w:val="28"/>
        </w:rPr>
        <w:t xml:space="preserve"> настояще</w:t>
      </w:r>
      <w:r w:rsidR="005F0D3E" w:rsidRPr="005F0D3E">
        <w:rPr>
          <w:rFonts w:ascii="Times New Roman" w:hAnsi="Times New Roman"/>
          <w:sz w:val="28"/>
          <w:szCs w:val="28"/>
        </w:rPr>
        <w:t>го</w:t>
      </w:r>
      <w:r w:rsidRPr="005F0D3E">
        <w:rPr>
          <w:rFonts w:ascii="Times New Roman" w:hAnsi="Times New Roman"/>
          <w:sz w:val="28"/>
          <w:szCs w:val="28"/>
        </w:rPr>
        <w:t xml:space="preserve"> постановлени</w:t>
      </w:r>
      <w:r w:rsidR="005F0D3E" w:rsidRPr="005F0D3E">
        <w:rPr>
          <w:rFonts w:ascii="Times New Roman" w:hAnsi="Times New Roman"/>
          <w:sz w:val="28"/>
          <w:szCs w:val="28"/>
        </w:rPr>
        <w:t>я</w:t>
      </w:r>
      <w:r w:rsidRPr="005F0D3E">
        <w:rPr>
          <w:rFonts w:ascii="Times New Roman" w:hAnsi="Times New Roman"/>
          <w:sz w:val="28"/>
          <w:szCs w:val="28"/>
        </w:rPr>
        <w:t xml:space="preserve"> на </w:t>
      </w:r>
      <w:r w:rsidRPr="00E97E7E">
        <w:rPr>
          <w:rFonts w:ascii="Times New Roman" w:hAnsi="Times New Roman"/>
          <w:sz w:val="28"/>
          <w:szCs w:val="28"/>
        </w:rPr>
        <w:t xml:space="preserve">официальном сайте администрации </w:t>
      </w:r>
      <w:r w:rsidR="00F3265F">
        <w:rPr>
          <w:rFonts w:ascii="Times New Roman" w:hAnsi="Times New Roman"/>
          <w:sz w:val="28"/>
          <w:szCs w:val="28"/>
        </w:rPr>
        <w:t>Усть-Лабинского городского поселения Усть-Лабинского</w:t>
      </w:r>
      <w:r w:rsidRPr="00E97E7E">
        <w:rPr>
          <w:rFonts w:ascii="Times New Roman" w:hAnsi="Times New Roman"/>
          <w:sz w:val="28"/>
          <w:szCs w:val="28"/>
        </w:rPr>
        <w:t xml:space="preserve"> района  в информационно-телекоммуникационной сети «Интернет».</w:t>
      </w:r>
    </w:p>
    <w:p w:rsidR="00E97E7E" w:rsidRPr="00E97E7E" w:rsidRDefault="00E97E7E" w:rsidP="00D104C5">
      <w:pPr>
        <w:spacing w:after="0" w:line="240" w:lineRule="auto"/>
        <w:ind w:firstLine="709"/>
        <w:jc w:val="both"/>
        <w:rPr>
          <w:rFonts w:ascii="Times New Roman" w:hAnsi="Times New Roman"/>
          <w:sz w:val="28"/>
          <w:szCs w:val="28"/>
        </w:rPr>
      </w:pPr>
      <w:r w:rsidRPr="00E97E7E">
        <w:rPr>
          <w:rFonts w:ascii="Times New Roman" w:hAnsi="Times New Roman"/>
          <w:sz w:val="28"/>
          <w:szCs w:val="28"/>
        </w:rPr>
        <w:t>8.</w:t>
      </w:r>
      <w:r w:rsidR="00D104C5">
        <w:rPr>
          <w:rFonts w:ascii="Times New Roman" w:hAnsi="Times New Roman"/>
          <w:sz w:val="28"/>
          <w:szCs w:val="28"/>
        </w:rPr>
        <w:t xml:space="preserve"> </w:t>
      </w:r>
      <w:proofErr w:type="gramStart"/>
      <w:r w:rsidRPr="00E97E7E">
        <w:rPr>
          <w:rFonts w:ascii="Times New Roman" w:hAnsi="Times New Roman"/>
          <w:sz w:val="28"/>
          <w:szCs w:val="28"/>
        </w:rPr>
        <w:t>Контроль за</w:t>
      </w:r>
      <w:proofErr w:type="gramEnd"/>
      <w:r w:rsidRPr="00E97E7E">
        <w:rPr>
          <w:rFonts w:ascii="Times New Roman" w:hAnsi="Times New Roman"/>
          <w:sz w:val="28"/>
          <w:szCs w:val="28"/>
        </w:rPr>
        <w:t xml:space="preserve"> выполнением настоящего постановления возложить на заместителя  главы </w:t>
      </w:r>
      <w:r w:rsidR="00F3265F">
        <w:rPr>
          <w:rFonts w:ascii="Times New Roman" w:hAnsi="Times New Roman"/>
          <w:sz w:val="28"/>
          <w:szCs w:val="28"/>
        </w:rPr>
        <w:t>Усть-Лабинского</w:t>
      </w:r>
      <w:r w:rsidRPr="00E97E7E">
        <w:rPr>
          <w:rFonts w:ascii="Times New Roman" w:hAnsi="Times New Roman"/>
          <w:sz w:val="28"/>
          <w:szCs w:val="28"/>
        </w:rPr>
        <w:t xml:space="preserve"> городского поселения </w:t>
      </w:r>
      <w:r w:rsidR="00F3265F">
        <w:rPr>
          <w:rFonts w:ascii="Times New Roman" w:hAnsi="Times New Roman"/>
          <w:sz w:val="28"/>
          <w:szCs w:val="28"/>
        </w:rPr>
        <w:t xml:space="preserve">Усть-Лабинского </w:t>
      </w:r>
      <w:r w:rsidRPr="00E97E7E">
        <w:rPr>
          <w:rFonts w:ascii="Times New Roman" w:hAnsi="Times New Roman"/>
          <w:sz w:val="28"/>
          <w:szCs w:val="28"/>
        </w:rPr>
        <w:t xml:space="preserve">района </w:t>
      </w:r>
      <w:r w:rsidR="00F3265F">
        <w:rPr>
          <w:rFonts w:ascii="Times New Roman" w:hAnsi="Times New Roman"/>
          <w:sz w:val="28"/>
          <w:szCs w:val="28"/>
        </w:rPr>
        <w:t>Р.А. Магамадова</w:t>
      </w:r>
    </w:p>
    <w:p w:rsidR="00E97E7E" w:rsidRPr="00E97E7E" w:rsidRDefault="00E97E7E" w:rsidP="00D104C5">
      <w:pPr>
        <w:spacing w:after="0" w:line="240" w:lineRule="auto"/>
        <w:ind w:firstLine="709"/>
        <w:jc w:val="both"/>
        <w:rPr>
          <w:rFonts w:ascii="Times New Roman" w:hAnsi="Times New Roman"/>
          <w:sz w:val="28"/>
          <w:szCs w:val="28"/>
        </w:rPr>
      </w:pPr>
      <w:r w:rsidRPr="00E97E7E">
        <w:rPr>
          <w:rFonts w:ascii="Times New Roman" w:hAnsi="Times New Roman"/>
          <w:sz w:val="28"/>
          <w:szCs w:val="28"/>
        </w:rPr>
        <w:t>9.</w:t>
      </w:r>
      <w:r w:rsidR="00D104C5">
        <w:rPr>
          <w:rFonts w:ascii="Times New Roman" w:hAnsi="Times New Roman"/>
          <w:sz w:val="28"/>
          <w:szCs w:val="28"/>
        </w:rPr>
        <w:t xml:space="preserve"> </w:t>
      </w:r>
      <w:r w:rsidRPr="00E97E7E">
        <w:rPr>
          <w:rFonts w:ascii="Times New Roman" w:hAnsi="Times New Roman"/>
          <w:sz w:val="28"/>
          <w:szCs w:val="28"/>
        </w:rPr>
        <w:t xml:space="preserve">Постановление вступает в силу со дня его официального </w:t>
      </w:r>
      <w:r w:rsidR="005F0D3E">
        <w:rPr>
          <w:rFonts w:ascii="Times New Roman" w:hAnsi="Times New Roman"/>
          <w:sz w:val="28"/>
          <w:szCs w:val="28"/>
        </w:rPr>
        <w:t>опубликования</w:t>
      </w:r>
      <w:r w:rsidRPr="00E97E7E">
        <w:rPr>
          <w:rFonts w:ascii="Times New Roman" w:hAnsi="Times New Roman"/>
          <w:sz w:val="28"/>
          <w:szCs w:val="28"/>
        </w:rPr>
        <w:t>.</w:t>
      </w:r>
    </w:p>
    <w:p w:rsidR="00A86212" w:rsidRDefault="00A86212" w:rsidP="00D104C5">
      <w:pPr>
        <w:spacing w:after="0" w:line="240" w:lineRule="auto"/>
        <w:ind w:firstLine="709"/>
        <w:rPr>
          <w:rFonts w:ascii="Times New Roman" w:hAnsi="Times New Roman"/>
          <w:sz w:val="28"/>
          <w:szCs w:val="28"/>
        </w:rPr>
      </w:pPr>
      <w:r w:rsidRPr="00832A1D">
        <w:rPr>
          <w:rFonts w:ascii="Times New Roman" w:hAnsi="Times New Roman"/>
          <w:sz w:val="28"/>
          <w:szCs w:val="28"/>
        </w:rPr>
        <w:tab/>
      </w:r>
    </w:p>
    <w:p w:rsidR="00D104C5" w:rsidRPr="00832A1D" w:rsidRDefault="00D104C5" w:rsidP="00816031">
      <w:pPr>
        <w:spacing w:after="0" w:line="240" w:lineRule="auto"/>
        <w:ind w:firstLine="567"/>
        <w:rPr>
          <w:rFonts w:ascii="Times New Roman" w:hAnsi="Times New Roman"/>
          <w:sz w:val="28"/>
          <w:szCs w:val="28"/>
        </w:rPr>
      </w:pPr>
    </w:p>
    <w:p w:rsidR="00A86212" w:rsidRPr="00832A1D" w:rsidRDefault="00AD3904" w:rsidP="00A86212">
      <w:pPr>
        <w:spacing w:after="0" w:line="240" w:lineRule="auto"/>
        <w:jc w:val="both"/>
        <w:rPr>
          <w:rFonts w:ascii="Times New Roman" w:hAnsi="Times New Roman"/>
          <w:sz w:val="28"/>
          <w:szCs w:val="28"/>
        </w:rPr>
      </w:pPr>
      <w:r>
        <w:rPr>
          <w:rFonts w:ascii="Times New Roman" w:hAnsi="Times New Roman"/>
          <w:sz w:val="28"/>
          <w:szCs w:val="28"/>
        </w:rPr>
        <w:t>Глава</w:t>
      </w:r>
    </w:p>
    <w:p w:rsidR="00A86212" w:rsidRPr="00832A1D" w:rsidRDefault="00A86212" w:rsidP="00A86212">
      <w:pPr>
        <w:spacing w:after="0" w:line="240" w:lineRule="auto"/>
        <w:jc w:val="both"/>
        <w:rPr>
          <w:rFonts w:ascii="Times New Roman" w:hAnsi="Times New Roman"/>
          <w:sz w:val="28"/>
          <w:szCs w:val="28"/>
        </w:rPr>
      </w:pPr>
      <w:r>
        <w:rPr>
          <w:rFonts w:ascii="Times New Roman" w:hAnsi="Times New Roman"/>
          <w:sz w:val="28"/>
          <w:szCs w:val="28"/>
        </w:rPr>
        <w:t xml:space="preserve">Усть-Лабинского </w:t>
      </w:r>
      <w:r w:rsidRPr="00832A1D">
        <w:rPr>
          <w:rFonts w:ascii="Times New Roman" w:hAnsi="Times New Roman"/>
          <w:sz w:val="28"/>
          <w:szCs w:val="28"/>
        </w:rPr>
        <w:t>городского поселения</w:t>
      </w:r>
    </w:p>
    <w:p w:rsidR="00A86212" w:rsidRDefault="00A86212" w:rsidP="00816031">
      <w:pPr>
        <w:spacing w:after="0" w:line="240" w:lineRule="auto"/>
        <w:jc w:val="both"/>
        <w:rPr>
          <w:rFonts w:ascii="Times New Roman" w:hAnsi="Times New Roman"/>
          <w:sz w:val="28"/>
          <w:szCs w:val="28"/>
        </w:rPr>
      </w:pPr>
      <w:r w:rsidRPr="00832A1D">
        <w:rPr>
          <w:rFonts w:ascii="Times New Roman" w:hAnsi="Times New Roman"/>
          <w:sz w:val="28"/>
          <w:szCs w:val="28"/>
        </w:rPr>
        <w:t xml:space="preserve">Усть-Лабинского района                   </w:t>
      </w:r>
      <w:r>
        <w:rPr>
          <w:rFonts w:ascii="Times New Roman" w:hAnsi="Times New Roman"/>
          <w:sz w:val="28"/>
          <w:szCs w:val="28"/>
        </w:rPr>
        <w:t xml:space="preserve">                              </w:t>
      </w:r>
      <w:r w:rsidRPr="00832A1D">
        <w:rPr>
          <w:rFonts w:ascii="Times New Roman" w:hAnsi="Times New Roman"/>
          <w:sz w:val="28"/>
          <w:szCs w:val="28"/>
        </w:rPr>
        <w:t xml:space="preserve">              </w:t>
      </w:r>
      <w:r>
        <w:rPr>
          <w:rFonts w:ascii="Times New Roman" w:hAnsi="Times New Roman"/>
          <w:sz w:val="28"/>
          <w:szCs w:val="28"/>
        </w:rPr>
        <w:t xml:space="preserve"> </w:t>
      </w:r>
      <w:r w:rsidR="00AD3904">
        <w:rPr>
          <w:rFonts w:ascii="Times New Roman" w:hAnsi="Times New Roman"/>
          <w:sz w:val="28"/>
          <w:szCs w:val="28"/>
        </w:rPr>
        <w:t xml:space="preserve">     С.В. Выскубов</w:t>
      </w:r>
    </w:p>
    <w:p w:rsidR="00E97E7E" w:rsidRDefault="009B25AD" w:rsidP="000E5B79">
      <w:pPr>
        <w:spacing w:after="0" w:line="240" w:lineRule="auto"/>
        <w:jc w:val="both"/>
        <w:rPr>
          <w:rFonts w:ascii="Times New Roman" w:hAnsi="Times New Roman"/>
          <w:sz w:val="28"/>
          <w:szCs w:val="28"/>
        </w:rPr>
      </w:pPr>
      <w:r>
        <w:rPr>
          <w:rFonts w:ascii="Times New Roman" w:hAnsi="Times New Roman"/>
          <w:sz w:val="28"/>
          <w:szCs w:val="28"/>
        </w:rPr>
        <w:t xml:space="preserve">                                         </w:t>
      </w:r>
      <w:r w:rsidR="000E5B79">
        <w:rPr>
          <w:rFonts w:ascii="Times New Roman" w:hAnsi="Times New Roman"/>
          <w:sz w:val="28"/>
          <w:szCs w:val="28"/>
        </w:rPr>
        <w:t xml:space="preserve">                  </w:t>
      </w: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E97E7E" w:rsidRDefault="00E97E7E" w:rsidP="000E5B79">
      <w:pPr>
        <w:spacing w:after="0" w:line="240" w:lineRule="auto"/>
        <w:jc w:val="both"/>
        <w:rPr>
          <w:rFonts w:ascii="Times New Roman" w:hAnsi="Times New Roman"/>
          <w:sz w:val="28"/>
          <w:szCs w:val="28"/>
        </w:rPr>
      </w:pPr>
    </w:p>
    <w:p w:rsidR="000E5B79" w:rsidRPr="000E5B79" w:rsidRDefault="000E5B79" w:rsidP="00D104C5">
      <w:pPr>
        <w:spacing w:after="0" w:line="240" w:lineRule="auto"/>
        <w:ind w:left="4820"/>
        <w:rPr>
          <w:rFonts w:ascii="Times New Roman" w:hAnsi="Times New Roman"/>
          <w:sz w:val="28"/>
          <w:szCs w:val="28"/>
        </w:rPr>
      </w:pPr>
      <w:r w:rsidRPr="000E5B79">
        <w:rPr>
          <w:rFonts w:ascii="Times New Roman" w:hAnsi="Times New Roman"/>
          <w:sz w:val="28"/>
          <w:szCs w:val="28"/>
        </w:rPr>
        <w:lastRenderedPageBreak/>
        <w:t>ПРИЛОЖЕНИЕ № 1</w:t>
      </w:r>
    </w:p>
    <w:p w:rsidR="000E5B79" w:rsidRPr="000E5B79" w:rsidRDefault="00707775" w:rsidP="00D104C5">
      <w:pPr>
        <w:spacing w:after="0" w:line="240" w:lineRule="auto"/>
        <w:ind w:left="4820"/>
        <w:rPr>
          <w:rFonts w:ascii="Times New Roman" w:hAnsi="Times New Roman"/>
          <w:sz w:val="28"/>
          <w:szCs w:val="28"/>
        </w:rPr>
      </w:pPr>
      <w:r>
        <w:rPr>
          <w:rFonts w:ascii="Times New Roman" w:hAnsi="Times New Roman"/>
          <w:sz w:val="28"/>
          <w:szCs w:val="28"/>
        </w:rPr>
        <w:t xml:space="preserve">к </w:t>
      </w:r>
      <w:r w:rsidR="000E5B79" w:rsidRPr="000E5B79">
        <w:rPr>
          <w:rFonts w:ascii="Times New Roman" w:hAnsi="Times New Roman"/>
          <w:sz w:val="28"/>
          <w:szCs w:val="28"/>
        </w:rPr>
        <w:t>постановлени</w:t>
      </w:r>
      <w:r>
        <w:rPr>
          <w:rFonts w:ascii="Times New Roman" w:hAnsi="Times New Roman"/>
          <w:sz w:val="28"/>
          <w:szCs w:val="28"/>
        </w:rPr>
        <w:t>ю</w:t>
      </w:r>
      <w:r w:rsidR="000E5B79" w:rsidRPr="000E5B79">
        <w:rPr>
          <w:rFonts w:ascii="Times New Roman" w:hAnsi="Times New Roman"/>
          <w:sz w:val="28"/>
          <w:szCs w:val="28"/>
        </w:rPr>
        <w:t xml:space="preserve"> администрации</w:t>
      </w:r>
    </w:p>
    <w:p w:rsidR="000E5B79" w:rsidRPr="000E5B79" w:rsidRDefault="000E5B79" w:rsidP="00D104C5">
      <w:pPr>
        <w:spacing w:after="0" w:line="240" w:lineRule="auto"/>
        <w:ind w:left="4820"/>
        <w:rPr>
          <w:rFonts w:ascii="Times New Roman" w:hAnsi="Times New Roman"/>
          <w:sz w:val="28"/>
          <w:szCs w:val="28"/>
        </w:rPr>
      </w:pPr>
      <w:r w:rsidRPr="000E5B79">
        <w:rPr>
          <w:rFonts w:ascii="Times New Roman" w:hAnsi="Times New Roman"/>
          <w:sz w:val="28"/>
          <w:szCs w:val="28"/>
        </w:rPr>
        <w:t>Усть-Лабинского городского поселения</w:t>
      </w:r>
    </w:p>
    <w:p w:rsidR="000E5B79" w:rsidRPr="000E5B79" w:rsidRDefault="000E5B79" w:rsidP="00D104C5">
      <w:pPr>
        <w:spacing w:after="0" w:line="240" w:lineRule="auto"/>
        <w:ind w:left="4820"/>
        <w:rPr>
          <w:rFonts w:ascii="Times New Roman" w:hAnsi="Times New Roman"/>
          <w:sz w:val="28"/>
          <w:szCs w:val="28"/>
        </w:rPr>
      </w:pPr>
      <w:r w:rsidRPr="000E5B79">
        <w:rPr>
          <w:rFonts w:ascii="Times New Roman" w:hAnsi="Times New Roman"/>
          <w:sz w:val="28"/>
          <w:szCs w:val="28"/>
        </w:rPr>
        <w:t>Усть-Лабинского района</w:t>
      </w:r>
    </w:p>
    <w:p w:rsidR="000E5B79" w:rsidRPr="000E5B79" w:rsidRDefault="00707775" w:rsidP="00D104C5">
      <w:pPr>
        <w:spacing w:after="0" w:line="240" w:lineRule="auto"/>
        <w:ind w:left="4820"/>
        <w:rPr>
          <w:rFonts w:ascii="Times New Roman" w:hAnsi="Times New Roman"/>
          <w:sz w:val="28"/>
          <w:szCs w:val="28"/>
        </w:rPr>
      </w:pPr>
      <w:r>
        <w:rPr>
          <w:rFonts w:ascii="Times New Roman" w:hAnsi="Times New Roman"/>
          <w:sz w:val="28"/>
          <w:szCs w:val="28"/>
        </w:rPr>
        <w:t xml:space="preserve">от </w:t>
      </w:r>
      <w:r w:rsidR="005F0D3E">
        <w:rPr>
          <w:rFonts w:ascii="Times New Roman" w:hAnsi="Times New Roman"/>
          <w:sz w:val="28"/>
          <w:szCs w:val="28"/>
        </w:rPr>
        <w:t>01.03.2019</w:t>
      </w:r>
      <w:r w:rsidR="000E5B79" w:rsidRPr="000E5B79">
        <w:rPr>
          <w:rFonts w:ascii="Times New Roman" w:hAnsi="Times New Roman"/>
          <w:sz w:val="28"/>
          <w:szCs w:val="28"/>
        </w:rPr>
        <w:t xml:space="preserve"> № </w:t>
      </w:r>
      <w:r w:rsidR="005F0D3E">
        <w:rPr>
          <w:rFonts w:ascii="Times New Roman" w:hAnsi="Times New Roman"/>
          <w:sz w:val="28"/>
          <w:szCs w:val="28"/>
        </w:rPr>
        <w:t>171</w:t>
      </w:r>
    </w:p>
    <w:p w:rsidR="000E5B79" w:rsidRPr="000E5B79" w:rsidRDefault="000E5B79" w:rsidP="000E5B79">
      <w:pPr>
        <w:spacing w:after="0" w:line="240" w:lineRule="auto"/>
        <w:jc w:val="right"/>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57711" w:rsidRDefault="000E5B79" w:rsidP="000E5B79">
      <w:pPr>
        <w:spacing w:after="0" w:line="240" w:lineRule="auto"/>
        <w:jc w:val="center"/>
        <w:rPr>
          <w:rFonts w:ascii="Times New Roman" w:hAnsi="Times New Roman"/>
          <w:b/>
          <w:sz w:val="28"/>
          <w:szCs w:val="28"/>
        </w:rPr>
      </w:pPr>
      <w:r w:rsidRPr="00057711">
        <w:rPr>
          <w:rFonts w:ascii="Times New Roman" w:hAnsi="Times New Roman"/>
          <w:b/>
          <w:sz w:val="28"/>
          <w:szCs w:val="28"/>
        </w:rPr>
        <w:t>ПЕРЕЧЕНЬ</w:t>
      </w:r>
    </w:p>
    <w:p w:rsidR="000E5B79" w:rsidRPr="000E5B79" w:rsidRDefault="000E5B79" w:rsidP="000E5B79">
      <w:pPr>
        <w:spacing w:after="0" w:line="240" w:lineRule="auto"/>
        <w:jc w:val="center"/>
        <w:rPr>
          <w:rFonts w:ascii="Times New Roman" w:hAnsi="Times New Roman"/>
          <w:sz w:val="28"/>
          <w:szCs w:val="28"/>
        </w:rPr>
      </w:pPr>
      <w:r w:rsidRPr="000E5B79">
        <w:rPr>
          <w:rFonts w:ascii="Times New Roman" w:hAnsi="Times New Roman"/>
          <w:sz w:val="28"/>
          <w:szCs w:val="28"/>
        </w:rPr>
        <w:t>мест для голосования по общественным территориям</w:t>
      </w:r>
    </w:p>
    <w:p w:rsidR="000E5B79" w:rsidRPr="000E5B79" w:rsidRDefault="000E5B79" w:rsidP="000E5B79">
      <w:pPr>
        <w:spacing w:after="0" w:line="240" w:lineRule="auto"/>
        <w:jc w:val="center"/>
        <w:rPr>
          <w:rFonts w:ascii="Times New Roman" w:hAnsi="Times New Roman"/>
          <w:sz w:val="28"/>
          <w:szCs w:val="28"/>
        </w:rPr>
      </w:pPr>
      <w:r w:rsidRPr="000E5B79">
        <w:rPr>
          <w:rFonts w:ascii="Times New Roman" w:hAnsi="Times New Roman"/>
          <w:sz w:val="28"/>
          <w:szCs w:val="28"/>
        </w:rPr>
        <w:t>Усть-Лабинского городского поселения Усть-Лабинского района</w:t>
      </w:r>
    </w:p>
    <w:p w:rsidR="000E5B79" w:rsidRPr="000E5B79" w:rsidRDefault="000E5B79" w:rsidP="000E5B79">
      <w:pPr>
        <w:spacing w:after="0" w:line="240" w:lineRule="auto"/>
        <w:jc w:val="center"/>
        <w:rPr>
          <w:rFonts w:ascii="Times New Roman" w:hAnsi="Times New Roman"/>
          <w:sz w:val="28"/>
          <w:szCs w:val="28"/>
        </w:rPr>
      </w:pPr>
      <w:r w:rsidRPr="000E5B79">
        <w:rPr>
          <w:rFonts w:ascii="Times New Roman" w:hAnsi="Times New Roman"/>
          <w:sz w:val="28"/>
          <w:szCs w:val="28"/>
        </w:rPr>
        <w:t>(адреса счетных участков)</w:t>
      </w:r>
    </w:p>
    <w:p w:rsidR="000E5B79" w:rsidRPr="000E5B79" w:rsidRDefault="000E5B79" w:rsidP="000E5B79">
      <w:pPr>
        <w:spacing w:after="0" w:line="240" w:lineRule="auto"/>
        <w:jc w:val="both"/>
        <w:rPr>
          <w:rFonts w:ascii="Times New Roman" w:hAnsi="Times New Roman"/>
          <w:sz w:val="28"/>
          <w:szCs w:val="28"/>
        </w:rPr>
      </w:pPr>
    </w:p>
    <w:tbl>
      <w:tblPr>
        <w:tblStyle w:val="a9"/>
        <w:tblW w:w="9747" w:type="dxa"/>
        <w:tblLook w:val="04A0" w:firstRow="1" w:lastRow="0" w:firstColumn="1" w:lastColumn="0" w:noHBand="0" w:noVBand="1"/>
      </w:tblPr>
      <w:tblGrid>
        <w:gridCol w:w="534"/>
        <w:gridCol w:w="2693"/>
        <w:gridCol w:w="6520"/>
      </w:tblGrid>
      <w:tr w:rsidR="000E5B79" w:rsidRPr="000E5B79" w:rsidTr="00707775">
        <w:trPr>
          <w:trHeight w:val="591"/>
        </w:trPr>
        <w:tc>
          <w:tcPr>
            <w:tcW w:w="534"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center"/>
              <w:rPr>
                <w:rFonts w:ascii="Times New Roman" w:hAnsi="Times New Roman"/>
                <w:b/>
                <w:sz w:val="28"/>
                <w:szCs w:val="28"/>
              </w:rPr>
            </w:pPr>
            <w:r w:rsidRPr="000E5B79">
              <w:rPr>
                <w:rFonts w:ascii="Times New Roman" w:hAnsi="Times New Roman"/>
                <w:b/>
                <w:sz w:val="28"/>
                <w:szCs w:val="28"/>
              </w:rPr>
              <w:t xml:space="preserve">№ </w:t>
            </w:r>
            <w:proofErr w:type="spellStart"/>
            <w:r w:rsidRPr="000E5B79">
              <w:rPr>
                <w:rFonts w:ascii="Times New Roman" w:hAnsi="Times New Roman"/>
                <w:b/>
                <w:sz w:val="28"/>
                <w:szCs w:val="28"/>
              </w:rPr>
              <w:t>пп</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center"/>
              <w:rPr>
                <w:rFonts w:ascii="Times New Roman" w:hAnsi="Times New Roman"/>
                <w:b/>
                <w:sz w:val="28"/>
                <w:szCs w:val="28"/>
              </w:rPr>
            </w:pPr>
            <w:r w:rsidRPr="000E5B79">
              <w:rPr>
                <w:rFonts w:ascii="Times New Roman" w:hAnsi="Times New Roman"/>
                <w:b/>
                <w:sz w:val="28"/>
                <w:szCs w:val="28"/>
              </w:rPr>
              <w:t>Наименование</w:t>
            </w:r>
          </w:p>
          <w:p w:rsidR="000E5B79" w:rsidRPr="000E5B79" w:rsidRDefault="000E5B79" w:rsidP="00707775">
            <w:pPr>
              <w:ind w:left="-57" w:right="-57"/>
              <w:jc w:val="center"/>
              <w:rPr>
                <w:rFonts w:ascii="Times New Roman" w:hAnsi="Times New Roman"/>
                <w:b/>
                <w:sz w:val="28"/>
                <w:szCs w:val="28"/>
              </w:rPr>
            </w:pPr>
            <w:r w:rsidRPr="000E5B79">
              <w:rPr>
                <w:rFonts w:ascii="Times New Roman" w:hAnsi="Times New Roman"/>
                <w:b/>
                <w:sz w:val="28"/>
                <w:szCs w:val="28"/>
              </w:rPr>
              <w:t>поселения</w:t>
            </w:r>
          </w:p>
        </w:tc>
        <w:tc>
          <w:tcPr>
            <w:tcW w:w="6520"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center"/>
              <w:rPr>
                <w:rFonts w:ascii="Times New Roman" w:hAnsi="Times New Roman"/>
                <w:b/>
                <w:sz w:val="28"/>
                <w:szCs w:val="28"/>
              </w:rPr>
            </w:pPr>
            <w:r w:rsidRPr="000E5B79">
              <w:rPr>
                <w:rFonts w:ascii="Times New Roman" w:hAnsi="Times New Roman"/>
                <w:b/>
                <w:sz w:val="28"/>
                <w:szCs w:val="28"/>
              </w:rPr>
              <w:t>Адрес счетного участка</w:t>
            </w:r>
          </w:p>
        </w:tc>
      </w:tr>
      <w:tr w:rsidR="000E5B79" w:rsidRPr="000E5B79" w:rsidTr="00707775">
        <w:tc>
          <w:tcPr>
            <w:tcW w:w="534"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Усть-Лабинское городское поселение</w:t>
            </w:r>
          </w:p>
        </w:tc>
        <w:tc>
          <w:tcPr>
            <w:tcW w:w="6520" w:type="dxa"/>
            <w:tcBorders>
              <w:top w:val="single" w:sz="4" w:space="0" w:color="auto"/>
              <w:left w:val="single" w:sz="4" w:space="0" w:color="auto"/>
              <w:bottom w:val="single" w:sz="4" w:space="0" w:color="auto"/>
              <w:right w:val="single" w:sz="4" w:space="0" w:color="auto"/>
            </w:tcBorders>
            <w:hideMark/>
          </w:tcPr>
          <w:p w:rsidR="000E5B79" w:rsidRPr="00EE4BF1" w:rsidRDefault="000E5B79" w:rsidP="00707775">
            <w:pPr>
              <w:ind w:left="-57" w:right="-57"/>
              <w:jc w:val="both"/>
              <w:rPr>
                <w:rFonts w:ascii="Times New Roman" w:hAnsi="Times New Roman"/>
                <w:bCs/>
                <w:sz w:val="28"/>
                <w:szCs w:val="28"/>
              </w:rPr>
            </w:pPr>
            <w:r w:rsidRPr="00EE4BF1">
              <w:rPr>
                <w:rFonts w:ascii="Times New Roman" w:hAnsi="Times New Roman"/>
                <w:sz w:val="28"/>
                <w:szCs w:val="28"/>
              </w:rPr>
              <w:t xml:space="preserve">г. Усть-Лабинск, ул. </w:t>
            </w:r>
            <w:proofErr w:type="gramStart"/>
            <w:r w:rsidR="002C5C99" w:rsidRPr="00EE4BF1">
              <w:rPr>
                <w:rFonts w:ascii="Times New Roman" w:hAnsi="Times New Roman"/>
                <w:sz w:val="28"/>
                <w:szCs w:val="28"/>
              </w:rPr>
              <w:t>Советская</w:t>
            </w:r>
            <w:proofErr w:type="gramEnd"/>
            <w:r w:rsidRPr="00EE4BF1">
              <w:rPr>
                <w:rFonts w:ascii="Times New Roman" w:hAnsi="Times New Roman"/>
                <w:sz w:val="28"/>
                <w:szCs w:val="28"/>
              </w:rPr>
              <w:t xml:space="preserve">, </w:t>
            </w:r>
            <w:r w:rsidR="002C5C99" w:rsidRPr="00EE4BF1">
              <w:rPr>
                <w:rFonts w:ascii="Times New Roman" w:hAnsi="Times New Roman"/>
                <w:sz w:val="28"/>
                <w:szCs w:val="28"/>
              </w:rPr>
              <w:t>56</w:t>
            </w:r>
            <w:r w:rsidRPr="00EE4BF1">
              <w:rPr>
                <w:rFonts w:ascii="Times New Roman" w:hAnsi="Times New Roman"/>
                <w:sz w:val="28"/>
                <w:szCs w:val="28"/>
              </w:rPr>
              <w:t xml:space="preserve">, </w:t>
            </w:r>
            <w:r w:rsidR="002C5C99" w:rsidRPr="00EE4BF1">
              <w:rPr>
                <w:rFonts w:ascii="Times New Roman" w:hAnsi="Times New Roman"/>
                <w:bCs/>
                <w:sz w:val="28"/>
                <w:szCs w:val="28"/>
              </w:rPr>
              <w:t>МАУК Усть-Лабинский городской Дом культуры</w:t>
            </w:r>
          </w:p>
        </w:tc>
      </w:tr>
      <w:tr w:rsidR="000E5B79" w:rsidRPr="000E5B79" w:rsidTr="00707775">
        <w:tc>
          <w:tcPr>
            <w:tcW w:w="534"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Усть-Лабинское городское поселение</w:t>
            </w:r>
          </w:p>
        </w:tc>
        <w:tc>
          <w:tcPr>
            <w:tcW w:w="6520" w:type="dxa"/>
            <w:tcBorders>
              <w:top w:val="single" w:sz="4" w:space="0" w:color="auto"/>
              <w:left w:val="single" w:sz="4" w:space="0" w:color="auto"/>
              <w:bottom w:val="single" w:sz="4" w:space="0" w:color="auto"/>
              <w:right w:val="single" w:sz="4" w:space="0" w:color="auto"/>
            </w:tcBorders>
            <w:hideMark/>
          </w:tcPr>
          <w:p w:rsidR="000E5B79" w:rsidRPr="00EE4BF1" w:rsidRDefault="00057711" w:rsidP="00707775">
            <w:pPr>
              <w:ind w:left="-57" w:right="-57"/>
              <w:jc w:val="both"/>
              <w:rPr>
                <w:rFonts w:ascii="Times New Roman" w:hAnsi="Times New Roman"/>
                <w:sz w:val="28"/>
                <w:szCs w:val="28"/>
              </w:rPr>
            </w:pPr>
            <w:r>
              <w:rPr>
                <w:rFonts w:ascii="Times New Roman" w:hAnsi="Times New Roman"/>
                <w:sz w:val="28"/>
                <w:szCs w:val="28"/>
              </w:rPr>
              <w:t>г. Усть-Л</w:t>
            </w:r>
            <w:r w:rsidR="000E5B79" w:rsidRPr="00EE4BF1">
              <w:rPr>
                <w:rFonts w:ascii="Times New Roman" w:hAnsi="Times New Roman"/>
                <w:sz w:val="28"/>
                <w:szCs w:val="28"/>
              </w:rPr>
              <w:t xml:space="preserve">абинск, ул. </w:t>
            </w:r>
            <w:r w:rsidR="00D52D3A" w:rsidRPr="00EE4BF1">
              <w:rPr>
                <w:rFonts w:ascii="Times New Roman" w:hAnsi="Times New Roman"/>
                <w:sz w:val="28"/>
                <w:szCs w:val="28"/>
              </w:rPr>
              <w:t xml:space="preserve">Пролетарская </w:t>
            </w:r>
            <w:r w:rsidR="000E5B79" w:rsidRPr="00EE4BF1">
              <w:rPr>
                <w:rFonts w:ascii="Times New Roman" w:hAnsi="Times New Roman"/>
                <w:sz w:val="28"/>
                <w:szCs w:val="28"/>
              </w:rPr>
              <w:t xml:space="preserve">, </w:t>
            </w:r>
            <w:r w:rsidR="00D52D3A" w:rsidRPr="00EE4BF1">
              <w:rPr>
                <w:rFonts w:ascii="Times New Roman" w:hAnsi="Times New Roman"/>
                <w:sz w:val="28"/>
                <w:szCs w:val="28"/>
              </w:rPr>
              <w:t>104</w:t>
            </w:r>
            <w:r>
              <w:rPr>
                <w:rFonts w:ascii="Times New Roman" w:hAnsi="Times New Roman"/>
                <w:sz w:val="28"/>
                <w:szCs w:val="28"/>
              </w:rPr>
              <w:t xml:space="preserve">, здание </w:t>
            </w:r>
            <w:r w:rsidR="00707775">
              <w:rPr>
                <w:rFonts w:ascii="Times New Roman" w:hAnsi="Times New Roman"/>
                <w:sz w:val="28"/>
                <w:szCs w:val="28"/>
              </w:rPr>
              <w:t>Р</w:t>
            </w:r>
            <w:r w:rsidR="00EE4BF1" w:rsidRPr="00EE4BF1">
              <w:rPr>
                <w:rFonts w:ascii="Times New Roman" w:hAnsi="Times New Roman"/>
                <w:sz w:val="28"/>
                <w:szCs w:val="28"/>
              </w:rPr>
              <w:t>ДК</w:t>
            </w:r>
            <w:r w:rsidR="00D52D3A" w:rsidRPr="00EE4BF1">
              <w:rPr>
                <w:rFonts w:ascii="Arial" w:hAnsi="Arial" w:cs="Arial"/>
                <w:color w:val="0C0E31"/>
                <w:sz w:val="28"/>
                <w:szCs w:val="28"/>
                <w:shd w:val="clear" w:color="auto" w:fill="FFFFFF"/>
              </w:rPr>
              <w:t xml:space="preserve"> </w:t>
            </w:r>
            <w:r>
              <w:rPr>
                <w:rFonts w:ascii="Times New Roman" w:hAnsi="Times New Roman"/>
                <w:sz w:val="28"/>
                <w:szCs w:val="28"/>
              </w:rPr>
              <w:t>м</w:t>
            </w:r>
            <w:r w:rsidR="00EE4BF1" w:rsidRPr="00EE4BF1">
              <w:rPr>
                <w:rFonts w:ascii="Times New Roman" w:hAnsi="Times New Roman"/>
                <w:sz w:val="28"/>
                <w:szCs w:val="28"/>
              </w:rPr>
              <w:t>униципально</w:t>
            </w:r>
            <w:r>
              <w:rPr>
                <w:rFonts w:ascii="Times New Roman" w:hAnsi="Times New Roman"/>
                <w:sz w:val="28"/>
                <w:szCs w:val="28"/>
              </w:rPr>
              <w:t>го б</w:t>
            </w:r>
            <w:r w:rsidR="00EE4BF1" w:rsidRPr="00EE4BF1">
              <w:rPr>
                <w:rFonts w:ascii="Times New Roman" w:hAnsi="Times New Roman"/>
                <w:sz w:val="28"/>
                <w:szCs w:val="28"/>
              </w:rPr>
              <w:t>юджетно</w:t>
            </w:r>
            <w:r>
              <w:rPr>
                <w:rFonts w:ascii="Times New Roman" w:hAnsi="Times New Roman"/>
                <w:sz w:val="28"/>
                <w:szCs w:val="28"/>
              </w:rPr>
              <w:t>го</w:t>
            </w:r>
            <w:r w:rsidR="00EE4BF1" w:rsidRPr="00EE4BF1">
              <w:rPr>
                <w:rFonts w:ascii="Times New Roman" w:hAnsi="Times New Roman"/>
                <w:sz w:val="28"/>
                <w:szCs w:val="28"/>
              </w:rPr>
              <w:t xml:space="preserve"> </w:t>
            </w:r>
            <w:r>
              <w:rPr>
                <w:rFonts w:ascii="Times New Roman" w:hAnsi="Times New Roman"/>
                <w:sz w:val="28"/>
                <w:szCs w:val="28"/>
              </w:rPr>
              <w:t>у</w:t>
            </w:r>
            <w:r w:rsidR="00EE4BF1" w:rsidRPr="00EE4BF1">
              <w:rPr>
                <w:rFonts w:ascii="Times New Roman" w:hAnsi="Times New Roman"/>
                <w:sz w:val="28"/>
                <w:szCs w:val="28"/>
              </w:rPr>
              <w:t>чреждени</w:t>
            </w:r>
            <w:r>
              <w:rPr>
                <w:rFonts w:ascii="Times New Roman" w:hAnsi="Times New Roman"/>
                <w:sz w:val="28"/>
                <w:szCs w:val="28"/>
              </w:rPr>
              <w:t>я</w:t>
            </w:r>
            <w:r w:rsidR="00EE4BF1" w:rsidRPr="00EE4BF1">
              <w:rPr>
                <w:rFonts w:ascii="Times New Roman" w:hAnsi="Times New Roman"/>
                <w:sz w:val="28"/>
                <w:szCs w:val="28"/>
              </w:rPr>
              <w:t xml:space="preserve"> </w:t>
            </w:r>
            <w:r>
              <w:rPr>
                <w:rFonts w:ascii="Times New Roman" w:hAnsi="Times New Roman"/>
                <w:sz w:val="28"/>
                <w:szCs w:val="28"/>
              </w:rPr>
              <w:t>к</w:t>
            </w:r>
            <w:r w:rsidR="00EE4BF1" w:rsidRPr="00EE4BF1">
              <w:rPr>
                <w:rFonts w:ascii="Times New Roman" w:hAnsi="Times New Roman"/>
                <w:sz w:val="28"/>
                <w:szCs w:val="28"/>
              </w:rPr>
              <w:t xml:space="preserve">ультуры </w:t>
            </w:r>
            <w:r w:rsidR="00EE4BF1">
              <w:rPr>
                <w:rFonts w:ascii="Times New Roman" w:hAnsi="Times New Roman"/>
                <w:sz w:val="28"/>
                <w:szCs w:val="28"/>
              </w:rPr>
              <w:t>"Районный дворец культуры "К</w:t>
            </w:r>
            <w:r w:rsidR="00EE4BF1" w:rsidRPr="00EE4BF1">
              <w:rPr>
                <w:rFonts w:ascii="Times New Roman" w:hAnsi="Times New Roman"/>
                <w:sz w:val="28"/>
                <w:szCs w:val="28"/>
              </w:rPr>
              <w:t>убань"</w:t>
            </w:r>
          </w:p>
        </w:tc>
      </w:tr>
      <w:tr w:rsidR="000E5B79" w:rsidRPr="000E5B79" w:rsidTr="00707775">
        <w:tc>
          <w:tcPr>
            <w:tcW w:w="534"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Усть-Лабинское городское поселение</w:t>
            </w:r>
          </w:p>
        </w:tc>
        <w:tc>
          <w:tcPr>
            <w:tcW w:w="6520" w:type="dxa"/>
            <w:tcBorders>
              <w:top w:val="single" w:sz="4" w:space="0" w:color="auto"/>
              <w:left w:val="single" w:sz="4" w:space="0" w:color="auto"/>
              <w:bottom w:val="single" w:sz="4" w:space="0" w:color="auto"/>
              <w:right w:val="single" w:sz="4" w:space="0" w:color="auto"/>
            </w:tcBorders>
            <w:hideMark/>
          </w:tcPr>
          <w:p w:rsidR="000E5B79" w:rsidRPr="00EE4BF1" w:rsidRDefault="00057711" w:rsidP="00707775">
            <w:pPr>
              <w:ind w:left="-57" w:right="-57"/>
              <w:jc w:val="both"/>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.У</w:t>
            </w:r>
            <w:proofErr w:type="gramEnd"/>
            <w:r>
              <w:rPr>
                <w:rFonts w:ascii="Times New Roman" w:hAnsi="Times New Roman"/>
                <w:sz w:val="28"/>
                <w:szCs w:val="28"/>
              </w:rPr>
              <w:t>сть-Л</w:t>
            </w:r>
            <w:r w:rsidR="000E5B79" w:rsidRPr="00EE4BF1">
              <w:rPr>
                <w:rFonts w:ascii="Times New Roman" w:hAnsi="Times New Roman"/>
                <w:sz w:val="28"/>
                <w:szCs w:val="28"/>
              </w:rPr>
              <w:t>абинск,ул.</w:t>
            </w:r>
            <w:r w:rsidR="00D52D3A" w:rsidRPr="00EE4BF1">
              <w:rPr>
                <w:rFonts w:ascii="Times New Roman" w:hAnsi="Times New Roman"/>
                <w:sz w:val="28"/>
                <w:szCs w:val="28"/>
              </w:rPr>
              <w:t>Пионерская,260</w:t>
            </w:r>
            <w:r w:rsidR="000E5B79" w:rsidRPr="00EE4BF1">
              <w:rPr>
                <w:rFonts w:ascii="Times New Roman" w:hAnsi="Times New Roman"/>
                <w:sz w:val="28"/>
                <w:szCs w:val="28"/>
              </w:rPr>
              <w:t>,</w:t>
            </w:r>
            <w:r>
              <w:rPr>
                <w:rFonts w:ascii="Times New Roman" w:hAnsi="Times New Roman"/>
                <w:sz w:val="28"/>
                <w:szCs w:val="28"/>
              </w:rPr>
              <w:t xml:space="preserve"> </w:t>
            </w:r>
            <w:r w:rsidR="00707775">
              <w:rPr>
                <w:rFonts w:ascii="Times New Roman" w:hAnsi="Times New Roman"/>
                <w:sz w:val="28"/>
                <w:szCs w:val="28"/>
              </w:rPr>
              <w:t>м</w:t>
            </w:r>
            <w:r w:rsidR="00EE4BF1" w:rsidRPr="00EE4BF1">
              <w:rPr>
                <w:rFonts w:ascii="Times New Roman" w:hAnsi="Times New Roman"/>
                <w:sz w:val="28"/>
                <w:szCs w:val="28"/>
              </w:rPr>
              <w:t xml:space="preserve">униципальное </w:t>
            </w:r>
            <w:r w:rsidR="00707775">
              <w:rPr>
                <w:rFonts w:ascii="Times New Roman" w:hAnsi="Times New Roman"/>
                <w:sz w:val="28"/>
                <w:szCs w:val="28"/>
              </w:rPr>
              <w:t>бюджетное у</w:t>
            </w:r>
            <w:r w:rsidR="00EE4BF1" w:rsidRPr="00EE4BF1">
              <w:rPr>
                <w:rFonts w:ascii="Times New Roman" w:hAnsi="Times New Roman"/>
                <w:sz w:val="28"/>
                <w:szCs w:val="28"/>
              </w:rPr>
              <w:t xml:space="preserve">чреждение </w:t>
            </w:r>
            <w:r w:rsidR="00EE4BF1">
              <w:rPr>
                <w:rFonts w:ascii="Times New Roman" w:hAnsi="Times New Roman"/>
                <w:sz w:val="28"/>
                <w:szCs w:val="28"/>
              </w:rPr>
              <w:t>"У</w:t>
            </w:r>
            <w:r w:rsidR="00EE4BF1" w:rsidRPr="00EE4BF1">
              <w:rPr>
                <w:rFonts w:ascii="Times New Roman" w:hAnsi="Times New Roman"/>
                <w:sz w:val="28"/>
                <w:szCs w:val="28"/>
              </w:rPr>
              <w:t>нив</w:t>
            </w:r>
            <w:r w:rsidR="00EE4BF1">
              <w:rPr>
                <w:rFonts w:ascii="Times New Roman" w:hAnsi="Times New Roman"/>
                <w:sz w:val="28"/>
                <w:szCs w:val="28"/>
              </w:rPr>
              <w:t>ерсальный спортивный комплекс "С</w:t>
            </w:r>
            <w:r w:rsidR="00EE4BF1" w:rsidRPr="00EE4BF1">
              <w:rPr>
                <w:rFonts w:ascii="Times New Roman" w:hAnsi="Times New Roman"/>
                <w:sz w:val="28"/>
                <w:szCs w:val="28"/>
              </w:rPr>
              <w:t>та</w:t>
            </w:r>
            <w:r w:rsidR="00EE4BF1">
              <w:rPr>
                <w:rFonts w:ascii="Times New Roman" w:hAnsi="Times New Roman"/>
                <w:sz w:val="28"/>
                <w:szCs w:val="28"/>
              </w:rPr>
              <w:t>рт" муниципального образования Усть-Л</w:t>
            </w:r>
            <w:r w:rsidR="00EE4BF1" w:rsidRPr="00EE4BF1">
              <w:rPr>
                <w:rFonts w:ascii="Times New Roman" w:hAnsi="Times New Roman"/>
                <w:sz w:val="28"/>
                <w:szCs w:val="28"/>
              </w:rPr>
              <w:t>абинский район</w:t>
            </w:r>
          </w:p>
        </w:tc>
      </w:tr>
      <w:tr w:rsidR="000E5B79" w:rsidRPr="000E5B79" w:rsidTr="00707775">
        <w:tc>
          <w:tcPr>
            <w:tcW w:w="534"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hideMark/>
          </w:tcPr>
          <w:p w:rsidR="000E5B79" w:rsidRPr="000E5B79" w:rsidRDefault="000E5B79" w:rsidP="00707775">
            <w:pPr>
              <w:ind w:left="-57" w:right="-57"/>
              <w:jc w:val="both"/>
              <w:rPr>
                <w:rFonts w:ascii="Times New Roman" w:hAnsi="Times New Roman"/>
                <w:sz w:val="28"/>
                <w:szCs w:val="28"/>
              </w:rPr>
            </w:pPr>
            <w:r w:rsidRPr="000E5B79">
              <w:rPr>
                <w:rFonts w:ascii="Times New Roman" w:hAnsi="Times New Roman"/>
                <w:sz w:val="28"/>
                <w:szCs w:val="28"/>
              </w:rPr>
              <w:t>Усть-Лабинское городское поселение</w:t>
            </w:r>
          </w:p>
        </w:tc>
        <w:tc>
          <w:tcPr>
            <w:tcW w:w="6520" w:type="dxa"/>
            <w:tcBorders>
              <w:top w:val="single" w:sz="4" w:space="0" w:color="auto"/>
              <w:left w:val="single" w:sz="4" w:space="0" w:color="auto"/>
              <w:bottom w:val="single" w:sz="4" w:space="0" w:color="auto"/>
              <w:right w:val="single" w:sz="4" w:space="0" w:color="auto"/>
            </w:tcBorders>
            <w:hideMark/>
          </w:tcPr>
          <w:p w:rsidR="000E5B79" w:rsidRPr="00EE4BF1" w:rsidRDefault="000E5B79" w:rsidP="00707775">
            <w:pPr>
              <w:ind w:left="-57" w:right="-57"/>
              <w:jc w:val="both"/>
              <w:rPr>
                <w:rFonts w:ascii="Times New Roman" w:hAnsi="Times New Roman"/>
                <w:sz w:val="28"/>
                <w:szCs w:val="28"/>
              </w:rPr>
            </w:pPr>
            <w:r w:rsidRPr="00EE4BF1">
              <w:rPr>
                <w:rFonts w:ascii="Times New Roman" w:hAnsi="Times New Roman"/>
                <w:sz w:val="28"/>
                <w:szCs w:val="28"/>
              </w:rPr>
              <w:t>г</w:t>
            </w:r>
            <w:proofErr w:type="gramStart"/>
            <w:r w:rsidRPr="00EE4BF1">
              <w:rPr>
                <w:rFonts w:ascii="Times New Roman" w:hAnsi="Times New Roman"/>
                <w:sz w:val="28"/>
                <w:szCs w:val="28"/>
              </w:rPr>
              <w:t>.У</w:t>
            </w:r>
            <w:proofErr w:type="gramEnd"/>
            <w:r w:rsidRPr="00EE4BF1">
              <w:rPr>
                <w:rFonts w:ascii="Times New Roman" w:hAnsi="Times New Roman"/>
                <w:sz w:val="28"/>
                <w:szCs w:val="28"/>
              </w:rPr>
              <w:t xml:space="preserve">сть-Лабинск, </w:t>
            </w:r>
            <w:proofErr w:type="spellStart"/>
            <w:r w:rsidRPr="00EE4BF1">
              <w:rPr>
                <w:rFonts w:ascii="Times New Roman" w:hAnsi="Times New Roman"/>
                <w:sz w:val="28"/>
                <w:szCs w:val="28"/>
              </w:rPr>
              <w:t>ул.</w:t>
            </w:r>
            <w:r w:rsidR="00D52D3A" w:rsidRPr="00EE4BF1">
              <w:rPr>
                <w:rFonts w:ascii="Times New Roman" w:hAnsi="Times New Roman"/>
                <w:sz w:val="28"/>
                <w:szCs w:val="28"/>
              </w:rPr>
              <w:t>Воронежская</w:t>
            </w:r>
            <w:proofErr w:type="spellEnd"/>
            <w:r w:rsidR="00D52D3A" w:rsidRPr="00EE4BF1">
              <w:rPr>
                <w:rFonts w:ascii="Times New Roman" w:hAnsi="Times New Roman"/>
                <w:sz w:val="28"/>
                <w:szCs w:val="28"/>
              </w:rPr>
              <w:t>, 2а</w:t>
            </w:r>
            <w:r w:rsidRPr="00EE4BF1">
              <w:rPr>
                <w:rFonts w:ascii="Times New Roman" w:hAnsi="Times New Roman"/>
                <w:sz w:val="28"/>
                <w:szCs w:val="28"/>
              </w:rPr>
              <w:t xml:space="preserve">, </w:t>
            </w:r>
            <w:r w:rsidR="00707775">
              <w:rPr>
                <w:rFonts w:ascii="Times New Roman" w:hAnsi="Times New Roman"/>
                <w:sz w:val="28"/>
                <w:szCs w:val="28"/>
              </w:rPr>
              <w:t>МАОУ СОШ №3</w:t>
            </w:r>
            <w:r w:rsidR="0002558B" w:rsidRPr="00EE4BF1">
              <w:rPr>
                <w:rFonts w:ascii="Times New Roman" w:hAnsi="Times New Roman"/>
                <w:sz w:val="28"/>
                <w:szCs w:val="28"/>
              </w:rPr>
              <w:t xml:space="preserve"> </w:t>
            </w:r>
          </w:p>
        </w:tc>
      </w:tr>
    </w:tbl>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r w:rsidRPr="000E5B79">
        <w:rPr>
          <w:rFonts w:ascii="Times New Roman" w:hAnsi="Times New Roman"/>
          <w:sz w:val="28"/>
          <w:szCs w:val="28"/>
        </w:rPr>
        <w:t xml:space="preserve">Заместитель главы </w:t>
      </w:r>
    </w:p>
    <w:p w:rsidR="000E5B79" w:rsidRPr="000E5B79" w:rsidRDefault="000E5B79" w:rsidP="000E5B79">
      <w:pPr>
        <w:spacing w:after="0" w:line="240" w:lineRule="auto"/>
        <w:jc w:val="both"/>
        <w:rPr>
          <w:rFonts w:ascii="Times New Roman" w:hAnsi="Times New Roman"/>
          <w:sz w:val="28"/>
          <w:szCs w:val="28"/>
        </w:rPr>
      </w:pPr>
      <w:r w:rsidRPr="000E5B79">
        <w:rPr>
          <w:rFonts w:ascii="Times New Roman" w:hAnsi="Times New Roman"/>
          <w:sz w:val="28"/>
          <w:szCs w:val="28"/>
        </w:rPr>
        <w:t xml:space="preserve">Усть-Лабинского городского поселения </w:t>
      </w:r>
    </w:p>
    <w:p w:rsidR="000E5B79" w:rsidRPr="000E5B79" w:rsidRDefault="000E5B79" w:rsidP="000E5B79">
      <w:pPr>
        <w:spacing w:after="0" w:line="240" w:lineRule="auto"/>
        <w:rPr>
          <w:rFonts w:ascii="Times New Roman" w:hAnsi="Times New Roman"/>
          <w:sz w:val="28"/>
          <w:szCs w:val="28"/>
        </w:rPr>
      </w:pPr>
      <w:r w:rsidRPr="000E5B79">
        <w:rPr>
          <w:rFonts w:ascii="Times New Roman" w:hAnsi="Times New Roman"/>
          <w:sz w:val="28"/>
          <w:szCs w:val="28"/>
        </w:rPr>
        <w:t>Усть-Лабинского</w:t>
      </w:r>
      <w:r>
        <w:rPr>
          <w:rFonts w:ascii="Times New Roman" w:hAnsi="Times New Roman"/>
          <w:sz w:val="28"/>
          <w:szCs w:val="28"/>
        </w:rPr>
        <w:t xml:space="preserve"> </w:t>
      </w:r>
      <w:r w:rsidRPr="000E5B79">
        <w:rPr>
          <w:rFonts w:ascii="Times New Roman" w:hAnsi="Times New Roman"/>
          <w:sz w:val="28"/>
          <w:szCs w:val="28"/>
        </w:rPr>
        <w:t xml:space="preserve">района                                        </w:t>
      </w:r>
      <w:r>
        <w:rPr>
          <w:rFonts w:ascii="Times New Roman" w:hAnsi="Times New Roman"/>
          <w:sz w:val="28"/>
          <w:szCs w:val="28"/>
        </w:rPr>
        <w:t xml:space="preserve">                      </w:t>
      </w:r>
      <w:r w:rsidR="00AD3904">
        <w:rPr>
          <w:rFonts w:ascii="Times New Roman" w:hAnsi="Times New Roman"/>
          <w:sz w:val="28"/>
          <w:szCs w:val="28"/>
        </w:rPr>
        <w:t xml:space="preserve">       </w:t>
      </w:r>
      <w:r w:rsidRPr="000E5B79">
        <w:rPr>
          <w:rFonts w:ascii="Times New Roman" w:hAnsi="Times New Roman"/>
          <w:sz w:val="28"/>
          <w:szCs w:val="28"/>
        </w:rPr>
        <w:t>Р.А.Магамадов</w:t>
      </w: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Default="000E5B79" w:rsidP="000E5B79">
      <w:pPr>
        <w:spacing w:after="0" w:line="240" w:lineRule="auto"/>
        <w:jc w:val="both"/>
        <w:rPr>
          <w:rFonts w:ascii="Times New Roman" w:hAnsi="Times New Roman"/>
          <w:sz w:val="28"/>
          <w:szCs w:val="28"/>
        </w:rPr>
      </w:pPr>
    </w:p>
    <w:p w:rsidR="00D27E47" w:rsidRDefault="00D27E47" w:rsidP="000E5B79">
      <w:pPr>
        <w:spacing w:after="0" w:line="240" w:lineRule="auto"/>
        <w:jc w:val="both"/>
        <w:rPr>
          <w:rFonts w:ascii="Times New Roman" w:hAnsi="Times New Roman"/>
          <w:sz w:val="28"/>
          <w:szCs w:val="28"/>
        </w:rPr>
      </w:pPr>
    </w:p>
    <w:p w:rsidR="00D27E47" w:rsidRPr="000E5B79" w:rsidRDefault="00D27E47"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lastRenderedPageBreak/>
        <w:t>ПРИЛОЖЕНИЕ № 2</w:t>
      </w:r>
    </w:p>
    <w:p w:rsidR="00707775" w:rsidRDefault="00707775" w:rsidP="005F0D3E">
      <w:pPr>
        <w:spacing w:after="0" w:line="240" w:lineRule="auto"/>
        <w:ind w:left="4820"/>
        <w:jc w:val="both"/>
        <w:rPr>
          <w:rFonts w:ascii="Times New Roman" w:hAnsi="Times New Roman"/>
          <w:sz w:val="28"/>
          <w:szCs w:val="28"/>
        </w:rPr>
      </w:pP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УТВЕРЖДЕН</w:t>
      </w: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постановлением администрации</w:t>
      </w: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Усть-Лабинского</w:t>
      </w:r>
      <w:r>
        <w:rPr>
          <w:rFonts w:ascii="Times New Roman" w:hAnsi="Times New Roman"/>
          <w:sz w:val="28"/>
          <w:szCs w:val="28"/>
        </w:rPr>
        <w:t xml:space="preserve"> </w:t>
      </w:r>
      <w:r w:rsidRPr="000E5B79">
        <w:rPr>
          <w:rFonts w:ascii="Times New Roman" w:hAnsi="Times New Roman"/>
          <w:sz w:val="28"/>
          <w:szCs w:val="28"/>
        </w:rPr>
        <w:t>городского поселения</w:t>
      </w: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Усть-Лабинского района</w:t>
      </w:r>
    </w:p>
    <w:p w:rsidR="005F0D3E" w:rsidRPr="000E5B79" w:rsidRDefault="005F0D3E" w:rsidP="005F0D3E">
      <w:pPr>
        <w:spacing w:after="0" w:line="240" w:lineRule="auto"/>
        <w:ind w:left="4820"/>
        <w:rPr>
          <w:rFonts w:ascii="Times New Roman" w:hAnsi="Times New Roman"/>
          <w:sz w:val="28"/>
          <w:szCs w:val="28"/>
        </w:rPr>
      </w:pPr>
      <w:r>
        <w:rPr>
          <w:rFonts w:ascii="Times New Roman" w:hAnsi="Times New Roman"/>
          <w:sz w:val="28"/>
          <w:szCs w:val="28"/>
        </w:rPr>
        <w:t>01.03.2019</w:t>
      </w:r>
      <w:r w:rsidRPr="000E5B79">
        <w:rPr>
          <w:rFonts w:ascii="Times New Roman" w:hAnsi="Times New Roman"/>
          <w:sz w:val="28"/>
          <w:szCs w:val="28"/>
        </w:rPr>
        <w:t xml:space="preserve"> № </w:t>
      </w:r>
      <w:r>
        <w:rPr>
          <w:rFonts w:ascii="Times New Roman" w:hAnsi="Times New Roman"/>
          <w:sz w:val="28"/>
          <w:szCs w:val="28"/>
        </w:rPr>
        <w:t>171</w:t>
      </w:r>
    </w:p>
    <w:p w:rsidR="000E5B79" w:rsidRPr="000E5B79" w:rsidRDefault="000E5B79" w:rsidP="000E5B79">
      <w:pPr>
        <w:spacing w:after="0" w:line="240" w:lineRule="auto"/>
        <w:ind w:firstLine="4536"/>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D27E47" w:rsidRDefault="000E5B79" w:rsidP="000E5B79">
      <w:pPr>
        <w:spacing w:after="0" w:line="240" w:lineRule="auto"/>
        <w:jc w:val="center"/>
        <w:rPr>
          <w:rFonts w:ascii="Times New Roman" w:hAnsi="Times New Roman"/>
          <w:b/>
          <w:sz w:val="28"/>
          <w:szCs w:val="28"/>
        </w:rPr>
      </w:pPr>
      <w:r w:rsidRPr="00D27E47">
        <w:rPr>
          <w:rFonts w:ascii="Times New Roman" w:hAnsi="Times New Roman"/>
          <w:b/>
          <w:sz w:val="28"/>
          <w:szCs w:val="28"/>
        </w:rPr>
        <w:t>ПЕРЕЧЕНЬ</w:t>
      </w:r>
    </w:p>
    <w:p w:rsidR="00D27E47" w:rsidRDefault="000E5B79" w:rsidP="000E5B79">
      <w:pPr>
        <w:spacing w:after="0" w:line="240" w:lineRule="auto"/>
        <w:jc w:val="center"/>
        <w:rPr>
          <w:rFonts w:ascii="Times New Roman" w:hAnsi="Times New Roman"/>
          <w:sz w:val="28"/>
          <w:szCs w:val="28"/>
        </w:rPr>
      </w:pPr>
      <w:r w:rsidRPr="000E5B79">
        <w:rPr>
          <w:rFonts w:ascii="Times New Roman" w:hAnsi="Times New Roman"/>
          <w:sz w:val="28"/>
          <w:szCs w:val="28"/>
        </w:rPr>
        <w:t>общественных территорий Усть-Лабинского городского</w:t>
      </w:r>
      <w:r w:rsidR="00D27E47">
        <w:rPr>
          <w:rFonts w:ascii="Times New Roman" w:hAnsi="Times New Roman"/>
          <w:sz w:val="28"/>
          <w:szCs w:val="28"/>
        </w:rPr>
        <w:t xml:space="preserve"> </w:t>
      </w:r>
      <w:r w:rsidRPr="000E5B79">
        <w:rPr>
          <w:rFonts w:ascii="Times New Roman" w:hAnsi="Times New Roman"/>
          <w:sz w:val="28"/>
          <w:szCs w:val="28"/>
        </w:rPr>
        <w:t>поселения</w:t>
      </w:r>
    </w:p>
    <w:p w:rsidR="000E5B79" w:rsidRPr="000E5B79" w:rsidRDefault="000E5B79" w:rsidP="000E5B79">
      <w:pPr>
        <w:spacing w:after="0" w:line="240" w:lineRule="auto"/>
        <w:jc w:val="center"/>
        <w:rPr>
          <w:rFonts w:ascii="Times New Roman" w:hAnsi="Times New Roman"/>
          <w:sz w:val="28"/>
          <w:szCs w:val="28"/>
        </w:rPr>
      </w:pPr>
      <w:r w:rsidRPr="000E5B79">
        <w:rPr>
          <w:rFonts w:ascii="Times New Roman" w:hAnsi="Times New Roman"/>
          <w:sz w:val="28"/>
          <w:szCs w:val="28"/>
        </w:rPr>
        <w:t xml:space="preserve"> Усть-Лабинского района, </w:t>
      </w:r>
      <w:proofErr w:type="gramStart"/>
      <w:r w:rsidRPr="000E5B79">
        <w:rPr>
          <w:rFonts w:ascii="Times New Roman" w:hAnsi="Times New Roman"/>
          <w:sz w:val="28"/>
          <w:szCs w:val="28"/>
        </w:rPr>
        <w:t>представленных</w:t>
      </w:r>
      <w:proofErr w:type="gramEnd"/>
      <w:r w:rsidRPr="000E5B79">
        <w:rPr>
          <w:rFonts w:ascii="Times New Roman" w:hAnsi="Times New Roman"/>
          <w:sz w:val="28"/>
          <w:szCs w:val="28"/>
        </w:rPr>
        <w:t xml:space="preserve"> на голосование</w:t>
      </w: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D27E47">
      <w:pPr>
        <w:numPr>
          <w:ilvl w:val="0"/>
          <w:numId w:val="2"/>
        </w:numPr>
        <w:spacing w:after="0" w:line="240" w:lineRule="auto"/>
        <w:ind w:left="0" w:firstLine="709"/>
        <w:jc w:val="both"/>
        <w:rPr>
          <w:rFonts w:ascii="Times New Roman" w:hAnsi="Times New Roman"/>
          <w:sz w:val="28"/>
          <w:szCs w:val="28"/>
        </w:rPr>
      </w:pPr>
      <w:r w:rsidRPr="000E5B79">
        <w:rPr>
          <w:rFonts w:ascii="Times New Roman" w:hAnsi="Times New Roman"/>
          <w:sz w:val="28"/>
          <w:szCs w:val="28"/>
        </w:rPr>
        <w:t xml:space="preserve">Благоустройство общественной территории «Сквер по улице </w:t>
      </w:r>
      <w:r w:rsidR="0002558B">
        <w:rPr>
          <w:rFonts w:ascii="Times New Roman" w:hAnsi="Times New Roman"/>
          <w:sz w:val="28"/>
          <w:szCs w:val="28"/>
        </w:rPr>
        <w:t>Ленина д.33А</w:t>
      </w:r>
      <w:r w:rsidRPr="000E5B79">
        <w:rPr>
          <w:rFonts w:ascii="Times New Roman" w:hAnsi="Times New Roman"/>
          <w:sz w:val="28"/>
          <w:szCs w:val="28"/>
        </w:rPr>
        <w:t xml:space="preserve"> в  городе </w:t>
      </w:r>
      <w:r w:rsidR="0002558B">
        <w:rPr>
          <w:rFonts w:ascii="Times New Roman" w:hAnsi="Times New Roman"/>
          <w:sz w:val="28"/>
          <w:szCs w:val="28"/>
        </w:rPr>
        <w:t>Усть-Лабинске</w:t>
      </w:r>
      <w:r w:rsidRPr="000E5B79">
        <w:rPr>
          <w:rFonts w:ascii="Times New Roman" w:hAnsi="Times New Roman"/>
          <w:sz w:val="28"/>
          <w:szCs w:val="28"/>
        </w:rPr>
        <w:t>».</w:t>
      </w:r>
    </w:p>
    <w:p w:rsidR="000E5B79" w:rsidRPr="000E5B79" w:rsidRDefault="000E5B79" w:rsidP="00D27E47">
      <w:pPr>
        <w:numPr>
          <w:ilvl w:val="0"/>
          <w:numId w:val="2"/>
        </w:numPr>
        <w:spacing w:after="0" w:line="240" w:lineRule="auto"/>
        <w:ind w:left="0" w:firstLine="709"/>
        <w:jc w:val="both"/>
        <w:rPr>
          <w:rFonts w:ascii="Times New Roman" w:hAnsi="Times New Roman"/>
          <w:sz w:val="28"/>
          <w:szCs w:val="28"/>
        </w:rPr>
      </w:pPr>
      <w:r w:rsidRPr="000E5B79">
        <w:rPr>
          <w:rFonts w:ascii="Times New Roman" w:hAnsi="Times New Roman"/>
          <w:sz w:val="28"/>
          <w:szCs w:val="28"/>
        </w:rPr>
        <w:t xml:space="preserve">Благоустройство общественной территории </w:t>
      </w:r>
      <w:r w:rsidR="0002558B">
        <w:rPr>
          <w:rFonts w:ascii="Times New Roman" w:hAnsi="Times New Roman"/>
          <w:sz w:val="28"/>
          <w:szCs w:val="28"/>
        </w:rPr>
        <w:t>«Сквер по ул.Ленина в районе многоквартирных домов № 68 и № 70</w:t>
      </w:r>
      <w:r w:rsidRPr="000E5B79">
        <w:rPr>
          <w:rFonts w:ascii="Times New Roman" w:hAnsi="Times New Roman"/>
          <w:sz w:val="28"/>
          <w:szCs w:val="28"/>
        </w:rPr>
        <w:t xml:space="preserve"> в городе </w:t>
      </w:r>
      <w:r w:rsidR="0002558B">
        <w:rPr>
          <w:rFonts w:ascii="Times New Roman" w:hAnsi="Times New Roman"/>
          <w:sz w:val="28"/>
          <w:szCs w:val="28"/>
        </w:rPr>
        <w:t>Усть-Лабинске»</w:t>
      </w:r>
      <w:r w:rsidRPr="000E5B79">
        <w:rPr>
          <w:rFonts w:ascii="Times New Roman" w:hAnsi="Times New Roman"/>
          <w:sz w:val="28"/>
          <w:szCs w:val="28"/>
        </w:rPr>
        <w:t>.</w:t>
      </w:r>
    </w:p>
    <w:p w:rsidR="000E5B79" w:rsidRPr="000E5B79" w:rsidRDefault="000E5B79" w:rsidP="00D27E47">
      <w:pPr>
        <w:numPr>
          <w:ilvl w:val="0"/>
          <w:numId w:val="2"/>
        </w:numPr>
        <w:spacing w:after="0" w:line="240" w:lineRule="auto"/>
        <w:ind w:left="0" w:firstLine="709"/>
        <w:jc w:val="both"/>
        <w:rPr>
          <w:rFonts w:ascii="Times New Roman" w:hAnsi="Times New Roman"/>
          <w:sz w:val="28"/>
          <w:szCs w:val="28"/>
        </w:rPr>
      </w:pPr>
      <w:r w:rsidRPr="000E5B79">
        <w:rPr>
          <w:rFonts w:ascii="Times New Roman" w:hAnsi="Times New Roman"/>
          <w:sz w:val="28"/>
          <w:szCs w:val="28"/>
        </w:rPr>
        <w:t xml:space="preserve">Благоустройство общественной территории по улице </w:t>
      </w:r>
      <w:r w:rsidR="0002558B">
        <w:rPr>
          <w:rFonts w:ascii="Times New Roman" w:hAnsi="Times New Roman"/>
          <w:sz w:val="28"/>
          <w:szCs w:val="28"/>
        </w:rPr>
        <w:t xml:space="preserve">«Сквер по </w:t>
      </w:r>
      <w:r w:rsidR="00D27E47">
        <w:rPr>
          <w:rFonts w:ascii="Times New Roman" w:hAnsi="Times New Roman"/>
          <w:sz w:val="28"/>
          <w:szCs w:val="28"/>
        </w:rPr>
        <w:t xml:space="preserve">   </w:t>
      </w:r>
      <w:r w:rsidR="0002558B">
        <w:rPr>
          <w:rFonts w:ascii="Times New Roman" w:hAnsi="Times New Roman"/>
          <w:sz w:val="28"/>
          <w:szCs w:val="28"/>
        </w:rPr>
        <w:t xml:space="preserve">ул. Строительной </w:t>
      </w:r>
      <w:r w:rsidRPr="000E5B79">
        <w:rPr>
          <w:rFonts w:ascii="Times New Roman" w:hAnsi="Times New Roman"/>
          <w:sz w:val="28"/>
          <w:szCs w:val="28"/>
        </w:rPr>
        <w:t xml:space="preserve"> в городе </w:t>
      </w:r>
      <w:r w:rsidR="0002558B">
        <w:rPr>
          <w:rFonts w:ascii="Times New Roman" w:hAnsi="Times New Roman"/>
          <w:sz w:val="28"/>
          <w:szCs w:val="28"/>
        </w:rPr>
        <w:t>Усть-Лабинске»</w:t>
      </w:r>
      <w:r w:rsidRPr="000E5B79">
        <w:rPr>
          <w:rFonts w:ascii="Times New Roman" w:hAnsi="Times New Roman"/>
          <w:sz w:val="28"/>
          <w:szCs w:val="28"/>
        </w:rPr>
        <w:t>.</w:t>
      </w: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r w:rsidRPr="000E5B79">
        <w:rPr>
          <w:rFonts w:ascii="Times New Roman" w:hAnsi="Times New Roman"/>
          <w:sz w:val="28"/>
          <w:szCs w:val="28"/>
        </w:rPr>
        <w:t xml:space="preserve">Заместитель главы </w:t>
      </w:r>
    </w:p>
    <w:p w:rsidR="000E5B79" w:rsidRPr="000E5B79" w:rsidRDefault="000E5B79" w:rsidP="000E5B79">
      <w:pPr>
        <w:spacing w:after="0" w:line="240" w:lineRule="auto"/>
        <w:jc w:val="both"/>
        <w:rPr>
          <w:rFonts w:ascii="Times New Roman" w:hAnsi="Times New Roman"/>
          <w:sz w:val="28"/>
          <w:szCs w:val="28"/>
        </w:rPr>
      </w:pPr>
      <w:r w:rsidRPr="000E5B79">
        <w:rPr>
          <w:rFonts w:ascii="Times New Roman" w:hAnsi="Times New Roman"/>
          <w:sz w:val="28"/>
          <w:szCs w:val="28"/>
        </w:rPr>
        <w:t xml:space="preserve">Усть-Лабинского городского поселения </w:t>
      </w:r>
    </w:p>
    <w:p w:rsidR="000E5B79" w:rsidRPr="000E5B79" w:rsidRDefault="000E5B79" w:rsidP="000E5B79">
      <w:pPr>
        <w:spacing w:after="0" w:line="240" w:lineRule="auto"/>
        <w:rPr>
          <w:rFonts w:ascii="Times New Roman" w:hAnsi="Times New Roman"/>
          <w:sz w:val="28"/>
          <w:szCs w:val="28"/>
        </w:rPr>
      </w:pPr>
      <w:r w:rsidRPr="000E5B79">
        <w:rPr>
          <w:rFonts w:ascii="Times New Roman" w:hAnsi="Times New Roman"/>
          <w:sz w:val="28"/>
          <w:szCs w:val="28"/>
        </w:rPr>
        <w:t xml:space="preserve">Усть-Лабинского района                                        </w:t>
      </w:r>
      <w:r>
        <w:rPr>
          <w:rFonts w:ascii="Times New Roman" w:hAnsi="Times New Roman"/>
          <w:sz w:val="28"/>
          <w:szCs w:val="28"/>
        </w:rPr>
        <w:t xml:space="preserve">                        </w:t>
      </w:r>
      <w:r w:rsidR="00D27E47">
        <w:rPr>
          <w:rFonts w:ascii="Times New Roman" w:hAnsi="Times New Roman"/>
          <w:sz w:val="28"/>
          <w:szCs w:val="28"/>
        </w:rPr>
        <w:t xml:space="preserve">     </w:t>
      </w:r>
      <w:r w:rsidRPr="000E5B79">
        <w:rPr>
          <w:rFonts w:ascii="Times New Roman" w:hAnsi="Times New Roman"/>
          <w:sz w:val="28"/>
          <w:szCs w:val="28"/>
        </w:rPr>
        <w:t>Р.А.Магамадов</w:t>
      </w: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lastRenderedPageBreak/>
        <w:t>ПРИЛОЖЕНИЕ № 3</w:t>
      </w:r>
    </w:p>
    <w:p w:rsidR="00D27E47" w:rsidRDefault="00D27E47" w:rsidP="005F0D3E">
      <w:pPr>
        <w:spacing w:after="0" w:line="240" w:lineRule="auto"/>
        <w:ind w:left="4820"/>
        <w:jc w:val="both"/>
        <w:rPr>
          <w:rFonts w:ascii="Times New Roman" w:hAnsi="Times New Roman"/>
          <w:sz w:val="28"/>
          <w:szCs w:val="28"/>
        </w:rPr>
      </w:pP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УТВЕРЖДЕН</w:t>
      </w: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постановлением администрации</w:t>
      </w: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Усть-Лабинского городского поселения</w:t>
      </w:r>
    </w:p>
    <w:p w:rsidR="000E5B79" w:rsidRPr="000E5B79" w:rsidRDefault="000E5B79" w:rsidP="005F0D3E">
      <w:pPr>
        <w:spacing w:after="0" w:line="240" w:lineRule="auto"/>
        <w:ind w:left="4820"/>
        <w:jc w:val="both"/>
        <w:rPr>
          <w:rFonts w:ascii="Times New Roman" w:hAnsi="Times New Roman"/>
          <w:sz w:val="28"/>
          <w:szCs w:val="28"/>
        </w:rPr>
      </w:pPr>
      <w:r w:rsidRPr="000E5B79">
        <w:rPr>
          <w:rFonts w:ascii="Times New Roman" w:hAnsi="Times New Roman"/>
          <w:sz w:val="28"/>
          <w:szCs w:val="28"/>
        </w:rPr>
        <w:t>Усть-Лабинского района</w:t>
      </w:r>
    </w:p>
    <w:p w:rsidR="005F0D3E" w:rsidRPr="000E5B79" w:rsidRDefault="005F0D3E" w:rsidP="005F0D3E">
      <w:pPr>
        <w:spacing w:after="0" w:line="240" w:lineRule="auto"/>
        <w:ind w:left="4820"/>
        <w:rPr>
          <w:rFonts w:ascii="Times New Roman" w:hAnsi="Times New Roman"/>
          <w:sz w:val="28"/>
          <w:szCs w:val="28"/>
        </w:rPr>
      </w:pPr>
      <w:r>
        <w:rPr>
          <w:rFonts w:ascii="Times New Roman" w:hAnsi="Times New Roman"/>
          <w:sz w:val="28"/>
          <w:szCs w:val="28"/>
        </w:rPr>
        <w:t>01.03.2019</w:t>
      </w:r>
      <w:r w:rsidRPr="000E5B79">
        <w:rPr>
          <w:rFonts w:ascii="Times New Roman" w:hAnsi="Times New Roman"/>
          <w:sz w:val="28"/>
          <w:szCs w:val="28"/>
        </w:rPr>
        <w:t xml:space="preserve"> № </w:t>
      </w:r>
      <w:r>
        <w:rPr>
          <w:rFonts w:ascii="Times New Roman" w:hAnsi="Times New Roman"/>
          <w:sz w:val="28"/>
          <w:szCs w:val="28"/>
        </w:rPr>
        <w:t>171</w:t>
      </w:r>
    </w:p>
    <w:p w:rsidR="000E5B79" w:rsidRDefault="000E5B79" w:rsidP="000E5B79">
      <w:pPr>
        <w:spacing w:after="0" w:line="240" w:lineRule="auto"/>
        <w:jc w:val="both"/>
        <w:rPr>
          <w:rFonts w:ascii="Times New Roman" w:hAnsi="Times New Roman"/>
          <w:sz w:val="28"/>
          <w:szCs w:val="28"/>
        </w:rPr>
      </w:pPr>
    </w:p>
    <w:p w:rsidR="00D27E47" w:rsidRPr="000E5B79" w:rsidRDefault="00D27E47" w:rsidP="000E5B79">
      <w:pPr>
        <w:spacing w:after="0" w:line="240" w:lineRule="auto"/>
        <w:jc w:val="both"/>
        <w:rPr>
          <w:rFonts w:ascii="Times New Roman" w:hAnsi="Times New Roman"/>
          <w:sz w:val="28"/>
          <w:szCs w:val="28"/>
        </w:rPr>
      </w:pPr>
    </w:p>
    <w:p w:rsidR="000E5B79" w:rsidRPr="00D27E47" w:rsidRDefault="000E5B79" w:rsidP="00AD3904">
      <w:pPr>
        <w:spacing w:after="0" w:line="240" w:lineRule="auto"/>
        <w:jc w:val="center"/>
        <w:rPr>
          <w:rFonts w:ascii="Times New Roman" w:hAnsi="Times New Roman"/>
          <w:b/>
          <w:sz w:val="28"/>
          <w:szCs w:val="28"/>
        </w:rPr>
      </w:pPr>
      <w:r w:rsidRPr="00D27E47">
        <w:rPr>
          <w:rFonts w:ascii="Times New Roman" w:hAnsi="Times New Roman"/>
          <w:b/>
          <w:sz w:val="28"/>
          <w:szCs w:val="28"/>
        </w:rPr>
        <w:t>ПОРЯДОК</w:t>
      </w:r>
    </w:p>
    <w:p w:rsidR="000E5B79" w:rsidRPr="000E5B79" w:rsidRDefault="000E5B79" w:rsidP="00AD3904">
      <w:pPr>
        <w:spacing w:after="0" w:line="240" w:lineRule="auto"/>
        <w:jc w:val="center"/>
        <w:rPr>
          <w:rFonts w:ascii="Times New Roman" w:hAnsi="Times New Roman"/>
          <w:sz w:val="28"/>
          <w:szCs w:val="28"/>
        </w:rPr>
      </w:pPr>
      <w:r w:rsidRPr="000E5B79">
        <w:rPr>
          <w:rFonts w:ascii="Times New Roman" w:hAnsi="Times New Roman"/>
          <w:sz w:val="28"/>
          <w:szCs w:val="28"/>
        </w:rPr>
        <w:t>определение победителя по итогам голосования</w:t>
      </w:r>
    </w:p>
    <w:p w:rsidR="000E5B79" w:rsidRDefault="000E5B79" w:rsidP="00AD3904">
      <w:pPr>
        <w:spacing w:after="0" w:line="240" w:lineRule="auto"/>
        <w:jc w:val="center"/>
        <w:rPr>
          <w:rFonts w:ascii="Times New Roman" w:hAnsi="Times New Roman"/>
          <w:sz w:val="28"/>
          <w:szCs w:val="28"/>
        </w:rPr>
      </w:pPr>
    </w:p>
    <w:p w:rsidR="00D27E47" w:rsidRPr="000E5B79" w:rsidRDefault="00D27E47" w:rsidP="000E5B79">
      <w:pPr>
        <w:spacing w:after="0" w:line="240" w:lineRule="auto"/>
        <w:ind w:firstLine="567"/>
        <w:jc w:val="center"/>
        <w:rPr>
          <w:rFonts w:ascii="Times New Roman" w:hAnsi="Times New Roman"/>
          <w:sz w:val="28"/>
          <w:szCs w:val="28"/>
        </w:rPr>
      </w:pP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1.Участники голосования участвуют в голосовании непосредственно. Каждый участник голосования имеет один голос.</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Голосование проводится путем внесения участником голосования в документ для голосования любого знака в квадрат (квадраты), относящийся (относящиеся) к общественной территории (общественным территориям), в пользу которой (которых) сделан выбор.</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Участник голосования имеет право отметить в документе для голосования любое количество проектов, но не более чем указано в документе для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2. Голосование по общественным территориям является рейтинговым и проводится на территориальных счетных участках.</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Для получения документа для голосования участник голосования предъявляет паспорт гражданина Российской Федерации или иной документ, удостоверяющий личность в соответствии с законодательством Российской Федерации, и ставит подпись в списке за получение документа для голосования, а также расписывается в подтверждении согласия на обработку его персональных данных.</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После этого в списке расписывается член территориальной счетной комиссии, выдавший участнику голосования документ для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Член территориальной счетной комиссии разъясняет участнику голосования порядок заполнения документа для голосования. При этом участнику голосования разъясняется, что он имеет право проголосовать за любое количество проектов общественных территорий, но не более чем указано в документе для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Участник голосования ставит любой знак (знаки) в квадрате (квадратах) напротив общественной территории (общественных территорий), за которую (</w:t>
      </w:r>
      <w:proofErr w:type="gramStart"/>
      <w:r w:rsidRPr="000E5B79">
        <w:rPr>
          <w:rFonts w:ascii="Times New Roman" w:hAnsi="Times New Roman"/>
          <w:sz w:val="28"/>
          <w:szCs w:val="28"/>
        </w:rPr>
        <w:t xml:space="preserve">которые) </w:t>
      </w:r>
      <w:proofErr w:type="gramEnd"/>
      <w:r w:rsidRPr="000E5B79">
        <w:rPr>
          <w:rFonts w:ascii="Times New Roman" w:hAnsi="Times New Roman"/>
          <w:sz w:val="28"/>
          <w:szCs w:val="28"/>
        </w:rPr>
        <w:t>он собирается голосовать.</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После заполнения документа для голосования участник голосования отдает заполненный документ для голосования члену счетной комиссии, у которого он получил указанный документ для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lastRenderedPageBreak/>
        <w:t>По окончании голосования все заполненные документы для голосования передаются председателю территориальной счетной комиссии, который несет ответственность за сохранность заполненных документов для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 xml:space="preserve">3. Граждане и организации вправе самостоятельно проводить агитацию в поддержку общественной территории, определяя ее содержание, формы и методы, в том числе с учетом рекомендаций администрации </w:t>
      </w:r>
      <w:r w:rsidR="00BC10F3">
        <w:rPr>
          <w:rFonts w:ascii="Times New Roman" w:hAnsi="Times New Roman"/>
          <w:sz w:val="28"/>
          <w:szCs w:val="28"/>
        </w:rPr>
        <w:t>Усть-Лабинского</w:t>
      </w:r>
      <w:r w:rsidRPr="000E5B79">
        <w:rPr>
          <w:rFonts w:ascii="Times New Roman" w:hAnsi="Times New Roman"/>
          <w:sz w:val="28"/>
          <w:szCs w:val="28"/>
        </w:rPr>
        <w:t xml:space="preserve"> городского поселения </w:t>
      </w:r>
      <w:r w:rsidR="00BC10F3">
        <w:rPr>
          <w:rFonts w:ascii="Times New Roman" w:hAnsi="Times New Roman"/>
          <w:sz w:val="28"/>
          <w:szCs w:val="28"/>
        </w:rPr>
        <w:t>Усть-Лабинского</w:t>
      </w:r>
      <w:r w:rsidRPr="000E5B79">
        <w:rPr>
          <w:rFonts w:ascii="Times New Roman" w:hAnsi="Times New Roman"/>
          <w:sz w:val="28"/>
          <w:szCs w:val="28"/>
        </w:rPr>
        <w:t xml:space="preserve"> района (далее – администрация).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Агитационный период начинается со дня опубликования в средствах массовой информации решения о назначении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4. Подсчет голосов участников голосования осуществляется открыто и гласно и начинается сразу после окончания времени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По истечении периода проведения голосования председатель территориальной счетной комиссии объявляет о завершении голосования, и территориальная счетная комиссия приступает к подсчету голосов участников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При подсчете голосов имеют право присутствовать представители органов государственной власти, органов местного самоуправления, общественных объединений, представители средств массовой информации, иные лица, определенные решением общественной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Председатель территориальной счетной комиссии обеспечивает порядок при подсчете голосов.</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5. Перед непосредственным подсчетом голосов все собранные заполненные документы для голосования передаются председателю территориальной счетной комиссии. При этом фиксируется общее количество участников голосования, принявших участие в голосовании.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Неиспользованные документы для голосования погашаются путем отрезания нижнего левого угла. Количество неиспользованных документов для голосования фиксируется в итоговом протоколе территориальной счетной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При непосредственном подсчете голосов данные, содержащиеся в документах для голосования, оглашаются и заносятся в специальную таблицу, которая содержит перечень всех общественных территорий, представленных в документах для голосования, после чего суммируются.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 xml:space="preserve">Недействительные документы для голосования при подсчете голосов не учитываются. </w:t>
      </w:r>
      <w:proofErr w:type="gramStart"/>
      <w:r w:rsidRPr="000E5B79">
        <w:rPr>
          <w:rFonts w:ascii="Times New Roman" w:hAnsi="Times New Roman"/>
          <w:sz w:val="28"/>
          <w:szCs w:val="28"/>
        </w:rPr>
        <w:t>Недействительными считаются документы для голосования, которые не содержат отметок в квадратах напротив общественных территорий, и документы для голосования, в которых участник голосования отметил большее количество общественных территорий, чем предусмотрено документом для голосования, а также любые иные документы для голосования, по которым невозможно выявить действительную волю участника голосования.</w:t>
      </w:r>
      <w:proofErr w:type="gramEnd"/>
      <w:r w:rsidRPr="000E5B79">
        <w:rPr>
          <w:rFonts w:ascii="Times New Roman" w:hAnsi="Times New Roman"/>
          <w:sz w:val="28"/>
          <w:szCs w:val="28"/>
        </w:rPr>
        <w:t xml:space="preserve"> Недействительные документы для голосования подсчитываются и суммируются отдельно.</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 xml:space="preserve">В случае возникновения сомнений в определении мнения участника голосования в документе для голосования такой документ откладывается в отдельную пачку. По окончании сортировки территориальная счетная комиссия </w:t>
      </w:r>
      <w:r w:rsidRPr="000E5B79">
        <w:rPr>
          <w:rFonts w:ascii="Times New Roman" w:hAnsi="Times New Roman"/>
          <w:sz w:val="28"/>
          <w:szCs w:val="28"/>
        </w:rPr>
        <w:lastRenderedPageBreak/>
        <w:t>решает вопрос о действительности всех вызвавших сомнение документов для голосования, при этом на оборотной стороне документа для голосования указываются причины признания его действительным или недействительным. Эта запись подтверждается подписью председателя территориальной счетной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6. При равенстве количества голосов, отданных участниками голосования за два или несколько проектов благоустройства общественной территории, приоритет отдается проекту общественной территории, заявка на включение которого в голосование поступила раньше.</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7. После завершения подсчета действительные и недействительные документы для голосования упаковываются в отдельные пачки, мешки или коробки, на которых указываются номер счетного участка, число упакованных действительных и недействительных документов для голосования. Пачки, мешки или коробки с документами для голосования опечатываются и скрепляются подписью председателя территориальной счетной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8.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 Эти данные фиксируются в итоговом протоколе территориальной счетной комиссии по форме, утвержденной Порядком организации и проведения рейтингового голосования по отбору общественных территорий муниципальных образований Краснодарского края, подлежащих благоустройству в первоочередном порядке,  утвержденным постановлением главы администрации (губернатора) Краснодарского края от 31 января                  2019 года № 36/1 (далее – Порядок). Территориальная счетная комиссия проводит итоговое заседание, на котором принимается решение об утверждении итогового протокола территориальной счетной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Итоговый протокол территориальной счетной комиссии подписывается всеми присутствующими членами территориальной счетной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Экземпляр итогового протокола территориальной счетной комиссии передается председателем территориальной счетной комиссии в общественную комиссию.</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По решению общественной комиссии подсчет голосов участников голосования может осуществляться в общественной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9. Жалобы, обращения, связанные с проведением голосования, подаются в общественную комиссию. Комиссия регистрирует жалобы, обращения и рассматривает их на своем заседании в течение 3 дней - в период подготовки к голосованию, а в день голосования - непосредственно в день обращения. В случае если жалоба поступила после проведения дня голосования, она подлежит рассмотрению в течение 7 дней со дня поступления. По итогам рассмотрения жалобы, обращения заявителю направляется ответ в письменной форме за подписью председателя муниципальной общественной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10. В итоговом протоколе территориальной счетной комиссии о результатах голосования на счетном участке указываются: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 число граждан, принявших участие в голосовании;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lastRenderedPageBreak/>
        <w:t>2) результаты голосования (итоги голосования) в виде рейтинговой таблицы общественных территорий, вынесенных на голосование, составленной исходя из количества голосов участников голосования, отданных за каждую территорию;</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3) иные данные по усмотрению соответствующей комиссии.</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11. 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 и оформляется итоговым протоколом общественной комиссии по форме, утвержденной Порядком.</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Установление итогов голосования общественной комиссией производится не позднее чем через 3 дня со дня проведения голосования.</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Победителем рейтингового голосования является общественная территория, набравшая наибольшее число голосов. При равенстве количества голосов, отданных участниками голосования за две или три общественных территории, приоритет отдается проекту общественной территории, заявка на включение которого в голосовании поступила раньше.</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 xml:space="preserve">Победившая общественная территория подлежит реализации в 2020 году. </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12. После оформления итогов голосования по общественным территориям председатель общественной комиссии представляет главе администрации итоговый протокол результатов голосования, на территории которого проводилось голосование.</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13. Итоговый протокол общественной комиссии печатается на листах формата А</w:t>
      </w:r>
      <w:proofErr w:type="gramStart"/>
      <w:r w:rsidRPr="000E5B79">
        <w:rPr>
          <w:rFonts w:ascii="Times New Roman" w:hAnsi="Times New Roman"/>
          <w:sz w:val="28"/>
          <w:szCs w:val="28"/>
        </w:rPr>
        <w:t>4</w:t>
      </w:r>
      <w:proofErr w:type="gramEnd"/>
      <w:r w:rsidRPr="000E5B79">
        <w:rPr>
          <w:rFonts w:ascii="Times New Roman" w:hAnsi="Times New Roman"/>
          <w:sz w:val="28"/>
          <w:szCs w:val="28"/>
        </w:rPr>
        <w:t>. Каждый лист итогового протокола должен быть пронумерован, подписан всеми присутствовавшими при установлении итогов голосования членами общественной комиссии, заверен печатью администрации и содержать дату и время подписания протокола. Итоговый протокол общественной комиссии составляется в двух экземплярах. Время подписания протокола, указанное на каждом листе, должно быть одинаковым. Списки, использованные документы для голосования и протоколы территориальных счетных комиссий для голосования передаются на ответственное хранение в администрацию.</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14. Сведения об итогах голосования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и размещаются на официальном сайте администрации в информационно-телекоммуникационной сети «Интернет».</w:t>
      </w:r>
    </w:p>
    <w:p w:rsidR="000E5B79" w:rsidRPr="000E5B79" w:rsidRDefault="000E5B79" w:rsidP="00D27E47">
      <w:pPr>
        <w:spacing w:after="0" w:line="240" w:lineRule="auto"/>
        <w:ind w:firstLine="709"/>
        <w:jc w:val="both"/>
        <w:rPr>
          <w:rFonts w:ascii="Times New Roman" w:hAnsi="Times New Roman"/>
          <w:sz w:val="28"/>
          <w:szCs w:val="28"/>
        </w:rPr>
      </w:pPr>
      <w:r w:rsidRPr="000E5B79">
        <w:rPr>
          <w:rFonts w:ascii="Times New Roman" w:hAnsi="Times New Roman"/>
          <w:sz w:val="28"/>
          <w:szCs w:val="28"/>
        </w:rPr>
        <w:t>15.Документация, связанная с проведением голосования, в том числе списки, протоколы территориальных счетных комиссий, итоговый протокол, в течение одного года хранятся в администрации, а затем уничтожаются. Списки хранятся в сейфе либо ином специально приспособленном для хранения документов месте, исключающем доступ к ним посторонних лиц.</w:t>
      </w:r>
    </w:p>
    <w:p w:rsidR="000E5B79" w:rsidRDefault="000E5B79" w:rsidP="000E5B79">
      <w:pPr>
        <w:spacing w:after="0" w:line="240" w:lineRule="auto"/>
        <w:jc w:val="both"/>
        <w:rPr>
          <w:rFonts w:ascii="Times New Roman" w:hAnsi="Times New Roman"/>
          <w:sz w:val="28"/>
          <w:szCs w:val="28"/>
        </w:rPr>
      </w:pPr>
    </w:p>
    <w:p w:rsidR="008F507E" w:rsidRPr="000E5B79" w:rsidRDefault="008F507E" w:rsidP="000E5B79">
      <w:pPr>
        <w:spacing w:after="0" w:line="240" w:lineRule="auto"/>
        <w:jc w:val="both"/>
        <w:rPr>
          <w:rFonts w:ascii="Times New Roman" w:hAnsi="Times New Roman"/>
          <w:sz w:val="28"/>
          <w:szCs w:val="28"/>
        </w:rPr>
      </w:pPr>
    </w:p>
    <w:p w:rsidR="000E5B79" w:rsidRPr="000E5B79" w:rsidRDefault="000E5B79" w:rsidP="000E5B79">
      <w:pPr>
        <w:spacing w:after="0" w:line="240" w:lineRule="auto"/>
        <w:jc w:val="both"/>
        <w:rPr>
          <w:rFonts w:ascii="Times New Roman" w:hAnsi="Times New Roman"/>
          <w:sz w:val="28"/>
          <w:szCs w:val="28"/>
        </w:rPr>
      </w:pPr>
      <w:r w:rsidRPr="000E5B79">
        <w:rPr>
          <w:rFonts w:ascii="Times New Roman" w:hAnsi="Times New Roman"/>
          <w:sz w:val="28"/>
          <w:szCs w:val="28"/>
        </w:rPr>
        <w:t xml:space="preserve">Заместитель главы </w:t>
      </w:r>
    </w:p>
    <w:p w:rsidR="000E5B79" w:rsidRPr="000E5B79" w:rsidRDefault="000E5B79" w:rsidP="000E5B79">
      <w:pPr>
        <w:spacing w:after="0" w:line="240" w:lineRule="auto"/>
        <w:jc w:val="both"/>
        <w:rPr>
          <w:rFonts w:ascii="Times New Roman" w:hAnsi="Times New Roman"/>
          <w:sz w:val="28"/>
          <w:szCs w:val="28"/>
        </w:rPr>
      </w:pPr>
      <w:r w:rsidRPr="000E5B79">
        <w:rPr>
          <w:rFonts w:ascii="Times New Roman" w:hAnsi="Times New Roman"/>
          <w:sz w:val="28"/>
          <w:szCs w:val="28"/>
        </w:rPr>
        <w:t xml:space="preserve">Усть-Лабинского городского поселения </w:t>
      </w:r>
    </w:p>
    <w:p w:rsidR="00B70753" w:rsidRPr="00CB73E1" w:rsidRDefault="000E5B79" w:rsidP="00CB73E1">
      <w:pPr>
        <w:spacing w:after="0" w:line="240" w:lineRule="auto"/>
        <w:rPr>
          <w:rFonts w:ascii="Times New Roman" w:hAnsi="Times New Roman"/>
          <w:sz w:val="28"/>
          <w:szCs w:val="28"/>
        </w:rPr>
      </w:pPr>
      <w:r w:rsidRPr="000E5B79">
        <w:rPr>
          <w:rFonts w:ascii="Times New Roman" w:hAnsi="Times New Roman"/>
          <w:sz w:val="28"/>
          <w:szCs w:val="28"/>
        </w:rPr>
        <w:t xml:space="preserve">Усть-Лабинского района                                        </w:t>
      </w:r>
      <w:r>
        <w:rPr>
          <w:rFonts w:ascii="Times New Roman" w:hAnsi="Times New Roman"/>
          <w:sz w:val="28"/>
          <w:szCs w:val="28"/>
        </w:rPr>
        <w:t xml:space="preserve">                        </w:t>
      </w:r>
      <w:r w:rsidR="00D27E47">
        <w:rPr>
          <w:rFonts w:ascii="Times New Roman" w:hAnsi="Times New Roman"/>
          <w:sz w:val="28"/>
          <w:szCs w:val="28"/>
        </w:rPr>
        <w:t xml:space="preserve">     </w:t>
      </w:r>
      <w:r w:rsidRPr="000E5B79">
        <w:rPr>
          <w:rFonts w:ascii="Times New Roman" w:hAnsi="Times New Roman"/>
          <w:sz w:val="28"/>
          <w:szCs w:val="28"/>
        </w:rPr>
        <w:t>Р.А.Магамадов</w:t>
      </w:r>
      <w:bookmarkStart w:id="0" w:name="_GoBack"/>
      <w:bookmarkEnd w:id="0"/>
    </w:p>
    <w:sectPr w:rsidR="00B70753" w:rsidRPr="00CB73E1" w:rsidSect="00EA0B8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F4E8F"/>
    <w:multiLevelType w:val="hybridMultilevel"/>
    <w:tmpl w:val="27068B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39A58B9"/>
    <w:multiLevelType w:val="hybridMultilevel"/>
    <w:tmpl w:val="02389328"/>
    <w:lvl w:ilvl="0" w:tplc="8E086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93"/>
    <w:rsid w:val="000003A1"/>
    <w:rsid w:val="0001246C"/>
    <w:rsid w:val="0002558B"/>
    <w:rsid w:val="00057711"/>
    <w:rsid w:val="000B0CC4"/>
    <w:rsid w:val="000E5B79"/>
    <w:rsid w:val="002C5C99"/>
    <w:rsid w:val="00355F62"/>
    <w:rsid w:val="003F0293"/>
    <w:rsid w:val="00544ADC"/>
    <w:rsid w:val="005F0D3E"/>
    <w:rsid w:val="007023DF"/>
    <w:rsid w:val="00707775"/>
    <w:rsid w:val="00816031"/>
    <w:rsid w:val="008F507E"/>
    <w:rsid w:val="009A4217"/>
    <w:rsid w:val="009B25AD"/>
    <w:rsid w:val="00A86212"/>
    <w:rsid w:val="00AD3904"/>
    <w:rsid w:val="00B5170D"/>
    <w:rsid w:val="00B70753"/>
    <w:rsid w:val="00BA41F4"/>
    <w:rsid w:val="00BC10F3"/>
    <w:rsid w:val="00C3057B"/>
    <w:rsid w:val="00CB73E1"/>
    <w:rsid w:val="00D104C5"/>
    <w:rsid w:val="00D27E47"/>
    <w:rsid w:val="00D52D3A"/>
    <w:rsid w:val="00DD12C7"/>
    <w:rsid w:val="00E97E7E"/>
    <w:rsid w:val="00EA0B89"/>
    <w:rsid w:val="00EE4BF1"/>
    <w:rsid w:val="00F3265F"/>
    <w:rsid w:val="00F71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12"/>
    <w:rPr>
      <w:rFonts w:ascii="Calibri" w:eastAsia="Calibri" w:hAnsi="Calibri" w:cs="Times New Roman"/>
    </w:rPr>
  </w:style>
  <w:style w:type="paragraph" w:styleId="1">
    <w:name w:val="heading 1"/>
    <w:basedOn w:val="a"/>
    <w:next w:val="a"/>
    <w:link w:val="10"/>
    <w:uiPriority w:val="9"/>
    <w:qFormat/>
    <w:rsid w:val="002C5C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A86212"/>
    <w:pPr>
      <w:spacing w:after="0" w:line="240" w:lineRule="auto"/>
      <w:jc w:val="center"/>
    </w:pPr>
    <w:rPr>
      <w:rFonts w:ascii="Times New Roman" w:eastAsia="Times New Roman" w:hAnsi="Times New Roman"/>
      <w:sz w:val="28"/>
      <w:szCs w:val="24"/>
      <w:lang w:eastAsia="ru-RU"/>
    </w:rPr>
  </w:style>
  <w:style w:type="paragraph" w:styleId="a4">
    <w:name w:val="Body Text Indent"/>
    <w:basedOn w:val="a"/>
    <w:link w:val="a5"/>
    <w:rsid w:val="00A86212"/>
    <w:pPr>
      <w:spacing w:after="0" w:line="240" w:lineRule="auto"/>
      <w:ind w:left="708"/>
      <w:jc w:val="both"/>
    </w:pPr>
    <w:rPr>
      <w:rFonts w:ascii="Times New Roman" w:eastAsia="Times New Roman" w:hAnsi="Times New Roman"/>
      <w:color w:val="000000"/>
      <w:spacing w:val="-1"/>
      <w:sz w:val="28"/>
      <w:szCs w:val="28"/>
      <w:lang w:eastAsia="ru-RU"/>
    </w:rPr>
  </w:style>
  <w:style w:type="character" w:customStyle="1" w:styleId="a5">
    <w:name w:val="Основной текст с отступом Знак"/>
    <w:basedOn w:val="a0"/>
    <w:link w:val="a4"/>
    <w:rsid w:val="00A86212"/>
    <w:rPr>
      <w:rFonts w:ascii="Times New Roman" w:eastAsia="Times New Roman" w:hAnsi="Times New Roman" w:cs="Times New Roman"/>
      <w:color w:val="000000"/>
      <w:spacing w:val="-1"/>
      <w:sz w:val="28"/>
      <w:szCs w:val="28"/>
      <w:lang w:eastAsia="ru-RU"/>
    </w:rPr>
  </w:style>
  <w:style w:type="paragraph" w:styleId="a6">
    <w:name w:val="Balloon Text"/>
    <w:basedOn w:val="a"/>
    <w:link w:val="a7"/>
    <w:uiPriority w:val="99"/>
    <w:semiHidden/>
    <w:unhideWhenUsed/>
    <w:rsid w:val="00A862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6212"/>
    <w:rPr>
      <w:rFonts w:ascii="Tahoma" w:eastAsia="Calibri" w:hAnsi="Tahoma" w:cs="Tahoma"/>
      <w:sz w:val="16"/>
      <w:szCs w:val="16"/>
    </w:rPr>
  </w:style>
  <w:style w:type="paragraph" w:styleId="a8">
    <w:name w:val="List Paragraph"/>
    <w:basedOn w:val="a"/>
    <w:uiPriority w:val="34"/>
    <w:qFormat/>
    <w:rsid w:val="00A86212"/>
    <w:pPr>
      <w:ind w:left="720"/>
      <w:contextualSpacing/>
    </w:pPr>
  </w:style>
  <w:style w:type="table" w:styleId="a9">
    <w:name w:val="Table Grid"/>
    <w:basedOn w:val="a1"/>
    <w:uiPriority w:val="59"/>
    <w:rsid w:val="000E5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0E5B79"/>
    <w:rPr>
      <w:color w:val="0000FF" w:themeColor="hyperlink"/>
      <w:u w:val="single"/>
    </w:rPr>
  </w:style>
  <w:style w:type="character" w:customStyle="1" w:styleId="10">
    <w:name w:val="Заголовок 1 Знак"/>
    <w:basedOn w:val="a0"/>
    <w:link w:val="1"/>
    <w:uiPriority w:val="9"/>
    <w:rsid w:val="002C5C9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12"/>
    <w:rPr>
      <w:rFonts w:ascii="Calibri" w:eastAsia="Calibri" w:hAnsi="Calibri" w:cs="Times New Roman"/>
    </w:rPr>
  </w:style>
  <w:style w:type="paragraph" w:styleId="1">
    <w:name w:val="heading 1"/>
    <w:basedOn w:val="a"/>
    <w:next w:val="a"/>
    <w:link w:val="10"/>
    <w:uiPriority w:val="9"/>
    <w:qFormat/>
    <w:rsid w:val="002C5C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A86212"/>
    <w:pPr>
      <w:spacing w:after="0" w:line="240" w:lineRule="auto"/>
      <w:jc w:val="center"/>
    </w:pPr>
    <w:rPr>
      <w:rFonts w:ascii="Times New Roman" w:eastAsia="Times New Roman" w:hAnsi="Times New Roman"/>
      <w:sz w:val="28"/>
      <w:szCs w:val="24"/>
      <w:lang w:eastAsia="ru-RU"/>
    </w:rPr>
  </w:style>
  <w:style w:type="paragraph" w:styleId="a4">
    <w:name w:val="Body Text Indent"/>
    <w:basedOn w:val="a"/>
    <w:link w:val="a5"/>
    <w:rsid w:val="00A86212"/>
    <w:pPr>
      <w:spacing w:after="0" w:line="240" w:lineRule="auto"/>
      <w:ind w:left="708"/>
      <w:jc w:val="both"/>
    </w:pPr>
    <w:rPr>
      <w:rFonts w:ascii="Times New Roman" w:eastAsia="Times New Roman" w:hAnsi="Times New Roman"/>
      <w:color w:val="000000"/>
      <w:spacing w:val="-1"/>
      <w:sz w:val="28"/>
      <w:szCs w:val="28"/>
      <w:lang w:eastAsia="ru-RU"/>
    </w:rPr>
  </w:style>
  <w:style w:type="character" w:customStyle="1" w:styleId="a5">
    <w:name w:val="Основной текст с отступом Знак"/>
    <w:basedOn w:val="a0"/>
    <w:link w:val="a4"/>
    <w:rsid w:val="00A86212"/>
    <w:rPr>
      <w:rFonts w:ascii="Times New Roman" w:eastAsia="Times New Roman" w:hAnsi="Times New Roman" w:cs="Times New Roman"/>
      <w:color w:val="000000"/>
      <w:spacing w:val="-1"/>
      <w:sz w:val="28"/>
      <w:szCs w:val="28"/>
      <w:lang w:eastAsia="ru-RU"/>
    </w:rPr>
  </w:style>
  <w:style w:type="paragraph" w:styleId="a6">
    <w:name w:val="Balloon Text"/>
    <w:basedOn w:val="a"/>
    <w:link w:val="a7"/>
    <w:uiPriority w:val="99"/>
    <w:semiHidden/>
    <w:unhideWhenUsed/>
    <w:rsid w:val="00A862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6212"/>
    <w:rPr>
      <w:rFonts w:ascii="Tahoma" w:eastAsia="Calibri" w:hAnsi="Tahoma" w:cs="Tahoma"/>
      <w:sz w:val="16"/>
      <w:szCs w:val="16"/>
    </w:rPr>
  </w:style>
  <w:style w:type="paragraph" w:styleId="a8">
    <w:name w:val="List Paragraph"/>
    <w:basedOn w:val="a"/>
    <w:uiPriority w:val="34"/>
    <w:qFormat/>
    <w:rsid w:val="00A86212"/>
    <w:pPr>
      <w:ind w:left="720"/>
      <w:contextualSpacing/>
    </w:pPr>
  </w:style>
  <w:style w:type="table" w:styleId="a9">
    <w:name w:val="Table Grid"/>
    <w:basedOn w:val="a1"/>
    <w:uiPriority w:val="59"/>
    <w:rsid w:val="000E5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0E5B79"/>
    <w:rPr>
      <w:color w:val="0000FF" w:themeColor="hyperlink"/>
      <w:u w:val="single"/>
    </w:rPr>
  </w:style>
  <w:style w:type="character" w:customStyle="1" w:styleId="10">
    <w:name w:val="Заголовок 1 Знак"/>
    <w:basedOn w:val="a0"/>
    <w:link w:val="1"/>
    <w:uiPriority w:val="9"/>
    <w:rsid w:val="002C5C9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18897">
      <w:bodyDiv w:val="1"/>
      <w:marLeft w:val="0"/>
      <w:marRight w:val="0"/>
      <w:marTop w:val="0"/>
      <w:marBottom w:val="0"/>
      <w:divBdr>
        <w:top w:val="none" w:sz="0" w:space="0" w:color="auto"/>
        <w:left w:val="none" w:sz="0" w:space="0" w:color="auto"/>
        <w:bottom w:val="none" w:sz="0" w:space="0" w:color="auto"/>
        <w:right w:val="none" w:sz="0" w:space="0" w:color="auto"/>
      </w:divBdr>
    </w:div>
    <w:div w:id="14061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FC18-FE38-4B1E-9AA4-63FDB001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EROSHENKO</dc:creator>
  <cp:lastModifiedBy>Чухирь</cp:lastModifiedBy>
  <cp:revision>2</cp:revision>
  <cp:lastPrinted>2019-03-12T10:43:00Z</cp:lastPrinted>
  <dcterms:created xsi:type="dcterms:W3CDTF">2019-03-13T14:06:00Z</dcterms:created>
  <dcterms:modified xsi:type="dcterms:W3CDTF">2019-03-13T14:06:00Z</dcterms:modified>
</cp:coreProperties>
</file>