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26F6" w:rsidRPr="009526F6" w:rsidRDefault="009526F6" w:rsidP="009526F6">
      <w:pPr>
        <w:autoSpaceDN w:val="0"/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26F6">
        <w:rPr>
          <w:rFonts w:ascii="Times New Roman" w:eastAsia="Calibri" w:hAnsi="Times New Roman" w:cs="Times New Roman"/>
          <w:b/>
          <w:sz w:val="28"/>
          <w:szCs w:val="28"/>
        </w:rPr>
        <w:t>АДМИНИСТРАЦИЯ УСТЬ-ЛАБИНСКОГО ГОРОДСКОГО ПОСЕЛЕНИЯ</w:t>
      </w:r>
    </w:p>
    <w:p w:rsidR="009526F6" w:rsidRPr="009526F6" w:rsidRDefault="009526F6" w:rsidP="009526F6">
      <w:pPr>
        <w:autoSpaceDN w:val="0"/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26F6">
        <w:rPr>
          <w:rFonts w:ascii="Times New Roman" w:eastAsia="Calibri" w:hAnsi="Times New Roman" w:cs="Times New Roman"/>
          <w:b/>
          <w:sz w:val="28"/>
          <w:szCs w:val="28"/>
        </w:rPr>
        <w:t>УСТЬ-ЛАБИНСКОГО РАЙОНА</w:t>
      </w: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9526F6">
        <w:rPr>
          <w:rFonts w:ascii="Times New Roman" w:eastAsia="Calibri" w:hAnsi="Times New Roman" w:cs="Times New Roman"/>
          <w:b/>
          <w:sz w:val="32"/>
          <w:szCs w:val="32"/>
        </w:rPr>
        <w:t>П</w:t>
      </w:r>
      <w:proofErr w:type="gramEnd"/>
      <w:r w:rsidRPr="009526F6">
        <w:rPr>
          <w:rFonts w:ascii="Times New Roman" w:eastAsia="Calibri" w:hAnsi="Times New Roman" w:cs="Times New Roman"/>
          <w:b/>
          <w:sz w:val="32"/>
          <w:szCs w:val="32"/>
        </w:rPr>
        <w:t xml:space="preserve"> О С Т А Н О В Л Е Н И Е</w:t>
      </w: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26F6" w:rsidRPr="009526F6" w:rsidRDefault="002F219D" w:rsidP="009526F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29.04.2019 г.</w:t>
      </w:r>
      <w:r w:rsidR="009526F6" w:rsidRPr="0095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526F6" w:rsidRPr="009526F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334</w:t>
      </w: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26F6">
        <w:rPr>
          <w:rFonts w:ascii="Times New Roman" w:eastAsia="Calibri" w:hAnsi="Times New Roman" w:cs="Times New Roman"/>
          <w:sz w:val="24"/>
          <w:szCs w:val="24"/>
        </w:rPr>
        <w:t>город Усть-Лабинск</w:t>
      </w: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26F6" w:rsidRPr="009526F6" w:rsidRDefault="009526F6" w:rsidP="009526F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02FB" w:rsidRDefault="001602FB" w:rsidP="00D83521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D83521" w:rsidRPr="008A0426" w:rsidRDefault="001602FB" w:rsidP="00D8352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 от 15 февраля 2018 года № 118 «</w:t>
      </w:r>
      <w:r w:rsidR="00D83521" w:rsidRPr="005E24F4">
        <w:rPr>
          <w:rFonts w:ascii="Times New Roman" w:hAnsi="Times New Roman" w:cs="Times New Roman"/>
          <w:b/>
          <w:sz w:val="28"/>
          <w:szCs w:val="28"/>
        </w:rPr>
        <w:t>О</w:t>
      </w:r>
      <w:r w:rsidR="00D83521">
        <w:rPr>
          <w:rFonts w:ascii="Times New Roman" w:hAnsi="Times New Roman" w:cs="Times New Roman"/>
          <w:b/>
          <w:sz w:val="28"/>
          <w:szCs w:val="28"/>
        </w:rPr>
        <w:t>б утверждении в</w:t>
      </w:r>
      <w:r w:rsidR="00D835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идов</w:t>
      </w:r>
      <w:r w:rsidR="00D83521" w:rsidRPr="008A0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контроля и органов местного самоуправления, уполномоченных на их осуществление на территории </w:t>
      </w:r>
      <w:r w:rsidR="00D83521" w:rsidRPr="008A04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Усть-Лабинского городского поселения Усть-Лабинского рай</w:t>
      </w:r>
      <w:r w:rsidR="00D83521" w:rsidRPr="008A0426">
        <w:rPr>
          <w:rFonts w:ascii="Times New Roman" w:eastAsia="Calibri" w:hAnsi="Times New Roman" w:cs="Times New Roman"/>
          <w:b/>
          <w:sz w:val="28"/>
          <w:szCs w:val="28"/>
        </w:rPr>
        <w:t>она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D83521" w:rsidRPr="008A0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83521" w:rsidRDefault="00D83521" w:rsidP="00D83521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521" w:rsidRDefault="00D83521" w:rsidP="00D83521">
      <w:pPr>
        <w:spacing w:before="20" w:after="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3521" w:rsidRDefault="00D83521" w:rsidP="00952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2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D8352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D835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26 декабря 2008 года                  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D8352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постановляю:</w:t>
      </w:r>
    </w:p>
    <w:p w:rsidR="001602FB" w:rsidRDefault="00D83521" w:rsidP="00952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2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602FB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постановление администрации Усть-Лабинского городского поселения Усть-Лабинского района от 15 февраля 2018 года № 118 </w:t>
      </w:r>
      <w:r w:rsidR="001602FB" w:rsidRPr="001602FB">
        <w:rPr>
          <w:rFonts w:ascii="Times New Roman" w:hAnsi="Times New Roman" w:cs="Times New Roman"/>
          <w:color w:val="000000"/>
          <w:sz w:val="28"/>
          <w:szCs w:val="28"/>
        </w:rPr>
        <w:t>«Об утверждении видов муниципального контроля и органов местного самоуправления, уполномоченных на их осуществление на территории Усть-Лабинского городского поселения Усть-Лабинского района»</w:t>
      </w:r>
      <w:r w:rsidR="001602F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602FB" w:rsidRDefault="001602FB" w:rsidP="00952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в приложении Виды муниципального контроля и органов местного самоуправления, уполномоченных на осуществление на территории Усть-Лабинского городского поселения Усть-Лабинского района дополнить пунктами 4 и 5 следующего содержания:</w:t>
      </w:r>
    </w:p>
    <w:p w:rsidR="001602FB" w:rsidRDefault="001602FB" w:rsidP="00952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2977"/>
        <w:gridCol w:w="4021"/>
        <w:gridCol w:w="2464"/>
      </w:tblGrid>
      <w:tr w:rsidR="001602FB" w:rsidRPr="001602FB" w:rsidTr="0033161D">
        <w:tc>
          <w:tcPr>
            <w:tcW w:w="392" w:type="dxa"/>
          </w:tcPr>
          <w:p w:rsidR="001602FB" w:rsidRPr="001602FB" w:rsidRDefault="001602FB" w:rsidP="001602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602F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:rsidR="001602FB" w:rsidRPr="001602FB" w:rsidRDefault="0033161D" w:rsidP="001602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Осуществление муниципального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соблюдением законодательства в области розничной продажи алкогольной продукции</w:t>
            </w:r>
          </w:p>
        </w:tc>
        <w:tc>
          <w:tcPr>
            <w:tcW w:w="4021" w:type="dxa"/>
          </w:tcPr>
          <w:p w:rsidR="0033161D" w:rsidRDefault="0033161D" w:rsidP="001602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1602FB" w:rsidRPr="001602FB" w:rsidRDefault="0033161D" w:rsidP="001602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Федеральный закон от 28.12.2009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2464" w:type="dxa"/>
          </w:tcPr>
          <w:p w:rsidR="001602FB" w:rsidRPr="001602FB" w:rsidRDefault="0033161D" w:rsidP="001602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торговли и защиты прав потребителей администрации Усть-Лабинского городского поселения Усть-Лабинского района</w:t>
            </w:r>
          </w:p>
        </w:tc>
      </w:tr>
      <w:tr w:rsidR="0033161D" w:rsidRPr="001602FB" w:rsidTr="0033161D">
        <w:tc>
          <w:tcPr>
            <w:tcW w:w="392" w:type="dxa"/>
          </w:tcPr>
          <w:p w:rsidR="0033161D" w:rsidRPr="001602FB" w:rsidRDefault="0033161D" w:rsidP="001602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602F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5</w:t>
            </w:r>
          </w:p>
        </w:tc>
        <w:tc>
          <w:tcPr>
            <w:tcW w:w="2977" w:type="dxa"/>
          </w:tcPr>
          <w:p w:rsidR="0033161D" w:rsidRPr="001602FB" w:rsidRDefault="0033161D" w:rsidP="001602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Осуществление муниципального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организацией и осуществлением деятельности по продаже товаров (выполнению работ, оказанию услуг) на розничных рынках</w:t>
            </w:r>
          </w:p>
        </w:tc>
        <w:tc>
          <w:tcPr>
            <w:tcW w:w="4021" w:type="dxa"/>
          </w:tcPr>
          <w:p w:rsidR="0033161D" w:rsidRDefault="0033161D" w:rsidP="003316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33161D" w:rsidRPr="001602FB" w:rsidRDefault="0033161D" w:rsidP="002144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Федеральный закон от 28.12.2009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2464" w:type="dxa"/>
          </w:tcPr>
          <w:p w:rsidR="0033161D" w:rsidRPr="001602FB" w:rsidRDefault="0033161D" w:rsidP="002144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торговли и защиты прав потребителей администрации Усть-Лабинского городского поселения Усть-Лабинского района</w:t>
            </w:r>
          </w:p>
        </w:tc>
      </w:tr>
    </w:tbl>
    <w:p w:rsidR="001602FB" w:rsidRPr="001602FB" w:rsidRDefault="001602FB" w:rsidP="001602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1602F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D83521" w:rsidRPr="00D83521" w:rsidRDefault="00D83521" w:rsidP="0095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21">
        <w:rPr>
          <w:rFonts w:ascii="Times New Roman" w:hAnsi="Times New Roman" w:cs="Times New Roman"/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575CC8">
        <w:rPr>
          <w:rFonts w:ascii="Times New Roman" w:hAnsi="Times New Roman" w:cs="Times New Roman"/>
          <w:sz w:val="28"/>
          <w:szCs w:val="28"/>
        </w:rPr>
        <w:t>Владимирова</w:t>
      </w:r>
      <w:r w:rsidRPr="00D83521">
        <w:rPr>
          <w:rFonts w:ascii="Times New Roman" w:hAnsi="Times New Roman" w:cs="Times New Roman"/>
          <w:sz w:val="28"/>
          <w:szCs w:val="28"/>
        </w:rPr>
        <w:t xml:space="preserve">) обеспечить официальное опубликование настоящего постановления и </w:t>
      </w:r>
      <w:proofErr w:type="gramStart"/>
      <w:r w:rsidRPr="00D83521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8352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 сети Интернет.</w:t>
      </w:r>
    </w:p>
    <w:p w:rsidR="00D83521" w:rsidRPr="00D83521" w:rsidRDefault="0033161D" w:rsidP="0095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3521" w:rsidRPr="00D83521">
        <w:rPr>
          <w:rFonts w:ascii="Times New Roman" w:hAnsi="Times New Roman" w:cs="Times New Roman"/>
          <w:sz w:val="28"/>
          <w:szCs w:val="28"/>
        </w:rPr>
        <w:t>. Постановление вступает в силу со дня официального опубликования.</w:t>
      </w:r>
    </w:p>
    <w:p w:rsidR="00D83521" w:rsidRDefault="00D83521" w:rsidP="0095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F6" w:rsidRDefault="009526F6" w:rsidP="0095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521" w:rsidRPr="00D83521" w:rsidRDefault="003930C1" w:rsidP="00D83521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D83521" w:rsidRPr="00D8352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D83521" w:rsidRPr="00D83521" w:rsidRDefault="00D83521" w:rsidP="00D83521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21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D83521" w:rsidRDefault="00D83521" w:rsidP="00D83521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21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</w:t>
      </w:r>
      <w:r w:rsidR="003930C1">
        <w:rPr>
          <w:rFonts w:ascii="Times New Roman" w:hAnsi="Times New Roman" w:cs="Times New Roman"/>
          <w:sz w:val="28"/>
          <w:szCs w:val="28"/>
        </w:rPr>
        <w:t>Л.Н. Вьюркова</w:t>
      </w:r>
    </w:p>
    <w:p w:rsidR="00D83521" w:rsidRDefault="00D83521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521" w:rsidRDefault="00D83521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521" w:rsidRDefault="00D83521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521" w:rsidRDefault="00D83521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521" w:rsidRDefault="00D83521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0067" w:rsidRDefault="008C0067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61D" w:rsidRDefault="0033161D" w:rsidP="008A04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33161D" w:rsidSect="001175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D485B"/>
    <w:multiLevelType w:val="hybridMultilevel"/>
    <w:tmpl w:val="DB3C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6E"/>
    <w:rsid w:val="00105AE8"/>
    <w:rsid w:val="00117591"/>
    <w:rsid w:val="001602FB"/>
    <w:rsid w:val="00260DFC"/>
    <w:rsid w:val="00277DF6"/>
    <w:rsid w:val="002F219D"/>
    <w:rsid w:val="0033161D"/>
    <w:rsid w:val="003930C1"/>
    <w:rsid w:val="00575CC8"/>
    <w:rsid w:val="005C476E"/>
    <w:rsid w:val="006A7641"/>
    <w:rsid w:val="00723B45"/>
    <w:rsid w:val="00864046"/>
    <w:rsid w:val="008A0426"/>
    <w:rsid w:val="008C0067"/>
    <w:rsid w:val="009526F6"/>
    <w:rsid w:val="00B62E65"/>
    <w:rsid w:val="00D83521"/>
    <w:rsid w:val="00DF4D99"/>
    <w:rsid w:val="00EA0C0F"/>
    <w:rsid w:val="00F1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6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60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6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60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E8993-0858-412A-99EE-D87F7B7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7</cp:revision>
  <cp:lastPrinted>2019-03-19T08:37:00Z</cp:lastPrinted>
  <dcterms:created xsi:type="dcterms:W3CDTF">2019-04-15T05:54:00Z</dcterms:created>
  <dcterms:modified xsi:type="dcterms:W3CDTF">2019-04-29T12:46:00Z</dcterms:modified>
</cp:coreProperties>
</file>