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8DA9" w14:textId="136A0D4D" w:rsidR="00C9282C" w:rsidRPr="00C9282C" w:rsidRDefault="00C9282C" w:rsidP="00C9282C">
      <w:pPr>
        <w:spacing w:after="0" w:line="240" w:lineRule="auto"/>
        <w:ind w:firstLine="708"/>
        <w:jc w:val="both"/>
      </w:pPr>
      <w:r w:rsidRPr="00AB3668">
        <w:rPr>
          <w:rFonts w:ascii="Times New Roman" w:hAnsi="Times New Roman" w:cs="Times New Roman"/>
          <w:sz w:val="28"/>
          <w:szCs w:val="28"/>
        </w:rPr>
        <w:t xml:space="preserve">С целью пресечения попадания на потребительский рынок и заключения договоров на поставку пищевой продукции, в том числе при осуществлении конкурсных процедур по закупке и поставке пищевых продуктов в учреждения социальной сферы Краснодарского края в отношении которой не может быть подтверждена прослеживаемость, администрация Усть-Лабинского городского поселения Усть-Лабинского района сообщает, что </w:t>
      </w:r>
      <w:r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Pr="00AB3668">
        <w:rPr>
          <w:rFonts w:ascii="Times New Roman" w:hAnsi="Times New Roman" w:cs="Times New Roman"/>
          <w:sz w:val="28"/>
          <w:szCs w:val="28"/>
        </w:rPr>
        <w:t>комиссии по противодействию незаконному обороту промышленной продукции в Краснодарском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668">
        <w:rPr>
          <w:rFonts w:ascii="Times New Roman" w:hAnsi="Times New Roman" w:cs="Times New Roman"/>
          <w:sz w:val="28"/>
          <w:szCs w:val="28"/>
        </w:rPr>
        <w:t>поступила информация от Управления Роспотребнадзора по Краснодарскому краю о фактах выявления</w:t>
      </w:r>
      <w:r>
        <w:t xml:space="preserve">  </w:t>
      </w:r>
      <w:r w:rsidRPr="00C9282C">
        <w:rPr>
          <w:rFonts w:ascii="Times New Roman" w:hAnsi="Times New Roman" w:cs="Times New Roman"/>
          <w:sz w:val="28"/>
          <w:szCs w:val="28"/>
        </w:rPr>
        <w:t>«фантомного» предприятия ООО «Ясногорский дом молока».</w:t>
      </w:r>
    </w:p>
    <w:p w14:paraId="3591E890" w14:textId="66DDA61B" w:rsidR="00C9282C" w:rsidRPr="00C9282C" w:rsidRDefault="00C9282C" w:rsidP="00C92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2C">
        <w:rPr>
          <w:rFonts w:ascii="Times New Roman" w:hAnsi="Times New Roman" w:cs="Times New Roman"/>
          <w:sz w:val="28"/>
          <w:szCs w:val="28"/>
        </w:rPr>
        <w:t>По информации Южного межрегионального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2C">
        <w:rPr>
          <w:rFonts w:ascii="Times New Roman" w:hAnsi="Times New Roman" w:cs="Times New Roman"/>
          <w:sz w:val="28"/>
          <w:szCs w:val="28"/>
        </w:rPr>
        <w:t>Россельхознадзора хозяйствующим субъектам АО Маслосырзавод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2C">
        <w:rPr>
          <w:rFonts w:ascii="Times New Roman" w:hAnsi="Times New Roman" w:cs="Times New Roman"/>
          <w:sz w:val="28"/>
          <w:szCs w:val="28"/>
        </w:rPr>
        <w:t>«Славянский» (ИНН 2349013527, Краснодарский край, Славянский район, г.</w:t>
      </w:r>
    </w:p>
    <w:p w14:paraId="7016867D" w14:textId="34BF4EC3" w:rsidR="00C9282C" w:rsidRPr="00C9282C" w:rsidRDefault="00C9282C" w:rsidP="00C9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C">
        <w:rPr>
          <w:rFonts w:ascii="Times New Roman" w:hAnsi="Times New Roman" w:cs="Times New Roman"/>
          <w:sz w:val="28"/>
          <w:szCs w:val="28"/>
        </w:rPr>
        <w:t>Славянск-на-Кубани, ул. Красная, д. 160) оформлены 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2C">
        <w:rPr>
          <w:rFonts w:ascii="Times New Roman" w:hAnsi="Times New Roman" w:cs="Times New Roman"/>
          <w:sz w:val="28"/>
          <w:szCs w:val="28"/>
        </w:rPr>
        <w:t>транзакции (операции в системе электронной ветеринарной сертификации,</w:t>
      </w:r>
    </w:p>
    <w:p w14:paraId="6DAE5315" w14:textId="477FE0D2" w:rsidR="00C9282C" w:rsidRPr="00C9282C" w:rsidRDefault="00C9282C" w:rsidP="00C9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C">
        <w:rPr>
          <w:rFonts w:ascii="Times New Roman" w:hAnsi="Times New Roman" w:cs="Times New Roman"/>
          <w:sz w:val="28"/>
          <w:szCs w:val="28"/>
        </w:rPr>
        <w:t>например «Меркурий», с помощью которой оформляют производственный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2C">
        <w:rPr>
          <w:rFonts w:ascii="Times New Roman" w:hAnsi="Times New Roman" w:cs="Times New Roman"/>
          <w:sz w:val="28"/>
          <w:szCs w:val="28"/>
        </w:rPr>
        <w:t>сертификат на партию выработанной продукции) с указанием 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2C">
        <w:rPr>
          <w:rFonts w:ascii="Times New Roman" w:hAnsi="Times New Roman" w:cs="Times New Roman"/>
          <w:sz w:val="28"/>
          <w:szCs w:val="28"/>
        </w:rPr>
        <w:t>производства ООО «Ясногорский дом молока» (ИНН 5003166042, Тульская</w:t>
      </w:r>
    </w:p>
    <w:p w14:paraId="53B64A48" w14:textId="77777777" w:rsidR="00C9282C" w:rsidRPr="00C9282C" w:rsidRDefault="00C9282C" w:rsidP="00C9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2C">
        <w:rPr>
          <w:rFonts w:ascii="Times New Roman" w:hAnsi="Times New Roman" w:cs="Times New Roman"/>
          <w:sz w:val="28"/>
          <w:szCs w:val="28"/>
        </w:rPr>
        <w:t xml:space="preserve">область, Ясногорский район, п. </w:t>
      </w:r>
      <w:proofErr w:type="spellStart"/>
      <w:r w:rsidRPr="00C9282C">
        <w:rPr>
          <w:rFonts w:ascii="Times New Roman" w:hAnsi="Times New Roman" w:cs="Times New Roman"/>
          <w:sz w:val="28"/>
          <w:szCs w:val="28"/>
        </w:rPr>
        <w:t>Санталовский</w:t>
      </w:r>
      <w:proofErr w:type="spellEnd"/>
      <w:r w:rsidRPr="00C9282C">
        <w:rPr>
          <w:rFonts w:ascii="Times New Roman" w:hAnsi="Times New Roman" w:cs="Times New Roman"/>
          <w:sz w:val="28"/>
          <w:szCs w:val="28"/>
        </w:rPr>
        <w:t>, ул. Дорожная, д. 3).</w:t>
      </w:r>
    </w:p>
    <w:p w14:paraId="46F4F35C" w14:textId="39ECEB85" w:rsidR="00CE7C5D" w:rsidRPr="00C9282C" w:rsidRDefault="00C9282C" w:rsidP="00C92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2C">
        <w:rPr>
          <w:rFonts w:ascii="Times New Roman" w:hAnsi="Times New Roman" w:cs="Times New Roman"/>
          <w:sz w:val="28"/>
          <w:szCs w:val="28"/>
        </w:rPr>
        <w:t xml:space="preserve">Площадка </w:t>
      </w:r>
      <w:bookmarkStart w:id="0" w:name="_GoBack"/>
      <w:r w:rsidRPr="00C9282C">
        <w:rPr>
          <w:rFonts w:ascii="Times New Roman" w:hAnsi="Times New Roman" w:cs="Times New Roman"/>
          <w:sz w:val="28"/>
          <w:szCs w:val="28"/>
        </w:rPr>
        <w:t xml:space="preserve">ООО «Ясногорский дом молока» </w:t>
      </w:r>
      <w:bookmarkEnd w:id="0"/>
      <w:r w:rsidRPr="00C9282C">
        <w:rPr>
          <w:rFonts w:ascii="Times New Roman" w:hAnsi="Times New Roman" w:cs="Times New Roman"/>
          <w:sz w:val="28"/>
          <w:szCs w:val="28"/>
        </w:rPr>
        <w:t>является фантомной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2C">
        <w:rPr>
          <w:rFonts w:ascii="Times New Roman" w:hAnsi="Times New Roman" w:cs="Times New Roman"/>
          <w:sz w:val="28"/>
          <w:szCs w:val="28"/>
        </w:rPr>
        <w:t xml:space="preserve">исключена из ФГИС </w:t>
      </w:r>
      <w:proofErr w:type="spellStart"/>
      <w:r w:rsidRPr="00C9282C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C9282C">
        <w:rPr>
          <w:rFonts w:ascii="Times New Roman" w:hAnsi="Times New Roman" w:cs="Times New Roman"/>
          <w:sz w:val="28"/>
          <w:szCs w:val="28"/>
        </w:rPr>
        <w:t xml:space="preserve"> компонент «Цербер».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2C">
        <w:rPr>
          <w:rFonts w:ascii="Times New Roman" w:hAnsi="Times New Roman" w:cs="Times New Roman"/>
          <w:sz w:val="28"/>
          <w:szCs w:val="28"/>
        </w:rPr>
        <w:t>подтверждающие происхождение продукции, оформленные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2C">
        <w:rPr>
          <w:rFonts w:ascii="Times New Roman" w:hAnsi="Times New Roman" w:cs="Times New Roman"/>
          <w:sz w:val="28"/>
          <w:szCs w:val="28"/>
        </w:rPr>
        <w:t>хозяйствующим субъектом, аннулированы.</w:t>
      </w:r>
    </w:p>
    <w:sectPr w:rsidR="00CE7C5D" w:rsidRPr="00C9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BD"/>
    <w:rsid w:val="002841BD"/>
    <w:rsid w:val="00C9282C"/>
    <w:rsid w:val="00C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3AA"/>
  <w15:chartTrackingRefBased/>
  <w15:docId w15:val="{8E138948-A449-4AE8-B944-58816FFA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NachTorg</dc:creator>
  <cp:keywords/>
  <dc:description/>
  <cp:lastModifiedBy>NachTorg</cp:lastModifiedBy>
  <cp:revision>2</cp:revision>
  <dcterms:created xsi:type="dcterms:W3CDTF">2025-05-20T12:04:00Z</dcterms:created>
  <dcterms:modified xsi:type="dcterms:W3CDTF">2025-05-20T12:07:00Z</dcterms:modified>
</cp:coreProperties>
</file>