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64D" w:rsidRPr="003D664D" w:rsidRDefault="003D664D" w:rsidP="003D664D">
      <w:pPr>
        <w:widowControl/>
        <w:autoSpaceDE/>
        <w:autoSpaceDN/>
        <w:adjustRightInd/>
        <w:jc w:val="center"/>
        <w:rPr>
          <w:sz w:val="28"/>
          <w:szCs w:val="24"/>
        </w:rPr>
      </w:pPr>
      <w:r>
        <w:rPr>
          <w:noProof/>
          <w:sz w:val="28"/>
          <w:szCs w:val="24"/>
        </w:rPr>
        <w:drawing>
          <wp:inline distT="0" distB="0" distL="0" distR="0">
            <wp:extent cx="482600" cy="571500"/>
            <wp:effectExtent l="0" t="0" r="0" b="0"/>
            <wp:docPr id="3" name="Рисунок 3" descr="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64D" w:rsidRPr="003D664D" w:rsidRDefault="003D664D" w:rsidP="003D664D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3D664D" w:rsidRPr="003D664D" w:rsidRDefault="003D664D" w:rsidP="003D664D">
      <w:pPr>
        <w:widowControl/>
        <w:autoSpaceDE/>
        <w:autoSpaceDN/>
        <w:adjustRightInd/>
        <w:ind w:left="-170"/>
        <w:jc w:val="center"/>
        <w:rPr>
          <w:b/>
          <w:sz w:val="28"/>
          <w:szCs w:val="28"/>
        </w:rPr>
      </w:pPr>
      <w:r w:rsidRPr="003D664D">
        <w:rPr>
          <w:b/>
          <w:sz w:val="28"/>
          <w:szCs w:val="28"/>
        </w:rPr>
        <w:t>АДМИНИСТРАЦИЯ  УСТЬ-ЛАБИНСКОГО ГОРОДСКОГО ПОСЕЛЕНИЯ</w:t>
      </w:r>
    </w:p>
    <w:p w:rsidR="003D664D" w:rsidRPr="003D664D" w:rsidRDefault="003D664D" w:rsidP="003D664D">
      <w:pPr>
        <w:widowControl/>
        <w:autoSpaceDE/>
        <w:autoSpaceDN/>
        <w:adjustRightInd/>
        <w:jc w:val="center"/>
        <w:rPr>
          <w:b/>
          <w:sz w:val="32"/>
          <w:szCs w:val="32"/>
        </w:rPr>
      </w:pPr>
      <w:r w:rsidRPr="003D664D">
        <w:rPr>
          <w:b/>
          <w:sz w:val="28"/>
          <w:szCs w:val="28"/>
        </w:rPr>
        <w:t>УСТЬ-ЛАБИНСКОГО  РАЙОНА</w:t>
      </w:r>
    </w:p>
    <w:p w:rsidR="003D664D" w:rsidRPr="003D664D" w:rsidRDefault="003D664D" w:rsidP="003D664D">
      <w:pPr>
        <w:widowControl/>
        <w:autoSpaceDE/>
        <w:autoSpaceDN/>
        <w:adjustRightInd/>
        <w:jc w:val="center"/>
        <w:rPr>
          <w:b/>
          <w:sz w:val="32"/>
          <w:szCs w:val="32"/>
        </w:rPr>
      </w:pPr>
      <w:proofErr w:type="gramStart"/>
      <w:r w:rsidRPr="003D664D">
        <w:rPr>
          <w:b/>
          <w:sz w:val="32"/>
          <w:szCs w:val="32"/>
        </w:rPr>
        <w:t>П</w:t>
      </w:r>
      <w:proofErr w:type="gramEnd"/>
      <w:r w:rsidRPr="003D664D">
        <w:rPr>
          <w:b/>
          <w:sz w:val="32"/>
          <w:szCs w:val="32"/>
        </w:rPr>
        <w:t xml:space="preserve"> О С Т А Н О В Л Е Н И Е</w:t>
      </w:r>
    </w:p>
    <w:p w:rsidR="003D664D" w:rsidRPr="003D664D" w:rsidRDefault="003D664D" w:rsidP="003D664D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3D664D" w:rsidRPr="003D664D" w:rsidRDefault="003D664D" w:rsidP="003D664D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3D664D" w:rsidRPr="003D664D" w:rsidRDefault="003D664D" w:rsidP="003D664D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3D664D">
        <w:rPr>
          <w:sz w:val="28"/>
          <w:szCs w:val="28"/>
        </w:rPr>
        <w:t>от 1</w:t>
      </w:r>
      <w:r>
        <w:rPr>
          <w:sz w:val="28"/>
          <w:szCs w:val="28"/>
        </w:rPr>
        <w:t>4</w:t>
      </w:r>
      <w:r w:rsidRPr="003D664D">
        <w:rPr>
          <w:sz w:val="28"/>
          <w:szCs w:val="28"/>
        </w:rPr>
        <w:t xml:space="preserve">.03.2019                                                                             </w:t>
      </w:r>
      <w:r>
        <w:rPr>
          <w:sz w:val="28"/>
          <w:szCs w:val="28"/>
        </w:rPr>
        <w:t xml:space="preserve">                           № 197</w:t>
      </w:r>
    </w:p>
    <w:p w:rsidR="003D664D" w:rsidRPr="003D664D" w:rsidRDefault="003D664D" w:rsidP="003D664D">
      <w:pPr>
        <w:widowControl/>
        <w:autoSpaceDE/>
        <w:autoSpaceDN/>
        <w:adjustRightInd/>
        <w:jc w:val="center"/>
        <w:rPr>
          <w:sz w:val="26"/>
          <w:szCs w:val="26"/>
        </w:rPr>
      </w:pPr>
    </w:p>
    <w:p w:rsidR="003D664D" w:rsidRPr="003D664D" w:rsidRDefault="003D664D" w:rsidP="003D664D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3D664D">
        <w:rPr>
          <w:sz w:val="24"/>
          <w:szCs w:val="24"/>
        </w:rPr>
        <w:t>город Усть-Лабинск</w:t>
      </w:r>
    </w:p>
    <w:p w:rsidR="003D664D" w:rsidRPr="003D664D" w:rsidRDefault="003D664D" w:rsidP="003D664D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3D664D" w:rsidRPr="003D664D" w:rsidRDefault="003D664D" w:rsidP="003D664D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BF2760" w:rsidRPr="00BF2760" w:rsidRDefault="00BF2760" w:rsidP="00BF2760">
      <w:pPr>
        <w:jc w:val="center"/>
        <w:rPr>
          <w:b/>
          <w:sz w:val="28"/>
          <w:szCs w:val="28"/>
        </w:rPr>
      </w:pPr>
      <w:r w:rsidRPr="00BF2760">
        <w:rPr>
          <w:b/>
          <w:sz w:val="28"/>
          <w:szCs w:val="28"/>
        </w:rPr>
        <w:t xml:space="preserve">О признании </w:t>
      </w:r>
      <w:proofErr w:type="gramStart"/>
      <w:r w:rsidRPr="00BF2760">
        <w:rPr>
          <w:b/>
          <w:sz w:val="28"/>
          <w:szCs w:val="28"/>
        </w:rPr>
        <w:t>утратившим</w:t>
      </w:r>
      <w:proofErr w:type="gramEnd"/>
      <w:r w:rsidRPr="00BF2760">
        <w:rPr>
          <w:b/>
          <w:sz w:val="28"/>
          <w:szCs w:val="28"/>
        </w:rPr>
        <w:t xml:space="preserve"> силу некоторых правовых актов </w:t>
      </w:r>
      <w:r w:rsidR="003D664D">
        <w:rPr>
          <w:b/>
          <w:sz w:val="28"/>
          <w:szCs w:val="28"/>
        </w:rPr>
        <w:t>а</w:t>
      </w:r>
      <w:r w:rsidRPr="00BF2760">
        <w:rPr>
          <w:b/>
          <w:sz w:val="28"/>
          <w:szCs w:val="28"/>
        </w:rPr>
        <w:t xml:space="preserve">дминистрации </w:t>
      </w:r>
      <w:r>
        <w:rPr>
          <w:b/>
          <w:sz w:val="28"/>
          <w:szCs w:val="28"/>
        </w:rPr>
        <w:t>Усть-Лабинского городского поселения</w:t>
      </w:r>
      <w:r w:rsidRPr="00BF2760">
        <w:rPr>
          <w:b/>
          <w:sz w:val="28"/>
          <w:szCs w:val="28"/>
        </w:rPr>
        <w:t xml:space="preserve"> </w:t>
      </w:r>
    </w:p>
    <w:p w:rsidR="00BF2760" w:rsidRDefault="00BF2760" w:rsidP="00BF2760">
      <w:pPr>
        <w:jc w:val="center"/>
        <w:rPr>
          <w:b/>
          <w:sz w:val="28"/>
          <w:szCs w:val="28"/>
        </w:rPr>
      </w:pPr>
      <w:r w:rsidRPr="00BF2760">
        <w:rPr>
          <w:b/>
          <w:sz w:val="28"/>
          <w:szCs w:val="28"/>
        </w:rPr>
        <w:t>Усть-Лабин</w:t>
      </w:r>
      <w:r>
        <w:rPr>
          <w:b/>
          <w:sz w:val="28"/>
          <w:szCs w:val="28"/>
        </w:rPr>
        <w:t xml:space="preserve">ского района  </w:t>
      </w:r>
    </w:p>
    <w:p w:rsidR="00D14B1B" w:rsidRPr="003D664D" w:rsidRDefault="00D14B1B">
      <w:pPr>
        <w:rPr>
          <w:sz w:val="28"/>
          <w:szCs w:val="28"/>
        </w:rPr>
      </w:pPr>
    </w:p>
    <w:p w:rsidR="00BF2760" w:rsidRPr="003D664D" w:rsidRDefault="00BF2760">
      <w:pPr>
        <w:rPr>
          <w:sz w:val="28"/>
          <w:szCs w:val="28"/>
        </w:rPr>
      </w:pPr>
    </w:p>
    <w:p w:rsidR="00BF2760" w:rsidRDefault="00BF2760" w:rsidP="003D664D">
      <w:pPr>
        <w:ind w:firstLine="709"/>
        <w:jc w:val="both"/>
        <w:rPr>
          <w:sz w:val="28"/>
          <w:szCs w:val="28"/>
        </w:rPr>
      </w:pPr>
      <w:r w:rsidRPr="00200349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основными положениями Указа Президента Российской Федерации от 7 мая 2012 года № 597 «О мероприятиях по реализации государственной социальной политики» и распоряжения Правительства Российской Федерации от 28 декабря 2012 года № 2606-р «О плане мероприятий («дорожной карте») «Изменения в отраслях социальной сферы, направленные на повышение эффективности сферы культуры», </w:t>
      </w:r>
      <w:r w:rsidR="00147A02">
        <w:rPr>
          <w:sz w:val="28"/>
          <w:szCs w:val="28"/>
        </w:rPr>
        <w:t xml:space="preserve">         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911E3F" w:rsidRDefault="00911E3F" w:rsidP="003D66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C316C4">
        <w:rPr>
          <w:sz w:val="28"/>
          <w:szCs w:val="28"/>
        </w:rPr>
        <w:t xml:space="preserve">Постановления администрации </w:t>
      </w:r>
      <w:r>
        <w:rPr>
          <w:sz w:val="28"/>
          <w:szCs w:val="28"/>
        </w:rPr>
        <w:t>Усть-Лабинского городского поселения</w:t>
      </w:r>
      <w:r w:rsidRPr="00C316C4">
        <w:rPr>
          <w:sz w:val="28"/>
          <w:szCs w:val="28"/>
        </w:rPr>
        <w:t xml:space="preserve"> </w:t>
      </w:r>
      <w:r>
        <w:rPr>
          <w:sz w:val="28"/>
          <w:szCs w:val="28"/>
        </w:rPr>
        <w:t>Усть-Лабинского</w:t>
      </w:r>
      <w:r w:rsidRPr="00C316C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C10B2A">
        <w:rPr>
          <w:sz w:val="28"/>
          <w:szCs w:val="28"/>
        </w:rPr>
        <w:t xml:space="preserve"> от 21</w:t>
      </w:r>
      <w:r w:rsidRPr="00C316C4">
        <w:rPr>
          <w:sz w:val="28"/>
          <w:szCs w:val="28"/>
        </w:rPr>
        <w:t xml:space="preserve"> марта 2013 года № </w:t>
      </w:r>
      <w:r w:rsidR="00C10B2A">
        <w:rPr>
          <w:sz w:val="28"/>
          <w:szCs w:val="28"/>
        </w:rPr>
        <w:t>164</w:t>
      </w:r>
      <w:r w:rsidRPr="00C316C4">
        <w:rPr>
          <w:sz w:val="28"/>
          <w:szCs w:val="28"/>
        </w:rPr>
        <w:t xml:space="preserve"> «Об утверждении плана мероприятий («дорожной карты») «Изменения в отраслях социальной сферы </w:t>
      </w:r>
      <w:r w:rsidR="00C10B2A">
        <w:rPr>
          <w:sz w:val="28"/>
          <w:szCs w:val="28"/>
        </w:rPr>
        <w:t>Усть-Лабинского городского поселения Усть-Лабинского</w:t>
      </w:r>
      <w:r w:rsidRPr="00C316C4">
        <w:rPr>
          <w:sz w:val="28"/>
          <w:szCs w:val="28"/>
        </w:rPr>
        <w:t xml:space="preserve"> район</w:t>
      </w:r>
      <w:r w:rsidR="00C10B2A">
        <w:rPr>
          <w:sz w:val="28"/>
          <w:szCs w:val="28"/>
        </w:rPr>
        <w:t>а</w:t>
      </w:r>
      <w:r w:rsidRPr="00C316C4">
        <w:rPr>
          <w:sz w:val="28"/>
          <w:szCs w:val="28"/>
        </w:rPr>
        <w:t>, направленные на повышение эффективности</w:t>
      </w:r>
      <w:r>
        <w:rPr>
          <w:sz w:val="28"/>
          <w:szCs w:val="28"/>
        </w:rPr>
        <w:t xml:space="preserve"> </w:t>
      </w:r>
      <w:r w:rsidR="00C10B2A">
        <w:rPr>
          <w:sz w:val="28"/>
          <w:szCs w:val="28"/>
        </w:rPr>
        <w:t xml:space="preserve"> сферы культуры»</w:t>
      </w:r>
      <w:r w:rsidR="00220970">
        <w:rPr>
          <w:sz w:val="28"/>
          <w:szCs w:val="28"/>
        </w:rPr>
        <w:t xml:space="preserve">, </w:t>
      </w:r>
      <w:r w:rsidRPr="00C316C4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</w:t>
      </w:r>
      <w:r w:rsidR="00C10B2A">
        <w:rPr>
          <w:sz w:val="28"/>
          <w:szCs w:val="28"/>
        </w:rPr>
        <w:t>23</w:t>
      </w:r>
      <w:r w:rsidRPr="00C316C4">
        <w:rPr>
          <w:sz w:val="28"/>
          <w:szCs w:val="28"/>
        </w:rPr>
        <w:t xml:space="preserve"> </w:t>
      </w:r>
      <w:r w:rsidR="00C10B2A">
        <w:rPr>
          <w:sz w:val="28"/>
          <w:szCs w:val="28"/>
        </w:rPr>
        <w:t>января</w:t>
      </w:r>
      <w:r w:rsidRPr="00C316C4">
        <w:rPr>
          <w:sz w:val="28"/>
          <w:szCs w:val="28"/>
        </w:rPr>
        <w:t xml:space="preserve"> 2018 года</w:t>
      </w:r>
      <w:r>
        <w:rPr>
          <w:sz w:val="28"/>
          <w:szCs w:val="28"/>
        </w:rPr>
        <w:t xml:space="preserve">  </w:t>
      </w:r>
      <w:r w:rsidRPr="00C316C4">
        <w:rPr>
          <w:sz w:val="28"/>
          <w:szCs w:val="28"/>
        </w:rPr>
        <w:t xml:space="preserve"> № </w:t>
      </w:r>
      <w:r w:rsidR="00C10B2A">
        <w:rPr>
          <w:sz w:val="28"/>
          <w:szCs w:val="28"/>
        </w:rPr>
        <w:t>64</w:t>
      </w:r>
      <w:r w:rsidRPr="00C316C4">
        <w:rPr>
          <w:sz w:val="28"/>
          <w:szCs w:val="28"/>
        </w:rPr>
        <w:t xml:space="preserve"> «О внесении изменений в постановление администрации </w:t>
      </w:r>
      <w:r w:rsidR="00C10B2A">
        <w:rPr>
          <w:sz w:val="28"/>
          <w:szCs w:val="28"/>
        </w:rPr>
        <w:t>Усть-Лабинского городского поселения Усть-Лабинского</w:t>
      </w:r>
      <w:r w:rsidRPr="00C316C4">
        <w:rPr>
          <w:sz w:val="28"/>
          <w:szCs w:val="28"/>
        </w:rPr>
        <w:t xml:space="preserve"> район</w:t>
      </w:r>
      <w:r w:rsidR="00C10B2A">
        <w:rPr>
          <w:sz w:val="28"/>
          <w:szCs w:val="28"/>
        </w:rPr>
        <w:t>а</w:t>
      </w:r>
      <w:r w:rsidRPr="00C316C4">
        <w:rPr>
          <w:sz w:val="28"/>
          <w:szCs w:val="28"/>
        </w:rPr>
        <w:t xml:space="preserve"> от </w:t>
      </w:r>
      <w:r w:rsidR="00C10B2A">
        <w:rPr>
          <w:sz w:val="28"/>
          <w:szCs w:val="28"/>
        </w:rPr>
        <w:t>21 марта 2013 года № 164</w:t>
      </w:r>
      <w:r w:rsidRPr="00C316C4">
        <w:rPr>
          <w:sz w:val="28"/>
          <w:szCs w:val="28"/>
        </w:rPr>
        <w:t xml:space="preserve"> «Об утверждении</w:t>
      </w:r>
      <w:proofErr w:type="gramEnd"/>
      <w:r w:rsidRPr="00C316C4">
        <w:rPr>
          <w:sz w:val="28"/>
          <w:szCs w:val="28"/>
        </w:rPr>
        <w:t xml:space="preserve"> </w:t>
      </w:r>
      <w:proofErr w:type="gramStart"/>
      <w:r w:rsidRPr="00C316C4">
        <w:rPr>
          <w:sz w:val="28"/>
          <w:szCs w:val="28"/>
        </w:rPr>
        <w:t xml:space="preserve">плана мероприятий («дорожной карты») «Изменения в отраслях социальной сферы </w:t>
      </w:r>
      <w:r w:rsidR="00D33B7B">
        <w:rPr>
          <w:sz w:val="28"/>
          <w:szCs w:val="28"/>
        </w:rPr>
        <w:t>Усть-Лабинского городского поселения Усть-Лабинского</w:t>
      </w:r>
      <w:r w:rsidRPr="00C316C4">
        <w:rPr>
          <w:sz w:val="28"/>
          <w:szCs w:val="28"/>
        </w:rPr>
        <w:t xml:space="preserve"> район</w:t>
      </w:r>
      <w:r w:rsidR="00D33B7B">
        <w:rPr>
          <w:sz w:val="28"/>
          <w:szCs w:val="28"/>
        </w:rPr>
        <w:t>а</w:t>
      </w:r>
      <w:r w:rsidRPr="00C316C4">
        <w:rPr>
          <w:sz w:val="28"/>
          <w:szCs w:val="28"/>
        </w:rPr>
        <w:t>, направленные на повышение эффективности в сфере культуры»</w:t>
      </w:r>
      <w:r w:rsidR="00220970">
        <w:rPr>
          <w:sz w:val="28"/>
          <w:szCs w:val="28"/>
        </w:rPr>
        <w:t xml:space="preserve"> и от 28 сентября 2018 года № 788 </w:t>
      </w:r>
      <w:r w:rsidR="00220970" w:rsidRPr="00C316C4">
        <w:rPr>
          <w:sz w:val="28"/>
          <w:szCs w:val="28"/>
        </w:rPr>
        <w:t xml:space="preserve">«О внесении изменений в постановление администрации </w:t>
      </w:r>
      <w:r w:rsidR="00220970">
        <w:rPr>
          <w:sz w:val="28"/>
          <w:szCs w:val="28"/>
        </w:rPr>
        <w:t>Усть-Лабинского городского поселения Усть-Лабинского</w:t>
      </w:r>
      <w:r w:rsidR="00220970" w:rsidRPr="00C316C4">
        <w:rPr>
          <w:sz w:val="28"/>
          <w:szCs w:val="28"/>
        </w:rPr>
        <w:t xml:space="preserve"> район</w:t>
      </w:r>
      <w:r w:rsidR="00220970">
        <w:rPr>
          <w:sz w:val="28"/>
          <w:szCs w:val="28"/>
        </w:rPr>
        <w:t>а</w:t>
      </w:r>
      <w:r w:rsidR="00220970" w:rsidRPr="00C316C4">
        <w:rPr>
          <w:sz w:val="28"/>
          <w:szCs w:val="28"/>
        </w:rPr>
        <w:t xml:space="preserve"> от </w:t>
      </w:r>
      <w:r w:rsidR="00220970">
        <w:rPr>
          <w:sz w:val="28"/>
          <w:szCs w:val="28"/>
        </w:rPr>
        <w:t>21 марта 2013 года № 164</w:t>
      </w:r>
      <w:r w:rsidR="00220970" w:rsidRPr="00C316C4">
        <w:rPr>
          <w:sz w:val="28"/>
          <w:szCs w:val="28"/>
        </w:rPr>
        <w:t xml:space="preserve"> «Об утверждении плана мероприятий («дорожной карты») «Изменения в отраслях социальной сферы </w:t>
      </w:r>
      <w:r w:rsidR="00220970">
        <w:rPr>
          <w:sz w:val="28"/>
          <w:szCs w:val="28"/>
        </w:rPr>
        <w:t>Усть-Лабинского городского поселения Усть-Лабинского</w:t>
      </w:r>
      <w:proofErr w:type="gramEnd"/>
      <w:r w:rsidR="00220970" w:rsidRPr="00C316C4">
        <w:rPr>
          <w:sz w:val="28"/>
          <w:szCs w:val="28"/>
        </w:rPr>
        <w:t xml:space="preserve"> район</w:t>
      </w:r>
      <w:r w:rsidR="00220970">
        <w:rPr>
          <w:sz w:val="28"/>
          <w:szCs w:val="28"/>
        </w:rPr>
        <w:t>а</w:t>
      </w:r>
      <w:r w:rsidR="00220970" w:rsidRPr="00C316C4">
        <w:rPr>
          <w:sz w:val="28"/>
          <w:szCs w:val="28"/>
        </w:rPr>
        <w:t>, направленные на повышение эффективности в сфере культуры»</w:t>
      </w:r>
      <w:r w:rsidR="00220970">
        <w:rPr>
          <w:sz w:val="28"/>
          <w:szCs w:val="28"/>
        </w:rPr>
        <w:t xml:space="preserve"> </w:t>
      </w:r>
      <w:r w:rsidRPr="00C316C4">
        <w:rPr>
          <w:sz w:val="28"/>
          <w:szCs w:val="28"/>
        </w:rPr>
        <w:t xml:space="preserve"> признать утратившими силу.</w:t>
      </w:r>
    </w:p>
    <w:p w:rsidR="007F1A97" w:rsidRDefault="007F1A97" w:rsidP="003D664D">
      <w:pPr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F486F">
        <w:rPr>
          <w:color w:val="000000"/>
          <w:spacing w:val="-2"/>
          <w:sz w:val="28"/>
          <w:szCs w:val="28"/>
        </w:rPr>
        <w:t>Отделу по общим и организационным вопросам администрации Усть-Лабинского городского по</w:t>
      </w:r>
      <w:r>
        <w:rPr>
          <w:color w:val="000000"/>
          <w:spacing w:val="-2"/>
          <w:sz w:val="28"/>
          <w:szCs w:val="28"/>
        </w:rPr>
        <w:t>селения Усть-Лабинского района (Чухирь)</w:t>
      </w:r>
      <w:r w:rsidRPr="004F486F">
        <w:rPr>
          <w:color w:val="000000"/>
          <w:spacing w:val="-2"/>
          <w:sz w:val="28"/>
          <w:szCs w:val="28"/>
        </w:rPr>
        <w:t xml:space="preserve"> </w:t>
      </w:r>
      <w:proofErr w:type="gramStart"/>
      <w:r w:rsidRPr="004F486F">
        <w:rPr>
          <w:color w:val="000000"/>
          <w:spacing w:val="-2"/>
          <w:sz w:val="28"/>
          <w:szCs w:val="28"/>
        </w:rPr>
        <w:t>разместить</w:t>
      </w:r>
      <w:proofErr w:type="gramEnd"/>
      <w:r w:rsidRPr="004F486F">
        <w:rPr>
          <w:color w:val="000000"/>
          <w:spacing w:val="-2"/>
          <w:sz w:val="28"/>
          <w:szCs w:val="28"/>
        </w:rPr>
        <w:t xml:space="preserve"> </w:t>
      </w:r>
      <w:r w:rsidRPr="004F486F">
        <w:rPr>
          <w:color w:val="000000"/>
          <w:spacing w:val="-2"/>
          <w:sz w:val="28"/>
          <w:szCs w:val="28"/>
        </w:rPr>
        <w:lastRenderedPageBreak/>
        <w:t xml:space="preserve">настоящее </w:t>
      </w:r>
      <w:r w:rsidR="00D734A8">
        <w:rPr>
          <w:color w:val="000000"/>
          <w:spacing w:val="-2"/>
          <w:sz w:val="28"/>
          <w:szCs w:val="28"/>
        </w:rPr>
        <w:t>поста</w:t>
      </w:r>
      <w:r>
        <w:rPr>
          <w:color w:val="000000"/>
          <w:spacing w:val="-2"/>
          <w:sz w:val="28"/>
          <w:szCs w:val="28"/>
        </w:rPr>
        <w:t>новление</w:t>
      </w:r>
      <w:r w:rsidRPr="004F486F">
        <w:rPr>
          <w:color w:val="000000"/>
          <w:spacing w:val="-2"/>
          <w:sz w:val="28"/>
          <w:szCs w:val="28"/>
        </w:rPr>
        <w:t xml:space="preserve"> на официальном сайте администрации Усть-Лабинского городского поселения Усть-Лабинского района в</w:t>
      </w:r>
      <w:r>
        <w:rPr>
          <w:color w:val="000000"/>
          <w:spacing w:val="-2"/>
          <w:sz w:val="28"/>
          <w:szCs w:val="28"/>
        </w:rPr>
        <w:t xml:space="preserve"> информационно-коммуникационной</w:t>
      </w:r>
      <w:r w:rsidRPr="004F486F">
        <w:rPr>
          <w:color w:val="000000"/>
          <w:spacing w:val="-2"/>
          <w:sz w:val="28"/>
          <w:szCs w:val="28"/>
        </w:rPr>
        <w:t xml:space="preserve"> сети Интернет.</w:t>
      </w:r>
    </w:p>
    <w:p w:rsidR="007F1A97" w:rsidRDefault="007F1A97" w:rsidP="003D664D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Постановление вступает в силу со дня его подписания и распространяется на правоотношения, возникшие с 1 января 2019 года</w:t>
      </w:r>
      <w:r w:rsidR="00007B67">
        <w:rPr>
          <w:sz w:val="28"/>
          <w:szCs w:val="28"/>
        </w:rPr>
        <w:t>.</w:t>
      </w:r>
    </w:p>
    <w:p w:rsidR="00007B67" w:rsidRDefault="00007B67" w:rsidP="00007B67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</w:p>
    <w:p w:rsidR="00007B67" w:rsidRDefault="00007B67" w:rsidP="00007B67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</w:p>
    <w:p w:rsidR="00007B67" w:rsidRPr="00145388" w:rsidRDefault="00007B67" w:rsidP="00007B6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Pr="00145388"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007B67" w:rsidRDefault="00007B67" w:rsidP="00007B67">
      <w:pPr>
        <w:rPr>
          <w:sz w:val="28"/>
          <w:szCs w:val="28"/>
        </w:rPr>
      </w:pPr>
      <w:r w:rsidRPr="00145388">
        <w:rPr>
          <w:sz w:val="28"/>
          <w:szCs w:val="28"/>
        </w:rPr>
        <w:t xml:space="preserve">Усть-Лабинского городского поселения </w:t>
      </w:r>
      <w:r w:rsidRPr="00145388">
        <w:rPr>
          <w:sz w:val="28"/>
          <w:szCs w:val="28"/>
        </w:rPr>
        <w:tab/>
      </w:r>
    </w:p>
    <w:p w:rsidR="00007B67" w:rsidRDefault="00007B67" w:rsidP="00007B67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 w:rsidRPr="00145388">
        <w:rPr>
          <w:sz w:val="28"/>
          <w:szCs w:val="28"/>
        </w:rPr>
        <w:t>Усть-Лабинского района</w:t>
      </w:r>
      <w:r w:rsidRPr="00145388">
        <w:rPr>
          <w:sz w:val="28"/>
          <w:szCs w:val="28"/>
        </w:rPr>
        <w:tab/>
      </w:r>
      <w:r w:rsidRPr="00145388">
        <w:rPr>
          <w:sz w:val="28"/>
          <w:szCs w:val="28"/>
        </w:rPr>
        <w:tab/>
      </w:r>
      <w:r w:rsidRPr="00145388">
        <w:rPr>
          <w:sz w:val="28"/>
          <w:szCs w:val="28"/>
        </w:rPr>
        <w:tab/>
      </w:r>
      <w:r w:rsidRPr="00145388">
        <w:rPr>
          <w:sz w:val="28"/>
          <w:szCs w:val="28"/>
        </w:rPr>
        <w:tab/>
      </w:r>
      <w:r w:rsidRPr="00145388">
        <w:rPr>
          <w:sz w:val="28"/>
          <w:szCs w:val="28"/>
        </w:rPr>
        <w:tab/>
      </w:r>
      <w:r w:rsidRPr="00145388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3D664D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Л.Н.Вьюркова</w:t>
      </w:r>
      <w:proofErr w:type="spellEnd"/>
      <w:r w:rsidRPr="00550680">
        <w:t xml:space="preserve">       </w:t>
      </w:r>
    </w:p>
    <w:p w:rsidR="007F1A97" w:rsidRDefault="007F1A97" w:rsidP="00CF4282">
      <w:pPr>
        <w:jc w:val="both"/>
        <w:rPr>
          <w:color w:val="000000"/>
          <w:spacing w:val="-2"/>
          <w:sz w:val="28"/>
          <w:szCs w:val="28"/>
        </w:rPr>
      </w:pPr>
    </w:p>
    <w:p w:rsidR="00CF4282" w:rsidRDefault="00CF4282" w:rsidP="00CF4282">
      <w:pPr>
        <w:jc w:val="both"/>
        <w:rPr>
          <w:color w:val="000000"/>
          <w:spacing w:val="-2"/>
          <w:sz w:val="28"/>
          <w:szCs w:val="28"/>
        </w:rPr>
      </w:pPr>
    </w:p>
    <w:p w:rsidR="00CF4282" w:rsidRDefault="00CF4282" w:rsidP="00CF4282">
      <w:pPr>
        <w:jc w:val="both"/>
        <w:rPr>
          <w:color w:val="000000"/>
          <w:spacing w:val="-2"/>
          <w:sz w:val="28"/>
          <w:szCs w:val="28"/>
        </w:rPr>
      </w:pPr>
    </w:p>
    <w:p w:rsidR="00CF4282" w:rsidRDefault="00CF4282" w:rsidP="00CF4282">
      <w:pPr>
        <w:jc w:val="both"/>
        <w:rPr>
          <w:color w:val="000000"/>
          <w:spacing w:val="-2"/>
          <w:sz w:val="28"/>
          <w:szCs w:val="28"/>
        </w:rPr>
      </w:pPr>
    </w:p>
    <w:p w:rsidR="00CF4282" w:rsidRDefault="00CF4282" w:rsidP="00CF4282">
      <w:pPr>
        <w:jc w:val="both"/>
        <w:rPr>
          <w:color w:val="000000"/>
          <w:spacing w:val="-2"/>
          <w:sz w:val="28"/>
          <w:szCs w:val="28"/>
        </w:rPr>
      </w:pPr>
    </w:p>
    <w:p w:rsidR="00CF4282" w:rsidRDefault="00CF4282" w:rsidP="00CF4282">
      <w:pPr>
        <w:jc w:val="both"/>
        <w:rPr>
          <w:color w:val="000000"/>
          <w:spacing w:val="-2"/>
          <w:sz w:val="28"/>
          <w:szCs w:val="28"/>
        </w:rPr>
      </w:pPr>
    </w:p>
    <w:p w:rsidR="00CF4282" w:rsidRDefault="00CF4282" w:rsidP="00CF4282">
      <w:pPr>
        <w:jc w:val="both"/>
        <w:rPr>
          <w:color w:val="000000"/>
          <w:spacing w:val="-2"/>
          <w:sz w:val="28"/>
          <w:szCs w:val="28"/>
        </w:rPr>
      </w:pPr>
    </w:p>
    <w:p w:rsidR="00CF4282" w:rsidRDefault="00CF4282" w:rsidP="00CF4282">
      <w:pPr>
        <w:jc w:val="both"/>
        <w:rPr>
          <w:color w:val="000000"/>
          <w:spacing w:val="-2"/>
          <w:sz w:val="28"/>
          <w:szCs w:val="28"/>
        </w:rPr>
      </w:pPr>
    </w:p>
    <w:p w:rsidR="00CF4282" w:rsidRDefault="00CF4282" w:rsidP="00CF4282">
      <w:pPr>
        <w:jc w:val="both"/>
        <w:rPr>
          <w:color w:val="000000"/>
          <w:spacing w:val="-2"/>
          <w:sz w:val="28"/>
          <w:szCs w:val="28"/>
        </w:rPr>
      </w:pPr>
    </w:p>
    <w:p w:rsidR="00CF4282" w:rsidRDefault="00CF4282" w:rsidP="00CF4282">
      <w:pPr>
        <w:jc w:val="both"/>
        <w:rPr>
          <w:color w:val="000000"/>
          <w:spacing w:val="-2"/>
          <w:sz w:val="28"/>
          <w:szCs w:val="28"/>
        </w:rPr>
      </w:pPr>
    </w:p>
    <w:p w:rsidR="00CF4282" w:rsidRDefault="00CF4282" w:rsidP="00CF4282">
      <w:pPr>
        <w:jc w:val="both"/>
        <w:rPr>
          <w:color w:val="000000"/>
          <w:spacing w:val="-2"/>
          <w:sz w:val="28"/>
          <w:szCs w:val="28"/>
        </w:rPr>
      </w:pPr>
    </w:p>
    <w:p w:rsidR="00CF4282" w:rsidRDefault="00CF4282" w:rsidP="00CF4282">
      <w:pPr>
        <w:jc w:val="both"/>
        <w:rPr>
          <w:color w:val="000000"/>
          <w:spacing w:val="-2"/>
          <w:sz w:val="28"/>
          <w:szCs w:val="28"/>
        </w:rPr>
      </w:pPr>
      <w:bookmarkStart w:id="0" w:name="_GoBack"/>
      <w:bookmarkEnd w:id="0"/>
    </w:p>
    <w:sectPr w:rsidR="00CF4282" w:rsidSect="003D66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760"/>
    <w:rsid w:val="000008E6"/>
    <w:rsid w:val="00007B67"/>
    <w:rsid w:val="00147A02"/>
    <w:rsid w:val="00151FCF"/>
    <w:rsid w:val="001934E2"/>
    <w:rsid w:val="00220970"/>
    <w:rsid w:val="002C2162"/>
    <w:rsid w:val="0030262C"/>
    <w:rsid w:val="00311B43"/>
    <w:rsid w:val="003D664D"/>
    <w:rsid w:val="004F74FE"/>
    <w:rsid w:val="006024EF"/>
    <w:rsid w:val="00631C05"/>
    <w:rsid w:val="006F1C0D"/>
    <w:rsid w:val="007050E3"/>
    <w:rsid w:val="007F1A97"/>
    <w:rsid w:val="00911E3F"/>
    <w:rsid w:val="00913089"/>
    <w:rsid w:val="00A46541"/>
    <w:rsid w:val="00A47873"/>
    <w:rsid w:val="00BF2760"/>
    <w:rsid w:val="00BF3C87"/>
    <w:rsid w:val="00C10B2A"/>
    <w:rsid w:val="00C54578"/>
    <w:rsid w:val="00CA1867"/>
    <w:rsid w:val="00CF4282"/>
    <w:rsid w:val="00D14B1B"/>
    <w:rsid w:val="00D33B7B"/>
    <w:rsid w:val="00D734A8"/>
    <w:rsid w:val="00DF511F"/>
    <w:rsid w:val="00FA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7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F4282"/>
    <w:pPr>
      <w:keepNext/>
      <w:widowControl/>
      <w:autoSpaceDE/>
      <w:autoSpaceDN/>
      <w:adjustRightInd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F2760"/>
    <w:pPr>
      <w:widowControl/>
      <w:autoSpaceDE/>
      <w:autoSpaceDN/>
      <w:adjustRightInd/>
      <w:jc w:val="center"/>
    </w:pPr>
    <w:rPr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F27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7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F1A97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70">
    <w:name w:val="Заголовок 7 Знак"/>
    <w:basedOn w:val="a0"/>
    <w:link w:val="7"/>
    <w:rsid w:val="00CF42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Plain Text"/>
    <w:basedOn w:val="a"/>
    <w:link w:val="a7"/>
    <w:rsid w:val="00CF4282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CF428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CF4282"/>
    <w:pPr>
      <w:widowControl/>
      <w:autoSpaceDE/>
      <w:autoSpaceDN/>
      <w:adjustRightInd/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CF42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CF428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31">
    <w:name w:val="Основной текст 31"/>
    <w:rsid w:val="00CF4282"/>
    <w:pPr>
      <w:widowControl w:val="0"/>
      <w:suppressAutoHyphens/>
      <w:spacing w:after="120" w:line="240" w:lineRule="auto"/>
    </w:pPr>
    <w:rPr>
      <w:rFonts w:ascii="Calibri" w:eastAsia="Calibri" w:hAnsi="Calibri" w:cs="Times New Roman"/>
      <w:kern w:val="2"/>
      <w:sz w:val="16"/>
      <w:szCs w:val="16"/>
      <w:lang w:eastAsia="ar-SA"/>
    </w:rPr>
  </w:style>
  <w:style w:type="paragraph" w:customStyle="1" w:styleId="310">
    <w:name w:val="Основной текст 31"/>
    <w:rsid w:val="00CF4282"/>
    <w:pPr>
      <w:widowControl w:val="0"/>
      <w:suppressAutoHyphens/>
      <w:spacing w:after="120" w:line="240" w:lineRule="auto"/>
    </w:pPr>
    <w:rPr>
      <w:rFonts w:ascii="Calibri" w:eastAsia="Calibri" w:hAnsi="Calibri" w:cs="Times New Roman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7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F4282"/>
    <w:pPr>
      <w:keepNext/>
      <w:widowControl/>
      <w:autoSpaceDE/>
      <w:autoSpaceDN/>
      <w:adjustRightInd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F2760"/>
    <w:pPr>
      <w:widowControl/>
      <w:autoSpaceDE/>
      <w:autoSpaceDN/>
      <w:adjustRightInd/>
      <w:jc w:val="center"/>
    </w:pPr>
    <w:rPr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F27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7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F1A97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70">
    <w:name w:val="Заголовок 7 Знак"/>
    <w:basedOn w:val="a0"/>
    <w:link w:val="7"/>
    <w:rsid w:val="00CF42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Plain Text"/>
    <w:basedOn w:val="a"/>
    <w:link w:val="a7"/>
    <w:rsid w:val="00CF4282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CF428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CF4282"/>
    <w:pPr>
      <w:widowControl/>
      <w:autoSpaceDE/>
      <w:autoSpaceDN/>
      <w:adjustRightInd/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CF42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CF428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31">
    <w:name w:val="Основной текст 31"/>
    <w:rsid w:val="00CF4282"/>
    <w:pPr>
      <w:widowControl w:val="0"/>
      <w:suppressAutoHyphens/>
      <w:spacing w:after="120" w:line="240" w:lineRule="auto"/>
    </w:pPr>
    <w:rPr>
      <w:rFonts w:ascii="Calibri" w:eastAsia="Calibri" w:hAnsi="Calibri" w:cs="Times New Roman"/>
      <w:kern w:val="2"/>
      <w:sz w:val="16"/>
      <w:szCs w:val="16"/>
      <w:lang w:eastAsia="ar-SA"/>
    </w:rPr>
  </w:style>
  <w:style w:type="paragraph" w:customStyle="1" w:styleId="310">
    <w:name w:val="Основной текст 31"/>
    <w:rsid w:val="00CF4282"/>
    <w:pPr>
      <w:widowControl w:val="0"/>
      <w:suppressAutoHyphens/>
      <w:spacing w:after="120" w:line="240" w:lineRule="auto"/>
    </w:pPr>
    <w:rPr>
      <w:rFonts w:ascii="Calibri" w:eastAsia="Calibri" w:hAnsi="Calibri" w:cs="Times New Roman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Ponomarev-VV</dc:creator>
  <cp:lastModifiedBy>Чухирь</cp:lastModifiedBy>
  <cp:revision>2</cp:revision>
  <cp:lastPrinted>2019-03-14T06:23:00Z</cp:lastPrinted>
  <dcterms:created xsi:type="dcterms:W3CDTF">2019-03-15T05:54:00Z</dcterms:created>
  <dcterms:modified xsi:type="dcterms:W3CDTF">2019-03-15T05:54:00Z</dcterms:modified>
</cp:coreProperties>
</file>