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8F2296" w:rsidRDefault="008F2296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051D5A" w:rsidP="00D92A97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о</w:t>
      </w:r>
      <w:r w:rsidR="00D92A97" w:rsidRPr="00D92A97">
        <w:rPr>
          <w:rFonts w:eastAsia="Calibri"/>
          <w:noProof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 14.12.2022</w:t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 w:rsidR="00D92A97" w:rsidRPr="00D92A97">
        <w:rPr>
          <w:rFonts w:eastAsia="Calibri"/>
          <w:noProof/>
          <w:sz w:val="28"/>
          <w:szCs w:val="28"/>
        </w:rPr>
        <w:tab/>
      </w:r>
      <w:r>
        <w:rPr>
          <w:rFonts w:eastAsia="Calibri"/>
          <w:noProof/>
          <w:sz w:val="28"/>
          <w:szCs w:val="28"/>
        </w:rPr>
        <w:t xml:space="preserve">                          </w:t>
      </w:r>
      <w:r w:rsidR="00D92A97" w:rsidRPr="00D92A97">
        <w:rPr>
          <w:rFonts w:eastAsia="Calibri"/>
          <w:noProof/>
          <w:sz w:val="28"/>
          <w:szCs w:val="28"/>
        </w:rPr>
        <w:t>№</w:t>
      </w:r>
      <w:r w:rsidR="008F2296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907</w:t>
      </w:r>
    </w:p>
    <w:p w:rsidR="00D45290" w:rsidRDefault="00D45290" w:rsidP="00D45290">
      <w:pPr>
        <w:rPr>
          <w:rFonts w:eastAsia="Calibri"/>
          <w:noProof/>
        </w:rPr>
      </w:pPr>
    </w:p>
    <w:p w:rsidR="00D92A97" w:rsidRPr="008F2296" w:rsidRDefault="00D92A97" w:rsidP="00D92A97">
      <w:pPr>
        <w:jc w:val="center"/>
        <w:rPr>
          <w:rFonts w:eastAsia="Calibri"/>
          <w:noProof/>
        </w:rPr>
      </w:pPr>
      <w:r w:rsidRPr="008F2296">
        <w:rPr>
          <w:rFonts w:eastAsia="Calibri"/>
          <w:noProof/>
        </w:rPr>
        <w:t>г. Усть-Лабинск</w:t>
      </w:r>
    </w:p>
    <w:p w:rsidR="00D92A97" w:rsidRPr="00D45290" w:rsidRDefault="00D92A97" w:rsidP="00D92A97">
      <w:pPr>
        <w:jc w:val="both"/>
        <w:rPr>
          <w:rFonts w:eastAsia="Calibri"/>
          <w:sz w:val="28"/>
          <w:szCs w:val="28"/>
          <w:lang w:eastAsia="en-US"/>
        </w:rPr>
      </w:pPr>
    </w:p>
    <w:p w:rsidR="00844799" w:rsidRPr="00D45290" w:rsidRDefault="00D92A97" w:rsidP="00F1741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D45290">
        <w:rPr>
          <w:rFonts w:eastAsia="Calibri"/>
          <w:b/>
          <w:sz w:val="28"/>
          <w:szCs w:val="28"/>
          <w:lang w:eastAsia="en-US"/>
        </w:rPr>
        <w:t xml:space="preserve">О </w:t>
      </w:r>
      <w:r w:rsidR="00F1741B" w:rsidRPr="00D45290">
        <w:rPr>
          <w:rFonts w:eastAsia="Calibri"/>
          <w:b/>
          <w:sz w:val="28"/>
          <w:szCs w:val="28"/>
          <w:lang w:eastAsia="en-US"/>
        </w:rPr>
        <w:t xml:space="preserve">внесении изменений в постановление от </w:t>
      </w:r>
      <w:r w:rsidR="00DA7126" w:rsidRPr="00D45290">
        <w:rPr>
          <w:rFonts w:eastAsia="Calibri"/>
          <w:b/>
          <w:sz w:val="28"/>
          <w:szCs w:val="28"/>
          <w:lang w:eastAsia="en-US"/>
        </w:rPr>
        <w:t>10</w:t>
      </w:r>
      <w:r w:rsidR="00BF2DF4" w:rsidRPr="00D45290">
        <w:rPr>
          <w:rFonts w:eastAsia="Calibri"/>
          <w:b/>
          <w:sz w:val="28"/>
          <w:szCs w:val="28"/>
          <w:lang w:eastAsia="en-US"/>
        </w:rPr>
        <w:t xml:space="preserve"> </w:t>
      </w:r>
      <w:r w:rsidR="00DA7126" w:rsidRPr="00D45290">
        <w:rPr>
          <w:rFonts w:eastAsia="Calibri"/>
          <w:b/>
          <w:sz w:val="28"/>
          <w:szCs w:val="28"/>
          <w:lang w:eastAsia="en-US"/>
        </w:rPr>
        <w:t>апреля</w:t>
      </w:r>
      <w:r w:rsidR="00BF2DF4" w:rsidRPr="00D45290">
        <w:rPr>
          <w:rFonts w:eastAsia="Calibri"/>
          <w:b/>
          <w:sz w:val="28"/>
          <w:szCs w:val="28"/>
          <w:lang w:eastAsia="en-US"/>
        </w:rPr>
        <w:t xml:space="preserve"> </w:t>
      </w:r>
      <w:r w:rsidR="00DA7126" w:rsidRPr="00D45290">
        <w:rPr>
          <w:rFonts w:eastAsia="Calibri"/>
          <w:b/>
          <w:sz w:val="28"/>
          <w:szCs w:val="28"/>
          <w:lang w:eastAsia="en-US"/>
        </w:rPr>
        <w:t>2019</w:t>
      </w:r>
      <w:r w:rsidR="00BF2DF4" w:rsidRPr="00D45290">
        <w:rPr>
          <w:rFonts w:eastAsia="Calibri"/>
          <w:b/>
          <w:sz w:val="28"/>
          <w:szCs w:val="28"/>
          <w:lang w:eastAsia="en-US"/>
        </w:rPr>
        <w:t xml:space="preserve"> г.</w:t>
      </w:r>
      <w:r w:rsidR="00F1741B" w:rsidRPr="00D45290">
        <w:rPr>
          <w:rFonts w:eastAsia="Calibri"/>
          <w:b/>
          <w:sz w:val="28"/>
          <w:szCs w:val="28"/>
          <w:lang w:eastAsia="en-US"/>
        </w:rPr>
        <w:t xml:space="preserve"> </w:t>
      </w:r>
      <w:r w:rsidR="007A6C48" w:rsidRPr="00D45290">
        <w:rPr>
          <w:rFonts w:eastAsia="Calibri"/>
          <w:b/>
          <w:sz w:val="28"/>
          <w:szCs w:val="28"/>
          <w:lang w:eastAsia="en-US"/>
        </w:rPr>
        <w:t xml:space="preserve">№ </w:t>
      </w:r>
      <w:r w:rsidR="00DA7126" w:rsidRPr="00D45290">
        <w:rPr>
          <w:rFonts w:eastAsia="Calibri"/>
          <w:b/>
          <w:sz w:val="28"/>
          <w:szCs w:val="28"/>
          <w:lang w:eastAsia="en-US"/>
        </w:rPr>
        <w:t>297</w:t>
      </w:r>
      <w:r w:rsidR="007A6C48" w:rsidRPr="00D45290">
        <w:rPr>
          <w:rFonts w:eastAsia="Calibri"/>
          <w:b/>
          <w:sz w:val="28"/>
          <w:szCs w:val="28"/>
          <w:lang w:eastAsia="en-US"/>
        </w:rPr>
        <w:t xml:space="preserve"> </w:t>
      </w:r>
      <w:r w:rsidR="00F1741B" w:rsidRPr="00D45290">
        <w:rPr>
          <w:rFonts w:eastAsia="Calibri"/>
          <w:b/>
          <w:sz w:val="28"/>
          <w:szCs w:val="28"/>
          <w:lang w:eastAsia="en-US"/>
        </w:rPr>
        <w:t>«</w:t>
      </w:r>
      <w:r w:rsidR="00DA7126" w:rsidRPr="00D45290">
        <w:rPr>
          <w:rFonts w:eastAsia="Calibri"/>
          <w:b/>
          <w:sz w:val="28"/>
          <w:szCs w:val="28"/>
          <w:lang w:eastAsia="en-US"/>
        </w:rPr>
        <w:t>О создании межведомственной комиссии по проведению обследования и категорирования мест массового пребывания людей, расположенных на территории Усть-Лабинского городского поселения Усть-Лабинского района</w:t>
      </w:r>
      <w:r w:rsidR="00264846" w:rsidRPr="00D45290">
        <w:rPr>
          <w:rFonts w:eastAsia="Calibri"/>
          <w:b/>
          <w:sz w:val="28"/>
          <w:szCs w:val="28"/>
          <w:lang w:eastAsia="en-US"/>
        </w:rPr>
        <w:t>»</w:t>
      </w:r>
      <w:r w:rsidR="00F80F26" w:rsidRPr="00D45290">
        <w:rPr>
          <w:rFonts w:eastAsia="Calibri"/>
          <w:b/>
          <w:sz w:val="28"/>
          <w:szCs w:val="28"/>
          <w:lang w:eastAsia="en-US"/>
        </w:rPr>
        <w:t xml:space="preserve">        </w:t>
      </w:r>
    </w:p>
    <w:p w:rsidR="00264846" w:rsidRPr="00D45290" w:rsidRDefault="00264846" w:rsidP="00F1741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F1741B" w:rsidRPr="00D45290" w:rsidRDefault="00251C0D" w:rsidP="008F229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851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Усть-Лабинского городского поселения Усть-Лабинского района</w:t>
      </w:r>
      <w:r w:rsidR="00247F81">
        <w:rPr>
          <w:sz w:val="28"/>
          <w:szCs w:val="28"/>
        </w:rPr>
        <w:t xml:space="preserve"> </w:t>
      </w:r>
      <w:r w:rsidR="00F1741B" w:rsidRPr="00D45290">
        <w:rPr>
          <w:sz w:val="28"/>
          <w:szCs w:val="28"/>
        </w:rPr>
        <w:t>п о с т а н о в л я ю:</w:t>
      </w:r>
    </w:p>
    <w:p w:rsidR="007A6C48" w:rsidRPr="00D45290" w:rsidRDefault="00E417A9" w:rsidP="008F22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color w:val="000000"/>
          <w:sz w:val="28"/>
          <w:szCs w:val="28"/>
          <w:lang w:eastAsia="en-US"/>
        </w:rPr>
        <w:t>1. </w:t>
      </w:r>
      <w:r w:rsidR="00844799" w:rsidRPr="00D45290">
        <w:rPr>
          <w:rFonts w:eastAsia="Calibri"/>
          <w:color w:val="000000"/>
          <w:sz w:val="28"/>
          <w:szCs w:val="28"/>
          <w:lang w:eastAsia="en-US"/>
        </w:rPr>
        <w:t xml:space="preserve">Внести </w:t>
      </w:r>
      <w:r w:rsidR="00BF2DF4" w:rsidRPr="00D45290">
        <w:rPr>
          <w:rFonts w:eastAsia="Calibri"/>
          <w:color w:val="000000"/>
          <w:sz w:val="28"/>
          <w:szCs w:val="28"/>
          <w:lang w:eastAsia="en-US"/>
        </w:rPr>
        <w:t xml:space="preserve">в постановление администрации </w:t>
      </w:r>
      <w:r w:rsidR="00844799" w:rsidRPr="00D45290">
        <w:rPr>
          <w:rFonts w:eastAsia="Calibri"/>
          <w:color w:val="000000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1C0616" w:rsidRPr="00D45290">
        <w:rPr>
          <w:rFonts w:eastAsia="Calibri"/>
          <w:sz w:val="28"/>
          <w:szCs w:val="28"/>
          <w:lang w:eastAsia="en-US"/>
        </w:rPr>
        <w:t>от 10 апреля 2019 г. № 297 «О создании межведомственной комиссии по проведению обследования и категорирования мест массового пребывания людей, расположенных на территории                      Усть-Лабинского городского поселе</w:t>
      </w:r>
      <w:r w:rsidR="00BF123B">
        <w:rPr>
          <w:rFonts w:eastAsia="Calibri"/>
          <w:sz w:val="28"/>
          <w:szCs w:val="28"/>
          <w:lang w:eastAsia="en-US"/>
        </w:rPr>
        <w:t xml:space="preserve">ния Усть-Лабинского </w:t>
      </w:r>
      <w:r w:rsidR="001C0616" w:rsidRPr="00D45290">
        <w:rPr>
          <w:rFonts w:eastAsia="Calibri"/>
          <w:sz w:val="28"/>
          <w:szCs w:val="28"/>
          <w:lang w:eastAsia="en-US"/>
        </w:rPr>
        <w:t xml:space="preserve">района»        </w:t>
      </w:r>
      <w:r w:rsidR="00BF2DF4" w:rsidRPr="00D45290">
        <w:rPr>
          <w:rFonts w:eastAsia="Calibri"/>
          <w:color w:val="000000"/>
          <w:sz w:val="28"/>
          <w:szCs w:val="28"/>
          <w:lang w:eastAsia="en-US"/>
        </w:rPr>
        <w:t>следующие изменения</w:t>
      </w:r>
      <w:r w:rsidR="00844799" w:rsidRPr="00D45290">
        <w:rPr>
          <w:rFonts w:eastAsia="Calibri"/>
          <w:color w:val="000000"/>
          <w:sz w:val="28"/>
          <w:szCs w:val="28"/>
          <w:lang w:eastAsia="en-US"/>
        </w:rPr>
        <w:t>:</w:t>
      </w:r>
    </w:p>
    <w:p w:rsidR="00832650" w:rsidRPr="00D45290" w:rsidRDefault="00251C0D" w:rsidP="008F2296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</w:t>
      </w:r>
      <w:r w:rsidR="00BF2DF4" w:rsidRPr="00D4529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47F81">
        <w:rPr>
          <w:rFonts w:eastAsia="Calibri"/>
          <w:color w:val="000000"/>
          <w:sz w:val="28"/>
          <w:szCs w:val="28"/>
          <w:lang w:eastAsia="en-US"/>
        </w:rPr>
        <w:t>п</w:t>
      </w:r>
      <w:r>
        <w:rPr>
          <w:rFonts w:eastAsia="Calibri"/>
          <w:color w:val="000000"/>
          <w:sz w:val="28"/>
          <w:szCs w:val="28"/>
          <w:lang w:eastAsia="en-US"/>
        </w:rPr>
        <w:t>ункт 3</w:t>
      </w:r>
      <w:r w:rsidR="00161EA6" w:rsidRPr="00D45290"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161EA6" w:rsidRPr="00D45290" w:rsidRDefault="00251C0D" w:rsidP="008F2296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«3</w:t>
      </w:r>
      <w:r w:rsidR="00161EA6" w:rsidRPr="00D45290">
        <w:rPr>
          <w:rFonts w:eastAsia="Calibri"/>
          <w:color w:val="000000"/>
          <w:sz w:val="28"/>
          <w:szCs w:val="28"/>
          <w:lang w:eastAsia="en-US"/>
        </w:rPr>
        <w:t>. Контроль за выполнением настоящего постановления возложить на</w:t>
      </w:r>
      <w:r w:rsidR="001C0616" w:rsidRPr="00D45290">
        <w:rPr>
          <w:rFonts w:eastAsia="Calibri"/>
          <w:color w:val="000000"/>
          <w:sz w:val="28"/>
          <w:szCs w:val="28"/>
          <w:lang w:eastAsia="en-US"/>
        </w:rPr>
        <w:t xml:space="preserve"> исполняющего обязанности</w:t>
      </w:r>
      <w:r w:rsidR="00161EA6" w:rsidRPr="00D45290">
        <w:rPr>
          <w:rFonts w:eastAsia="Calibri"/>
          <w:color w:val="000000"/>
          <w:sz w:val="28"/>
          <w:szCs w:val="28"/>
          <w:lang w:eastAsia="en-US"/>
        </w:rPr>
        <w:t xml:space="preserve"> заместителя главы Усть-Лабинского городского поселения Усть-Лабинского района </w:t>
      </w:r>
      <w:r w:rsidR="001C0616" w:rsidRPr="00D45290">
        <w:rPr>
          <w:rFonts w:eastAsia="Calibri"/>
          <w:color w:val="000000"/>
          <w:sz w:val="28"/>
          <w:szCs w:val="28"/>
          <w:lang w:eastAsia="en-US"/>
        </w:rPr>
        <w:t>Полякова Ю.А.</w:t>
      </w:r>
      <w:r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E417A9" w:rsidRPr="00D45290" w:rsidRDefault="00251C0D" w:rsidP="008F2296">
      <w:pPr>
        <w:spacing w:after="20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</w:t>
      </w:r>
      <w:r w:rsidR="001D1AB7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="00E417A9" w:rsidRPr="00D45290">
        <w:rPr>
          <w:rFonts w:eastAsia="Calibri"/>
          <w:color w:val="000000"/>
          <w:sz w:val="28"/>
          <w:szCs w:val="28"/>
          <w:lang w:eastAsia="en-US"/>
        </w:rPr>
        <w:t>риложение 1 изложить в новой редакции (прилагается)</w:t>
      </w:r>
    </w:p>
    <w:p w:rsidR="00E417A9" w:rsidRPr="00D45290" w:rsidRDefault="00E417A9" w:rsidP="008F2296">
      <w:pPr>
        <w:ind w:firstLine="705"/>
        <w:jc w:val="both"/>
        <w:rPr>
          <w:sz w:val="28"/>
          <w:szCs w:val="28"/>
        </w:rPr>
      </w:pPr>
      <w:r w:rsidRPr="00D45290">
        <w:rPr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</w:t>
      </w:r>
      <w:r w:rsidR="0000507C">
        <w:rPr>
          <w:sz w:val="28"/>
          <w:szCs w:val="28"/>
        </w:rPr>
        <w:t xml:space="preserve">                     </w:t>
      </w:r>
      <w:r w:rsidRPr="00D45290">
        <w:rPr>
          <w:sz w:val="28"/>
          <w:szCs w:val="28"/>
        </w:rPr>
        <w:t>(</w:t>
      </w:r>
      <w:r w:rsidR="0000507C">
        <w:rPr>
          <w:sz w:val="28"/>
          <w:szCs w:val="28"/>
        </w:rPr>
        <w:t>Васильева Л.Б.</w:t>
      </w:r>
      <w:r w:rsidRPr="00D45290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в информационно-телекоммуникационной сети «Интернет».</w:t>
      </w:r>
    </w:p>
    <w:p w:rsidR="00D45290" w:rsidRDefault="001F4B4E" w:rsidP="008F2296">
      <w:pPr>
        <w:ind w:firstLine="705"/>
        <w:jc w:val="both"/>
        <w:rPr>
          <w:sz w:val="28"/>
          <w:szCs w:val="28"/>
        </w:rPr>
      </w:pPr>
      <w:r w:rsidRPr="00D45290">
        <w:rPr>
          <w:sz w:val="28"/>
          <w:szCs w:val="28"/>
        </w:rPr>
        <w:tab/>
      </w:r>
      <w:r w:rsidR="00592DDD" w:rsidRPr="00D45290">
        <w:rPr>
          <w:sz w:val="28"/>
          <w:szCs w:val="28"/>
        </w:rPr>
        <w:t>3</w:t>
      </w:r>
      <w:r w:rsidR="00483274" w:rsidRPr="00D45290">
        <w:rPr>
          <w:sz w:val="28"/>
          <w:szCs w:val="28"/>
        </w:rPr>
        <w:t xml:space="preserve">. </w:t>
      </w:r>
      <w:r w:rsidR="00067569" w:rsidRPr="00D45290">
        <w:rPr>
          <w:sz w:val="28"/>
          <w:szCs w:val="28"/>
        </w:rPr>
        <w:t xml:space="preserve">Постановление вступает в силу </w:t>
      </w:r>
      <w:r w:rsidR="00592DDD" w:rsidRPr="00D45290">
        <w:rPr>
          <w:sz w:val="28"/>
          <w:szCs w:val="28"/>
        </w:rPr>
        <w:t>после</w:t>
      </w:r>
      <w:r w:rsidR="00067569" w:rsidRPr="00D45290">
        <w:rPr>
          <w:sz w:val="28"/>
          <w:szCs w:val="28"/>
        </w:rPr>
        <w:t xml:space="preserve"> его </w:t>
      </w:r>
      <w:r w:rsidR="00251C0D">
        <w:rPr>
          <w:sz w:val="28"/>
          <w:szCs w:val="28"/>
        </w:rPr>
        <w:t>подписания.</w:t>
      </w:r>
    </w:p>
    <w:p w:rsidR="00D45290" w:rsidRPr="00D45290" w:rsidRDefault="00D45290" w:rsidP="00D45290">
      <w:pPr>
        <w:spacing w:line="276" w:lineRule="auto"/>
        <w:ind w:firstLine="705"/>
        <w:jc w:val="both"/>
        <w:rPr>
          <w:bCs/>
          <w:sz w:val="28"/>
          <w:szCs w:val="28"/>
        </w:rPr>
      </w:pPr>
    </w:p>
    <w:p w:rsidR="00081AB6" w:rsidRPr="00D45290" w:rsidRDefault="00081AB6" w:rsidP="00081AB6">
      <w:pPr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 xml:space="preserve">Глава Усть-Лабинского </w:t>
      </w:r>
    </w:p>
    <w:p w:rsidR="00081AB6" w:rsidRPr="00D45290" w:rsidRDefault="00081AB6" w:rsidP="00081AB6">
      <w:pPr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66660F" w:rsidRPr="00015CC9" w:rsidRDefault="00081AB6" w:rsidP="00015CC9">
      <w:pPr>
        <w:jc w:val="both"/>
        <w:rPr>
          <w:rFonts w:eastAsia="Calibri"/>
          <w:sz w:val="28"/>
          <w:szCs w:val="28"/>
          <w:lang w:eastAsia="en-US"/>
        </w:rPr>
      </w:pPr>
      <w:r w:rsidRPr="00D45290">
        <w:rPr>
          <w:rFonts w:eastAsia="Calibri"/>
          <w:sz w:val="28"/>
          <w:szCs w:val="28"/>
          <w:lang w:eastAsia="en-US"/>
        </w:rPr>
        <w:t>Усть-Лабинского района                                                             С.А. Гайнюченко</w:t>
      </w:r>
    </w:p>
    <w:p w:rsidR="00247F81" w:rsidRDefault="00247F81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</w:p>
    <w:p w:rsidR="008F2296" w:rsidRDefault="008F2296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</w:p>
    <w:p w:rsidR="00E417A9" w:rsidRDefault="00E417A9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 w:rsidRPr="00E417A9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251C0D" w:rsidRDefault="00251C0D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</w:p>
    <w:p w:rsidR="00251C0D" w:rsidRPr="00E417A9" w:rsidRDefault="00251C0D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УТВЕРЖДЕН</w:t>
      </w:r>
    </w:p>
    <w:p w:rsidR="00E417A9" w:rsidRPr="00E417A9" w:rsidRDefault="00EE468D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</w:t>
      </w:r>
      <w:r w:rsidR="00251C0D">
        <w:rPr>
          <w:color w:val="000000"/>
          <w:spacing w:val="-1"/>
          <w:sz w:val="28"/>
          <w:szCs w:val="28"/>
        </w:rPr>
        <w:t>нием</w:t>
      </w:r>
      <w:r w:rsidR="00E417A9" w:rsidRPr="00E417A9">
        <w:rPr>
          <w:color w:val="000000"/>
          <w:spacing w:val="-1"/>
          <w:sz w:val="28"/>
          <w:szCs w:val="28"/>
        </w:rPr>
        <w:t xml:space="preserve"> администрации </w:t>
      </w:r>
    </w:p>
    <w:p w:rsidR="00E417A9" w:rsidRPr="00E417A9" w:rsidRDefault="00E417A9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 w:rsidRPr="00E417A9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417A9" w:rsidRPr="00E417A9" w:rsidRDefault="00E417A9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 w:rsidRPr="00E417A9">
        <w:rPr>
          <w:color w:val="000000"/>
          <w:spacing w:val="-1"/>
          <w:sz w:val="28"/>
          <w:szCs w:val="28"/>
        </w:rPr>
        <w:t>Усть-Лабинского района</w:t>
      </w:r>
    </w:p>
    <w:p w:rsidR="00E417A9" w:rsidRPr="00E417A9" w:rsidRDefault="00051D5A" w:rsidP="00E417A9">
      <w:pPr>
        <w:ind w:right="-427" w:firstLine="467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14.12.2022 </w:t>
      </w:r>
      <w:r w:rsidR="00E417A9" w:rsidRPr="00E417A9">
        <w:rPr>
          <w:color w:val="000000"/>
          <w:spacing w:val="-1"/>
          <w:sz w:val="28"/>
          <w:szCs w:val="28"/>
        </w:rPr>
        <w:t xml:space="preserve">№ </w:t>
      </w:r>
      <w:r>
        <w:rPr>
          <w:color w:val="000000"/>
          <w:spacing w:val="-1"/>
          <w:sz w:val="28"/>
          <w:szCs w:val="28"/>
        </w:rPr>
        <w:t>907</w:t>
      </w:r>
    </w:p>
    <w:p w:rsidR="00E417A9" w:rsidRPr="00E417A9" w:rsidRDefault="00E417A9" w:rsidP="00E417A9">
      <w:pPr>
        <w:ind w:right="-427"/>
        <w:jc w:val="both"/>
        <w:rPr>
          <w:color w:val="000000"/>
          <w:spacing w:val="-1"/>
          <w:sz w:val="28"/>
          <w:szCs w:val="28"/>
        </w:rPr>
      </w:pPr>
    </w:p>
    <w:p w:rsidR="00EE468D" w:rsidRPr="00251C0D" w:rsidRDefault="00EE468D" w:rsidP="00EE468D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251C0D">
        <w:rPr>
          <w:rFonts w:ascii="Times New Roman" w:hAnsi="Times New Roman"/>
          <w:b/>
          <w:sz w:val="28"/>
          <w:szCs w:val="28"/>
        </w:rPr>
        <w:t>СОСТАВ</w:t>
      </w:r>
    </w:p>
    <w:p w:rsidR="00EE468D" w:rsidRDefault="00EE468D" w:rsidP="008F2296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C0D0B">
        <w:rPr>
          <w:rFonts w:ascii="Times New Roman" w:hAnsi="Times New Roman"/>
          <w:sz w:val="28"/>
          <w:szCs w:val="28"/>
        </w:rPr>
        <w:t>ежведомственной комиссии</w:t>
      </w:r>
      <w:r w:rsidRPr="00185DD3">
        <w:t xml:space="preserve"> </w:t>
      </w:r>
      <w:r w:rsidRPr="00185DD3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EE468D" w:rsidRDefault="00EE468D" w:rsidP="008F2296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185DD3">
        <w:rPr>
          <w:rFonts w:ascii="Times New Roman" w:hAnsi="Times New Roman"/>
          <w:sz w:val="28"/>
          <w:szCs w:val="28"/>
        </w:rPr>
        <w:t>Усть-Лабинского района</w:t>
      </w:r>
      <w:r w:rsidRPr="00EC0D0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проведению обследования и категорирования</w:t>
      </w:r>
    </w:p>
    <w:p w:rsidR="00EE468D" w:rsidRDefault="00EE468D" w:rsidP="008F2296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1C57A4">
        <w:rPr>
          <w:rFonts w:ascii="Times New Roman" w:hAnsi="Times New Roman"/>
          <w:sz w:val="28"/>
          <w:szCs w:val="28"/>
        </w:rPr>
        <w:t>мест массового пребывания людей</w:t>
      </w:r>
      <w:r>
        <w:rPr>
          <w:rFonts w:ascii="Times New Roman" w:hAnsi="Times New Roman"/>
          <w:sz w:val="28"/>
          <w:szCs w:val="28"/>
        </w:rPr>
        <w:t>, р</w:t>
      </w:r>
      <w:r w:rsidRPr="00EC0D0B">
        <w:rPr>
          <w:rFonts w:ascii="Times New Roman" w:hAnsi="Times New Roman"/>
          <w:sz w:val="28"/>
          <w:szCs w:val="28"/>
        </w:rPr>
        <w:t>асположенных на территории</w:t>
      </w:r>
    </w:p>
    <w:p w:rsidR="00EE468D" w:rsidRDefault="00EE468D" w:rsidP="008F2296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185DD3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82"/>
        <w:gridCol w:w="9357"/>
      </w:tblGrid>
      <w:tr w:rsidR="00EE468D" w:rsidRPr="0003314B" w:rsidTr="008F2296">
        <w:trPr>
          <w:trHeight w:val="9060"/>
        </w:trPr>
        <w:tc>
          <w:tcPr>
            <w:tcW w:w="282" w:type="dxa"/>
            <w:shd w:val="clear" w:color="auto" w:fill="auto"/>
          </w:tcPr>
          <w:p w:rsidR="00EE468D" w:rsidRPr="0003314B" w:rsidRDefault="00EE468D" w:rsidP="0066660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shd w:val="clear" w:color="auto" w:fill="auto"/>
          </w:tcPr>
          <w:p w:rsidR="00EE468D" w:rsidRDefault="00EE468D" w:rsidP="00015CC9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468D" w:rsidRDefault="00EE468D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E468D" w:rsidRPr="00230717" w:rsidRDefault="0066660F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E468D">
              <w:rPr>
                <w:sz w:val="28"/>
                <w:szCs w:val="28"/>
              </w:rPr>
              <w:t>Г</w:t>
            </w:r>
            <w:r w:rsidR="00EE468D" w:rsidRPr="006969D7">
              <w:rPr>
                <w:sz w:val="28"/>
                <w:szCs w:val="28"/>
              </w:rPr>
              <w:t xml:space="preserve">лава </w:t>
            </w:r>
            <w:r w:rsidR="00EE468D">
              <w:rPr>
                <w:sz w:val="28"/>
                <w:szCs w:val="28"/>
              </w:rPr>
              <w:t>Усть-Лабинского городского поселения Усть-Лабинского</w:t>
            </w:r>
            <w:r w:rsidR="00EE468D" w:rsidRPr="006969D7">
              <w:rPr>
                <w:sz w:val="28"/>
                <w:szCs w:val="28"/>
              </w:rPr>
              <w:t xml:space="preserve"> район</w:t>
            </w:r>
            <w:r w:rsidR="00EE468D">
              <w:rPr>
                <w:sz w:val="28"/>
                <w:szCs w:val="28"/>
              </w:rPr>
              <w:t>а</w:t>
            </w:r>
            <w:r w:rsidR="00EE468D" w:rsidRPr="006969D7">
              <w:rPr>
                <w:sz w:val="28"/>
                <w:szCs w:val="28"/>
              </w:rPr>
              <w:t>, председатель комиссии</w:t>
            </w:r>
            <w:r w:rsidR="0000507C">
              <w:rPr>
                <w:sz w:val="28"/>
                <w:szCs w:val="28"/>
              </w:rPr>
              <w:t>;</w:t>
            </w:r>
          </w:p>
          <w:p w:rsidR="00BF123B" w:rsidRPr="00230717" w:rsidRDefault="0066660F" w:rsidP="00015CC9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15C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07C">
              <w:rPr>
                <w:rFonts w:ascii="Times New Roman" w:hAnsi="Times New Roman"/>
                <w:sz w:val="28"/>
                <w:szCs w:val="28"/>
              </w:rPr>
              <w:t>исполняющий обязанности з</w:t>
            </w:r>
            <w:r w:rsidR="008F2296">
              <w:rPr>
                <w:rFonts w:ascii="Times New Roman" w:hAnsi="Times New Roman"/>
                <w:sz w:val="28"/>
                <w:szCs w:val="28"/>
              </w:rPr>
              <w:t>аместителя</w:t>
            </w:r>
            <w:r w:rsidR="00EE468D" w:rsidRPr="00230717">
              <w:rPr>
                <w:rFonts w:ascii="Times New Roman" w:hAnsi="Times New Roman"/>
                <w:sz w:val="28"/>
                <w:szCs w:val="28"/>
              </w:rPr>
              <w:t xml:space="preserve"> главы Усть-</w:t>
            </w:r>
            <w:r w:rsidR="0000507C">
              <w:rPr>
                <w:rFonts w:ascii="Times New Roman" w:hAnsi="Times New Roman"/>
                <w:sz w:val="28"/>
                <w:szCs w:val="28"/>
              </w:rPr>
              <w:t xml:space="preserve">Лабинского городского поселения </w:t>
            </w:r>
            <w:r w:rsidR="00EE468D" w:rsidRPr="00230717">
              <w:rPr>
                <w:rFonts w:ascii="Times New Roman" w:hAnsi="Times New Roman"/>
                <w:sz w:val="28"/>
                <w:szCs w:val="28"/>
              </w:rPr>
              <w:t xml:space="preserve">Усть-Лабинского района администрации, </w:t>
            </w:r>
            <w:r w:rsidR="00EE468D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EE468D" w:rsidRPr="00230717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 w:rsidR="008F22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468D" w:rsidRPr="007977BE" w:rsidRDefault="0066660F" w:rsidP="00015CC9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00507C">
              <w:rPr>
                <w:rFonts w:ascii="Times New Roman" w:hAnsi="Times New Roman"/>
                <w:sz w:val="28"/>
                <w:szCs w:val="28"/>
              </w:rPr>
              <w:t>в</w:t>
            </w:r>
            <w:r w:rsidR="00EE468D">
              <w:rPr>
                <w:rFonts w:ascii="Times New Roman" w:hAnsi="Times New Roman"/>
                <w:sz w:val="28"/>
                <w:szCs w:val="28"/>
              </w:rPr>
              <w:t>едущий</w:t>
            </w:r>
            <w:r w:rsidR="00EE468D" w:rsidRPr="007977BE">
              <w:rPr>
                <w:rFonts w:ascii="Times New Roman" w:hAnsi="Times New Roman"/>
                <w:sz w:val="28"/>
                <w:szCs w:val="28"/>
              </w:rPr>
              <w:t xml:space="preserve"> специалист сектора по вопросам работы городского хозяйства </w:t>
            </w:r>
            <w:r w:rsidR="00251C0D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</w:t>
            </w:r>
            <w:r w:rsidR="00EE468D" w:rsidRPr="007977BE">
              <w:rPr>
                <w:rFonts w:ascii="Times New Roman" w:hAnsi="Times New Roman"/>
                <w:sz w:val="28"/>
                <w:szCs w:val="28"/>
              </w:rPr>
              <w:t xml:space="preserve"> Усть-Лабинского городского поселения «Административно-техническое управление»</w:t>
            </w:r>
            <w:r w:rsidR="00EE468D">
              <w:rPr>
                <w:rFonts w:ascii="Times New Roman" w:hAnsi="Times New Roman"/>
                <w:sz w:val="28"/>
                <w:szCs w:val="28"/>
              </w:rPr>
              <w:t xml:space="preserve"> секретарь </w:t>
            </w:r>
            <w:r w:rsidR="00EE468D" w:rsidRPr="00230717">
              <w:rPr>
                <w:rFonts w:ascii="Times New Roman" w:hAnsi="Times New Roman"/>
                <w:sz w:val="28"/>
                <w:szCs w:val="28"/>
              </w:rPr>
              <w:t>межведомственной</w:t>
            </w:r>
            <w:r w:rsidR="00EE468D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 w:rsidR="00BF12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68D" w:rsidRDefault="00EE468D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E468D" w:rsidRDefault="00EE468D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E468D" w:rsidRDefault="00EE468D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E468D" w:rsidRPr="008F2296" w:rsidRDefault="0066660F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00507C" w:rsidRPr="008F2296">
              <w:rPr>
                <w:sz w:val="28"/>
                <w:szCs w:val="28"/>
              </w:rPr>
              <w:t>з</w:t>
            </w:r>
            <w:r w:rsidR="00EE468D" w:rsidRPr="008F2296">
              <w:rPr>
                <w:sz w:val="28"/>
                <w:szCs w:val="28"/>
              </w:rPr>
              <w:t xml:space="preserve">аведующий сектором </w:t>
            </w:r>
            <w:r w:rsidR="00251C0D" w:rsidRPr="008F2296">
              <w:rPr>
                <w:sz w:val="28"/>
                <w:szCs w:val="28"/>
              </w:rPr>
              <w:t>по гражданской обороне и чрезвычайным ситуациям</w:t>
            </w:r>
            <w:r w:rsidR="00EE468D" w:rsidRPr="008F2296">
              <w:rPr>
                <w:sz w:val="28"/>
                <w:szCs w:val="28"/>
              </w:rPr>
              <w:t xml:space="preserve"> управления </w:t>
            </w:r>
            <w:r w:rsidR="00251C0D" w:rsidRPr="008F2296">
              <w:rPr>
                <w:sz w:val="28"/>
                <w:szCs w:val="28"/>
              </w:rPr>
              <w:t xml:space="preserve">по гражданской обороне и чрезвычайным ситуациям </w:t>
            </w:r>
            <w:r w:rsidR="00EE468D" w:rsidRPr="008F2296">
              <w:rPr>
                <w:sz w:val="28"/>
                <w:szCs w:val="28"/>
              </w:rPr>
              <w:t xml:space="preserve">администрации муниципального образования Усть-Лабинский район </w:t>
            </w:r>
            <w:r w:rsidR="008F2296">
              <w:rPr>
                <w:sz w:val="28"/>
                <w:szCs w:val="28"/>
              </w:rPr>
              <w:t xml:space="preserve">             </w:t>
            </w:r>
            <w:r w:rsidR="00EE468D" w:rsidRPr="008F2296">
              <w:rPr>
                <w:sz w:val="28"/>
                <w:szCs w:val="28"/>
              </w:rPr>
              <w:t>(по согласованию);</w:t>
            </w:r>
          </w:p>
          <w:p w:rsidR="00EE468D" w:rsidRPr="008F2296" w:rsidRDefault="0000507C" w:rsidP="00015CC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2296">
              <w:rPr>
                <w:sz w:val="28"/>
                <w:szCs w:val="28"/>
              </w:rPr>
              <w:t xml:space="preserve">            н</w:t>
            </w:r>
            <w:r w:rsidR="00EF1A54" w:rsidRPr="008F2296">
              <w:rPr>
                <w:sz w:val="28"/>
                <w:szCs w:val="28"/>
              </w:rPr>
              <w:t xml:space="preserve">ачальник отдела вневедомственной охраны по Усть-Лабинскому району – филиала </w:t>
            </w:r>
            <w:r w:rsidR="00EF1A54" w:rsidRPr="008F2296">
              <w:rPr>
                <w:bCs/>
                <w:sz w:val="28"/>
                <w:szCs w:val="28"/>
                <w:shd w:val="clear" w:color="auto" w:fill="FFFFFF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Краснодарскому краю</w:t>
            </w:r>
            <w:r w:rsidR="00EF1A54" w:rsidRPr="008F2296">
              <w:rPr>
                <w:sz w:val="28"/>
                <w:szCs w:val="28"/>
              </w:rPr>
              <w:t xml:space="preserve"> </w:t>
            </w:r>
            <w:r w:rsidR="00EE468D" w:rsidRPr="008F2296">
              <w:rPr>
                <w:sz w:val="28"/>
                <w:szCs w:val="28"/>
              </w:rPr>
              <w:t>(по согласованию);</w:t>
            </w:r>
          </w:p>
          <w:p w:rsidR="00EE468D" w:rsidRPr="008F2296" w:rsidRDefault="0066660F" w:rsidP="0000507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296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8F2296">
              <w:rPr>
                <w:rFonts w:ascii="Times New Roman" w:hAnsi="Times New Roman"/>
                <w:sz w:val="28"/>
                <w:szCs w:val="28"/>
              </w:rPr>
              <w:t>з</w:t>
            </w:r>
            <w:r w:rsidR="0000507C" w:rsidRPr="008F2296">
              <w:rPr>
                <w:rFonts w:ascii="Times New Roman" w:hAnsi="Times New Roman"/>
                <w:sz w:val="28"/>
                <w:szCs w:val="28"/>
              </w:rPr>
              <w:t>аместитель начальника отдела надзорной деятельности и профилактической работы Главного управления МЧС России по Краснодарскому краю</w:t>
            </w:r>
            <w:r w:rsidR="00EE468D" w:rsidRPr="008F22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468D" w:rsidRPr="008F2296" w:rsidRDefault="0066660F" w:rsidP="0000507C">
            <w:pPr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8F2296">
              <w:rPr>
                <w:sz w:val="28"/>
                <w:szCs w:val="28"/>
              </w:rPr>
              <w:t xml:space="preserve">           </w:t>
            </w:r>
            <w:r w:rsidR="0000507C" w:rsidRPr="008F2296">
              <w:rPr>
                <w:sz w:val="28"/>
                <w:szCs w:val="28"/>
              </w:rPr>
              <w:t>и</w:t>
            </w:r>
            <w:r w:rsidR="00EE468D" w:rsidRPr="008F2296">
              <w:rPr>
                <w:sz w:val="28"/>
                <w:szCs w:val="28"/>
              </w:rPr>
              <w:t xml:space="preserve">нспектор группы по охране общественного порядка отдела </w:t>
            </w:r>
            <w:r w:rsidR="00251C0D" w:rsidRPr="008F2296">
              <w:rPr>
                <w:sz w:val="28"/>
                <w:szCs w:val="28"/>
              </w:rPr>
              <w:t>министерства внутренних дел</w:t>
            </w:r>
            <w:r w:rsidR="00EE468D" w:rsidRPr="008F2296">
              <w:rPr>
                <w:sz w:val="28"/>
                <w:szCs w:val="28"/>
              </w:rPr>
              <w:t xml:space="preserve"> России по Усть-Лабинскому району </w:t>
            </w:r>
            <w:r w:rsidR="0000507C" w:rsidRPr="008F2296">
              <w:rPr>
                <w:sz w:val="28"/>
                <w:szCs w:val="28"/>
              </w:rPr>
              <w:t xml:space="preserve">              </w:t>
            </w:r>
            <w:r w:rsidR="008F2296">
              <w:rPr>
                <w:sz w:val="28"/>
                <w:szCs w:val="28"/>
              </w:rPr>
              <w:t xml:space="preserve">         </w:t>
            </w:r>
            <w:r w:rsidR="00EE468D" w:rsidRPr="008F2296">
              <w:rPr>
                <w:sz w:val="28"/>
                <w:szCs w:val="28"/>
              </w:rPr>
              <w:t>(по согласованию);</w:t>
            </w:r>
          </w:p>
          <w:p w:rsidR="00015CC9" w:rsidRPr="00015CC9" w:rsidRDefault="00015CC9" w:rsidP="00015CC9">
            <w:pPr>
              <w:spacing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           </w:t>
            </w:r>
            <w:r w:rsidR="0000507C"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015CC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ачальник отдела по вопросам жилищно-коммунального хозяйства и благоустройства администрации Усть-Лабинского городского поселения  </w:t>
            </w:r>
          </w:p>
          <w:p w:rsidR="00015CC9" w:rsidRDefault="00015CC9" w:rsidP="00015CC9">
            <w:pPr>
              <w:pStyle w:val="10"/>
              <w:spacing w:line="276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15CC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Усть-Лабинского района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015CC9" w:rsidRDefault="00015CC9" w:rsidP="00015CC9">
            <w:pPr>
              <w:pStyle w:val="10"/>
              <w:spacing w:line="276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015CC9" w:rsidRDefault="00015CC9" w:rsidP="00015CC9">
            <w:pPr>
              <w:pStyle w:val="10"/>
              <w:spacing w:line="276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F2296" w:rsidRDefault="008F2296" w:rsidP="00015CC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вопросам</w:t>
            </w:r>
          </w:p>
          <w:p w:rsidR="008F2296" w:rsidRDefault="008F2296" w:rsidP="00015CC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жилищно-коммунального хозяйства </w:t>
            </w:r>
          </w:p>
          <w:p w:rsidR="008F2296" w:rsidRDefault="008F2296" w:rsidP="00015CC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благоустройства администрации </w:t>
            </w:r>
          </w:p>
          <w:p w:rsidR="00015CC9" w:rsidRDefault="00015CC9" w:rsidP="00015CC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Усть-Лабинского</w:t>
            </w:r>
            <w:r w:rsidR="008F22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поселения</w:t>
            </w:r>
          </w:p>
          <w:p w:rsidR="00015CC9" w:rsidRDefault="00015CC9" w:rsidP="00015CC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Усть-Лабинского района                                                      </w:t>
            </w:r>
            <w:r w:rsidR="008F2296">
              <w:rPr>
                <w:sz w:val="28"/>
                <w:szCs w:val="28"/>
              </w:rPr>
              <w:t xml:space="preserve">      С.А. Леонидов</w:t>
            </w:r>
          </w:p>
          <w:p w:rsidR="00015CC9" w:rsidRPr="0003314B" w:rsidRDefault="00015CC9" w:rsidP="00015CC9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C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</w:tc>
      </w:tr>
      <w:tr w:rsidR="0066660F" w:rsidRPr="0003314B" w:rsidTr="008F2296">
        <w:trPr>
          <w:trHeight w:val="80"/>
        </w:trPr>
        <w:tc>
          <w:tcPr>
            <w:tcW w:w="282" w:type="dxa"/>
            <w:shd w:val="clear" w:color="auto" w:fill="auto"/>
          </w:tcPr>
          <w:p w:rsidR="0066660F" w:rsidRPr="0003314B" w:rsidRDefault="0066660F" w:rsidP="0066660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shd w:val="clear" w:color="auto" w:fill="auto"/>
          </w:tcPr>
          <w:p w:rsidR="0066660F" w:rsidRDefault="00015CC9" w:rsidP="00015CC9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C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15CC9" w:rsidRPr="0003314B" w:rsidTr="008F2296">
        <w:trPr>
          <w:trHeight w:val="72"/>
        </w:trPr>
        <w:tc>
          <w:tcPr>
            <w:tcW w:w="282" w:type="dxa"/>
            <w:shd w:val="clear" w:color="auto" w:fill="auto"/>
          </w:tcPr>
          <w:p w:rsidR="00015CC9" w:rsidRPr="0003314B" w:rsidRDefault="00015CC9" w:rsidP="0066660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shd w:val="clear" w:color="auto" w:fill="auto"/>
          </w:tcPr>
          <w:p w:rsidR="00015CC9" w:rsidRPr="002D409A" w:rsidRDefault="00015CC9" w:rsidP="00015CC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EE468D" w:rsidRDefault="00EE468D" w:rsidP="00EE468D">
      <w:pPr>
        <w:spacing w:line="300" w:lineRule="exact"/>
        <w:rPr>
          <w:sz w:val="28"/>
          <w:szCs w:val="28"/>
        </w:rPr>
      </w:pPr>
    </w:p>
    <w:p w:rsidR="00A225F1" w:rsidRDefault="00A225F1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A225F1" w:rsidRDefault="00A225F1" w:rsidP="00D45290">
      <w:pPr>
        <w:spacing w:line="300" w:lineRule="exact"/>
        <w:rPr>
          <w:sz w:val="28"/>
          <w:szCs w:val="28"/>
        </w:rPr>
      </w:pPr>
    </w:p>
    <w:p w:rsidR="00C06E32" w:rsidRDefault="00C06E32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</w:p>
    <w:p w:rsidR="00015CC9" w:rsidRDefault="00015CC9" w:rsidP="00D45290">
      <w:pPr>
        <w:spacing w:line="300" w:lineRule="exact"/>
        <w:rPr>
          <w:sz w:val="28"/>
          <w:szCs w:val="28"/>
        </w:rPr>
      </w:pPr>
      <w:bookmarkStart w:id="0" w:name="_GoBack"/>
      <w:bookmarkEnd w:id="0"/>
    </w:p>
    <w:sectPr w:rsidR="00015CC9" w:rsidSect="00051D5A">
      <w:headerReference w:type="even" r:id="rId8"/>
      <w:type w:val="continuous"/>
      <w:pgSz w:w="11906" w:h="16838" w:code="9"/>
      <w:pgMar w:top="1134" w:right="707" w:bottom="1134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2D" w:rsidRDefault="00181F2D">
      <w:r>
        <w:separator/>
      </w:r>
    </w:p>
  </w:endnote>
  <w:endnote w:type="continuationSeparator" w:id="0">
    <w:p w:rsidR="00181F2D" w:rsidRDefault="0018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2D" w:rsidRDefault="00181F2D">
      <w:r>
        <w:separator/>
      </w:r>
    </w:p>
  </w:footnote>
  <w:footnote w:type="continuationSeparator" w:id="0">
    <w:p w:rsidR="00181F2D" w:rsidRDefault="0018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CF" w:rsidRDefault="00FB3BCF" w:rsidP="00EE501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BCF" w:rsidRDefault="00FB3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007D91"/>
    <w:multiLevelType w:val="multilevel"/>
    <w:tmpl w:val="35C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F3C7CAE"/>
    <w:multiLevelType w:val="hybridMultilevel"/>
    <w:tmpl w:val="FF8A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0507C"/>
    <w:rsid w:val="00015CC9"/>
    <w:rsid w:val="000409F0"/>
    <w:rsid w:val="00051D5A"/>
    <w:rsid w:val="000530AA"/>
    <w:rsid w:val="00064914"/>
    <w:rsid w:val="00067569"/>
    <w:rsid w:val="00081AB6"/>
    <w:rsid w:val="00082D12"/>
    <w:rsid w:val="0009140A"/>
    <w:rsid w:val="00095936"/>
    <w:rsid w:val="00095C64"/>
    <w:rsid w:val="000C45D5"/>
    <w:rsid w:val="000C4C9D"/>
    <w:rsid w:val="000D426C"/>
    <w:rsid w:val="00102000"/>
    <w:rsid w:val="00102A1A"/>
    <w:rsid w:val="001101E9"/>
    <w:rsid w:val="00111377"/>
    <w:rsid w:val="00161A3D"/>
    <w:rsid w:val="00161EA6"/>
    <w:rsid w:val="00181D52"/>
    <w:rsid w:val="00181F2D"/>
    <w:rsid w:val="0019072A"/>
    <w:rsid w:val="00195958"/>
    <w:rsid w:val="001B483B"/>
    <w:rsid w:val="001C0616"/>
    <w:rsid w:val="001C3A00"/>
    <w:rsid w:val="001C4B9D"/>
    <w:rsid w:val="001D1AB7"/>
    <w:rsid w:val="001F205F"/>
    <w:rsid w:val="001F4B4E"/>
    <w:rsid w:val="002323B7"/>
    <w:rsid w:val="00241A74"/>
    <w:rsid w:val="00247F81"/>
    <w:rsid w:val="00251C0D"/>
    <w:rsid w:val="00264846"/>
    <w:rsid w:val="002667C6"/>
    <w:rsid w:val="0028191E"/>
    <w:rsid w:val="002A0F66"/>
    <w:rsid w:val="002B2592"/>
    <w:rsid w:val="002B4E5A"/>
    <w:rsid w:val="002B4FE4"/>
    <w:rsid w:val="002C281D"/>
    <w:rsid w:val="002C449A"/>
    <w:rsid w:val="002D2E05"/>
    <w:rsid w:val="002D3768"/>
    <w:rsid w:val="002D7588"/>
    <w:rsid w:val="002E33C2"/>
    <w:rsid w:val="00302D58"/>
    <w:rsid w:val="00302FFE"/>
    <w:rsid w:val="00391ECA"/>
    <w:rsid w:val="003C44E9"/>
    <w:rsid w:val="003C7D50"/>
    <w:rsid w:val="003E270F"/>
    <w:rsid w:val="003E51FB"/>
    <w:rsid w:val="003F7AA9"/>
    <w:rsid w:val="004239C5"/>
    <w:rsid w:val="00441439"/>
    <w:rsid w:val="004555AD"/>
    <w:rsid w:val="00466391"/>
    <w:rsid w:val="00483274"/>
    <w:rsid w:val="00496CD3"/>
    <w:rsid w:val="004B284F"/>
    <w:rsid w:val="004B5997"/>
    <w:rsid w:val="004C0C67"/>
    <w:rsid w:val="004C6D7B"/>
    <w:rsid w:val="004D31C6"/>
    <w:rsid w:val="004D714A"/>
    <w:rsid w:val="0051369B"/>
    <w:rsid w:val="00516541"/>
    <w:rsid w:val="00526178"/>
    <w:rsid w:val="00526B64"/>
    <w:rsid w:val="0056270F"/>
    <w:rsid w:val="00575EB0"/>
    <w:rsid w:val="00577B74"/>
    <w:rsid w:val="00586451"/>
    <w:rsid w:val="00592DDD"/>
    <w:rsid w:val="005B0071"/>
    <w:rsid w:val="005B780F"/>
    <w:rsid w:val="005C6E72"/>
    <w:rsid w:val="00601283"/>
    <w:rsid w:val="0066660F"/>
    <w:rsid w:val="00675014"/>
    <w:rsid w:val="00684633"/>
    <w:rsid w:val="006C5D62"/>
    <w:rsid w:val="006D487F"/>
    <w:rsid w:val="006F0410"/>
    <w:rsid w:val="0070005F"/>
    <w:rsid w:val="00722508"/>
    <w:rsid w:val="0073267C"/>
    <w:rsid w:val="00740BC9"/>
    <w:rsid w:val="00777B1C"/>
    <w:rsid w:val="007A6C48"/>
    <w:rsid w:val="007C743B"/>
    <w:rsid w:val="007E176C"/>
    <w:rsid w:val="007F4DAC"/>
    <w:rsid w:val="007F5078"/>
    <w:rsid w:val="00825534"/>
    <w:rsid w:val="00832650"/>
    <w:rsid w:val="00844799"/>
    <w:rsid w:val="0087756A"/>
    <w:rsid w:val="00880D21"/>
    <w:rsid w:val="00883360"/>
    <w:rsid w:val="0089641A"/>
    <w:rsid w:val="008D5860"/>
    <w:rsid w:val="008F0A05"/>
    <w:rsid w:val="008F2296"/>
    <w:rsid w:val="00931717"/>
    <w:rsid w:val="0094344B"/>
    <w:rsid w:val="0095060F"/>
    <w:rsid w:val="00960BCD"/>
    <w:rsid w:val="0096357C"/>
    <w:rsid w:val="009760B8"/>
    <w:rsid w:val="009938E2"/>
    <w:rsid w:val="009A6643"/>
    <w:rsid w:val="009A68AB"/>
    <w:rsid w:val="009B7985"/>
    <w:rsid w:val="009E05AF"/>
    <w:rsid w:val="009F6E55"/>
    <w:rsid w:val="00A225F1"/>
    <w:rsid w:val="00A235BE"/>
    <w:rsid w:val="00A553E5"/>
    <w:rsid w:val="00A817F3"/>
    <w:rsid w:val="00AA5B99"/>
    <w:rsid w:val="00AC15EC"/>
    <w:rsid w:val="00AE3F48"/>
    <w:rsid w:val="00AE54D3"/>
    <w:rsid w:val="00B114D2"/>
    <w:rsid w:val="00B5630E"/>
    <w:rsid w:val="00B60198"/>
    <w:rsid w:val="00B61A53"/>
    <w:rsid w:val="00B64F5E"/>
    <w:rsid w:val="00B7491C"/>
    <w:rsid w:val="00BB7770"/>
    <w:rsid w:val="00BC4608"/>
    <w:rsid w:val="00BE65A6"/>
    <w:rsid w:val="00BE7383"/>
    <w:rsid w:val="00BF123B"/>
    <w:rsid w:val="00BF2DF4"/>
    <w:rsid w:val="00C06E32"/>
    <w:rsid w:val="00C564B8"/>
    <w:rsid w:val="00C62299"/>
    <w:rsid w:val="00C64AE5"/>
    <w:rsid w:val="00C91F77"/>
    <w:rsid w:val="00C9634F"/>
    <w:rsid w:val="00CD1042"/>
    <w:rsid w:val="00CD491A"/>
    <w:rsid w:val="00CD73B2"/>
    <w:rsid w:val="00CF18C9"/>
    <w:rsid w:val="00D04C9C"/>
    <w:rsid w:val="00D103CA"/>
    <w:rsid w:val="00D115EC"/>
    <w:rsid w:val="00D12BFB"/>
    <w:rsid w:val="00D2774A"/>
    <w:rsid w:val="00D3112F"/>
    <w:rsid w:val="00D33477"/>
    <w:rsid w:val="00D3584E"/>
    <w:rsid w:val="00D45290"/>
    <w:rsid w:val="00D50299"/>
    <w:rsid w:val="00D64C9A"/>
    <w:rsid w:val="00D677BC"/>
    <w:rsid w:val="00D74D11"/>
    <w:rsid w:val="00D87659"/>
    <w:rsid w:val="00D904C5"/>
    <w:rsid w:val="00D92A97"/>
    <w:rsid w:val="00DA7126"/>
    <w:rsid w:val="00DB4129"/>
    <w:rsid w:val="00DD1E73"/>
    <w:rsid w:val="00DE0FBC"/>
    <w:rsid w:val="00DF0579"/>
    <w:rsid w:val="00DF2E9D"/>
    <w:rsid w:val="00E23ADF"/>
    <w:rsid w:val="00E372DC"/>
    <w:rsid w:val="00E4111F"/>
    <w:rsid w:val="00E416A6"/>
    <w:rsid w:val="00E417A9"/>
    <w:rsid w:val="00E428CE"/>
    <w:rsid w:val="00E44E21"/>
    <w:rsid w:val="00E50986"/>
    <w:rsid w:val="00E560FE"/>
    <w:rsid w:val="00E8272C"/>
    <w:rsid w:val="00EC7A29"/>
    <w:rsid w:val="00ED0376"/>
    <w:rsid w:val="00ED1351"/>
    <w:rsid w:val="00EE3AB8"/>
    <w:rsid w:val="00EE468D"/>
    <w:rsid w:val="00EE5013"/>
    <w:rsid w:val="00EF1A54"/>
    <w:rsid w:val="00F028A9"/>
    <w:rsid w:val="00F1741B"/>
    <w:rsid w:val="00F27B11"/>
    <w:rsid w:val="00F44A2A"/>
    <w:rsid w:val="00F4733A"/>
    <w:rsid w:val="00F500D5"/>
    <w:rsid w:val="00F53118"/>
    <w:rsid w:val="00F5771A"/>
    <w:rsid w:val="00F71602"/>
    <w:rsid w:val="00F80F26"/>
    <w:rsid w:val="00F92AF4"/>
    <w:rsid w:val="00F96C3F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505AD"/>
  <w15:chartTrackingRefBased/>
  <w15:docId w15:val="{057E1C98-954E-4010-92F7-5B612CD6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a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b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877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7756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7F507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  <w:style w:type="paragraph" w:customStyle="1" w:styleId="ConsPlusNormal">
    <w:name w:val="ConsPlusNormal"/>
    <w:rsid w:val="007C74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rsid w:val="00592DDD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586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1"/>
    <w:basedOn w:val="a"/>
    <w:rsid w:val="00EE468D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3615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5</cp:revision>
  <cp:lastPrinted>2022-12-29T10:57:00Z</cp:lastPrinted>
  <dcterms:created xsi:type="dcterms:W3CDTF">2022-12-29T10:56:00Z</dcterms:created>
  <dcterms:modified xsi:type="dcterms:W3CDTF">2023-01-11T08:37:00Z</dcterms:modified>
</cp:coreProperties>
</file>