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8A" w:rsidRPr="00450A8A" w:rsidRDefault="00450A8A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B4D588" wp14:editId="6A707FB2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8A" w:rsidRPr="00450A8A" w:rsidRDefault="00450A8A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8A" w:rsidRPr="00450A8A" w:rsidRDefault="00450A8A" w:rsidP="00450A8A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450A8A" w:rsidRPr="00450A8A" w:rsidRDefault="00450A8A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 РАЙОНА</w:t>
      </w:r>
    </w:p>
    <w:p w:rsidR="00450A8A" w:rsidRPr="00B35882" w:rsidRDefault="00450A8A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35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35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450A8A" w:rsidRPr="00450A8A" w:rsidRDefault="00450A8A" w:rsidP="00450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8A" w:rsidRPr="00450A8A" w:rsidRDefault="00450A8A" w:rsidP="00450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8A" w:rsidRPr="00450A8A" w:rsidRDefault="00221D4C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22.08.2017 г.</w:t>
      </w:r>
      <w:r w:rsidR="00450A8A" w:rsidRPr="0045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0A8A" w:rsidRPr="0045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0A8A" w:rsidRPr="0045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0A8A" w:rsidRPr="0045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B3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 618</w:t>
      </w:r>
    </w:p>
    <w:p w:rsidR="00450A8A" w:rsidRPr="00450A8A" w:rsidRDefault="00450A8A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8A" w:rsidRPr="00450A8A" w:rsidRDefault="00450A8A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450A8A" w:rsidRDefault="00450A8A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8A" w:rsidRPr="00450A8A" w:rsidRDefault="00450A8A" w:rsidP="0045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8A" w:rsidRPr="00450A8A" w:rsidRDefault="00450A8A" w:rsidP="00450A8A">
      <w:pPr>
        <w:pStyle w:val="22"/>
        <w:spacing w:line="307" w:lineRule="exact"/>
        <w:ind w:right="40"/>
        <w:rPr>
          <w:b/>
          <w:sz w:val="28"/>
          <w:szCs w:val="28"/>
        </w:rPr>
      </w:pPr>
      <w:r w:rsidRPr="00450A8A">
        <w:rPr>
          <w:b/>
          <w:color w:val="000000"/>
          <w:sz w:val="28"/>
          <w:szCs w:val="28"/>
        </w:rPr>
        <w:t>Об утверждении Плана мероприятий по достижению значений</w:t>
      </w:r>
      <w:r w:rsidRPr="00450A8A">
        <w:rPr>
          <w:b/>
          <w:color w:val="000000"/>
          <w:sz w:val="28"/>
          <w:szCs w:val="28"/>
        </w:rPr>
        <w:br/>
        <w:t>показателя подпункта «в» пункта 1 Указа Президента Российской</w:t>
      </w:r>
      <w:r w:rsidRPr="00450A8A">
        <w:rPr>
          <w:b/>
          <w:color w:val="000000"/>
          <w:sz w:val="28"/>
          <w:szCs w:val="28"/>
        </w:rPr>
        <w:br/>
        <w:t>Федерации от 7 мая 2012 года № 601 «Об основных направлениях</w:t>
      </w:r>
      <w:r w:rsidRPr="00450A8A">
        <w:rPr>
          <w:b/>
          <w:color w:val="000000"/>
          <w:sz w:val="28"/>
          <w:szCs w:val="28"/>
        </w:rPr>
        <w:br/>
        <w:t>совершенствования системы государственного управления»</w:t>
      </w:r>
      <w:r w:rsidRPr="00450A8A">
        <w:rPr>
          <w:b/>
          <w:color w:val="000000"/>
          <w:sz w:val="28"/>
          <w:szCs w:val="28"/>
        </w:rPr>
        <w:br/>
        <w:t>(доля граждан, использующих механизм получения</w:t>
      </w:r>
      <w:r w:rsidRPr="00450A8A">
        <w:rPr>
          <w:b/>
          <w:color w:val="000000"/>
          <w:sz w:val="28"/>
          <w:szCs w:val="28"/>
        </w:rPr>
        <w:br/>
        <w:t>государственных и муниципальных услуг в электронной форме»)</w:t>
      </w:r>
    </w:p>
    <w:p w:rsidR="005B2B0E" w:rsidRDefault="00450A8A" w:rsidP="005B2B0E">
      <w:pPr>
        <w:pStyle w:val="22"/>
        <w:spacing w:line="307" w:lineRule="exact"/>
        <w:ind w:right="40"/>
        <w:rPr>
          <w:b/>
          <w:color w:val="000000"/>
          <w:sz w:val="28"/>
          <w:szCs w:val="28"/>
        </w:rPr>
      </w:pPr>
      <w:r w:rsidRPr="00450A8A">
        <w:rPr>
          <w:b/>
          <w:color w:val="000000"/>
          <w:sz w:val="28"/>
          <w:szCs w:val="28"/>
        </w:rPr>
        <w:t>на 2017 год</w:t>
      </w:r>
    </w:p>
    <w:p w:rsidR="005B2B0E" w:rsidRDefault="005B2B0E" w:rsidP="005B2B0E">
      <w:pPr>
        <w:pStyle w:val="22"/>
        <w:spacing w:line="307" w:lineRule="exact"/>
        <w:ind w:right="40"/>
        <w:jc w:val="both"/>
        <w:rPr>
          <w:sz w:val="28"/>
          <w:szCs w:val="28"/>
          <w:lang w:eastAsia="ru-RU"/>
        </w:rPr>
      </w:pPr>
    </w:p>
    <w:p w:rsidR="005B2B0E" w:rsidRDefault="005B2B0E" w:rsidP="005B2B0E">
      <w:pPr>
        <w:pStyle w:val="22"/>
        <w:spacing w:line="307" w:lineRule="exact"/>
        <w:ind w:right="40"/>
        <w:jc w:val="both"/>
        <w:rPr>
          <w:sz w:val="28"/>
          <w:szCs w:val="28"/>
          <w:lang w:eastAsia="ru-RU"/>
        </w:rPr>
      </w:pPr>
    </w:p>
    <w:p w:rsidR="005B2B0E" w:rsidRDefault="008D1083" w:rsidP="005B2B0E">
      <w:pPr>
        <w:pStyle w:val="22"/>
        <w:spacing w:line="307" w:lineRule="exact"/>
        <w:ind w:right="40" w:firstLine="708"/>
        <w:jc w:val="both"/>
        <w:rPr>
          <w:color w:val="000000"/>
          <w:sz w:val="24"/>
          <w:szCs w:val="24"/>
          <w:lang w:eastAsia="ru-RU"/>
        </w:rPr>
      </w:pPr>
      <w:r w:rsidRPr="008D1083">
        <w:rPr>
          <w:sz w:val="28"/>
          <w:szCs w:val="28"/>
          <w:lang w:eastAsia="ru-RU"/>
        </w:rPr>
        <w:t>Во исполнение Указа Президента Российской Федерации от 7 мая</w:t>
      </w:r>
      <w:r w:rsidRPr="008D1083">
        <w:rPr>
          <w:sz w:val="28"/>
          <w:szCs w:val="28"/>
          <w:lang w:eastAsia="ru-RU"/>
        </w:rPr>
        <w:br/>
        <w:t>2012 года № 601 «Об основных направлениях совершенствования системы</w:t>
      </w:r>
      <w:r w:rsidRPr="008D1083">
        <w:rPr>
          <w:sz w:val="28"/>
          <w:szCs w:val="28"/>
          <w:lang w:eastAsia="ru-RU"/>
        </w:rPr>
        <w:br/>
        <w:t>государственного управления» в части достижения значения показателя</w:t>
      </w:r>
      <w:r w:rsidRPr="008D1083">
        <w:rPr>
          <w:sz w:val="28"/>
          <w:szCs w:val="28"/>
          <w:lang w:eastAsia="ru-RU"/>
        </w:rPr>
        <w:br/>
        <w:t xml:space="preserve">«Доля граждан, использующих механизм получения государственных </w:t>
      </w:r>
      <w:r w:rsidRPr="008D1083">
        <w:rPr>
          <w:spacing w:val="2"/>
          <w:sz w:val="28"/>
          <w:szCs w:val="28"/>
          <w:lang w:eastAsia="ru-RU"/>
        </w:rPr>
        <w:t xml:space="preserve">и </w:t>
      </w:r>
      <w:r w:rsidRPr="008D1083">
        <w:rPr>
          <w:sz w:val="28"/>
          <w:szCs w:val="28"/>
          <w:lang w:eastAsia="ru-RU"/>
        </w:rPr>
        <w:t>муниципальных услуг в электронной форме, к 2018 году - не менее 70 %», руководствуясь Федеральным законом</w:t>
      </w:r>
      <w:r w:rsidR="0018169A">
        <w:rPr>
          <w:sz w:val="28"/>
          <w:szCs w:val="28"/>
          <w:lang w:eastAsia="ru-RU"/>
        </w:rPr>
        <w:t xml:space="preserve"> от 6 октября 2003 года № 131-ФЗ</w:t>
      </w:r>
      <w:r w:rsidRPr="008D1083">
        <w:rPr>
          <w:sz w:val="28"/>
          <w:szCs w:val="28"/>
          <w:lang w:eastAsia="ru-RU"/>
        </w:rPr>
        <w:t xml:space="preserve"> </w:t>
      </w:r>
      <w:r w:rsidRPr="008D1083">
        <w:rPr>
          <w:spacing w:val="2"/>
          <w:sz w:val="28"/>
          <w:szCs w:val="28"/>
          <w:lang w:eastAsia="ru-RU"/>
        </w:rPr>
        <w:t>«Об</w:t>
      </w:r>
      <w:r w:rsidR="005B2B0E">
        <w:rPr>
          <w:spacing w:val="2"/>
          <w:sz w:val="28"/>
          <w:szCs w:val="28"/>
          <w:lang w:eastAsia="ru-RU"/>
        </w:rPr>
        <w:t xml:space="preserve"> </w:t>
      </w:r>
      <w:r w:rsidRPr="008D1083">
        <w:rPr>
          <w:sz w:val="28"/>
          <w:szCs w:val="28"/>
          <w:lang w:eastAsia="ru-RU"/>
        </w:rPr>
        <w:t>общих принципах организации местного</w:t>
      </w:r>
      <w:r>
        <w:rPr>
          <w:sz w:val="28"/>
          <w:szCs w:val="28"/>
          <w:lang w:eastAsia="ru-RU"/>
        </w:rPr>
        <w:t xml:space="preserve"> самоуправления в Российской Фе</w:t>
      </w:r>
      <w:r w:rsidRPr="008D1083">
        <w:rPr>
          <w:sz w:val="28"/>
          <w:szCs w:val="28"/>
          <w:lang w:eastAsia="ru-RU"/>
        </w:rPr>
        <w:t xml:space="preserve">дерации» </w:t>
      </w:r>
      <w:r w:rsidRPr="008D1083">
        <w:rPr>
          <w:spacing w:val="76"/>
          <w:sz w:val="28"/>
          <w:szCs w:val="28"/>
          <w:lang w:eastAsia="ru-RU"/>
        </w:rPr>
        <w:t>постан</w:t>
      </w:r>
      <w:r>
        <w:rPr>
          <w:spacing w:val="76"/>
          <w:sz w:val="28"/>
          <w:szCs w:val="28"/>
          <w:lang w:eastAsia="ru-RU"/>
        </w:rPr>
        <w:t>овляю</w:t>
      </w:r>
      <w:r w:rsidRPr="008D1083">
        <w:rPr>
          <w:spacing w:val="76"/>
          <w:sz w:val="28"/>
          <w:szCs w:val="28"/>
          <w:lang w:eastAsia="ru-RU"/>
        </w:rPr>
        <w:t>:</w:t>
      </w:r>
    </w:p>
    <w:p w:rsidR="005B2B0E" w:rsidRDefault="005B2B0E" w:rsidP="005B2B0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="008D1083" w:rsidRPr="005B2B0E">
        <w:rPr>
          <w:rFonts w:ascii="Times New Roman" w:hAnsi="Times New Roman" w:cs="Times New Roman"/>
          <w:sz w:val="28"/>
          <w:szCs w:val="28"/>
          <w:lang w:eastAsia="ru-RU"/>
        </w:rPr>
        <w:t>1. Утвердить План мероприятий по достижению значений показателя</w:t>
      </w:r>
      <w:r w:rsidR="008D1083" w:rsidRPr="005B2B0E">
        <w:rPr>
          <w:rFonts w:ascii="Times New Roman" w:hAnsi="Times New Roman" w:cs="Times New Roman"/>
          <w:sz w:val="28"/>
          <w:szCs w:val="28"/>
          <w:lang w:eastAsia="ru-RU"/>
        </w:rPr>
        <w:br/>
        <w:t>подпункта «в» пункта 1 Указа Президента Российской Федерации от 7 мая 2012</w:t>
      </w:r>
      <w:r w:rsidR="008D1083" w:rsidRPr="005B2B0E">
        <w:rPr>
          <w:rFonts w:ascii="Times New Roman" w:hAnsi="Times New Roman" w:cs="Times New Roman"/>
          <w:sz w:val="28"/>
          <w:szCs w:val="28"/>
          <w:lang w:eastAsia="ru-RU"/>
        </w:rPr>
        <w:br/>
        <w:t>года № 601 «Об основных направлениях совершенствования системы государственного управления» («доля граждан, использующих механизм получения государственных и муниципальных услуг в электронной форме») на 2017 год согласно приложению к настоящему постановлению.</w:t>
      </w:r>
    </w:p>
    <w:p w:rsidR="00CC6F21" w:rsidRDefault="008D1083" w:rsidP="005B2B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476BDD" w:rsidRPr="00476BDD">
        <w:rPr>
          <w:rFonts w:ascii="Times New Roman" w:hAnsi="Times New Roman" w:cs="Times New Roman"/>
          <w:sz w:val="28"/>
          <w:szCs w:val="28"/>
          <w:lang w:eastAsia="ru-RU"/>
        </w:rPr>
        <w:t>Юридическому отделу администрации Усть-Лабинского городского поселения Усть-Лабинского района</w:t>
      </w:r>
      <w:r w:rsidRPr="00476B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1083">
        <w:rPr>
          <w:rFonts w:ascii="Times New Roman" w:hAnsi="Times New Roman" w:cs="Times New Roman"/>
          <w:sz w:val="28"/>
          <w:szCs w:val="28"/>
          <w:lang w:eastAsia="ru-RU"/>
        </w:rPr>
        <w:t xml:space="preserve">ежемесячно до 5 числа предоставлять </w:t>
      </w:r>
      <w:r w:rsidRPr="008D1083">
        <w:rPr>
          <w:rFonts w:ascii="Times New Roman" w:hAnsi="Times New Roman" w:cs="Times New Roman"/>
          <w:spacing w:val="2"/>
          <w:sz w:val="28"/>
          <w:szCs w:val="28"/>
          <w:lang w:eastAsia="ru-RU"/>
        </w:rPr>
        <w:t>инфор</w:t>
      </w:r>
      <w:r w:rsidRPr="008D1083">
        <w:rPr>
          <w:rFonts w:ascii="Times New Roman" w:hAnsi="Times New Roman" w:cs="Times New Roman"/>
          <w:sz w:val="28"/>
          <w:szCs w:val="28"/>
          <w:lang w:eastAsia="ru-RU"/>
        </w:rPr>
        <w:t>мацию о выполнении Плана мероприятий по достижению значений показателя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1083">
        <w:rPr>
          <w:rFonts w:ascii="Times New Roman" w:hAnsi="Times New Roman" w:cs="Times New Roman"/>
          <w:sz w:val="28"/>
          <w:szCs w:val="28"/>
          <w:lang w:eastAsia="ru-RU"/>
        </w:rPr>
        <w:t>подпункта «в» пункта 1 Указа Президента Российской Федерации от 7 мая 2012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1083">
        <w:rPr>
          <w:rFonts w:ascii="Times New Roman" w:hAnsi="Times New Roman" w:cs="Times New Roman"/>
          <w:sz w:val="28"/>
          <w:szCs w:val="28"/>
          <w:lang w:eastAsia="ru-RU"/>
        </w:rPr>
        <w:t>года № 601 «Об основных направлениях совершенствования системы государ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ственного управления («</w:t>
      </w:r>
      <w:r w:rsidRPr="008D1083">
        <w:rPr>
          <w:rFonts w:ascii="Times New Roman" w:hAnsi="Times New Roman" w:cs="Times New Roman"/>
          <w:sz w:val="28"/>
          <w:szCs w:val="28"/>
          <w:lang w:eastAsia="ru-RU"/>
        </w:rPr>
        <w:t>доля граждан, использующих механизм получения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1083">
        <w:rPr>
          <w:rFonts w:ascii="Times New Roman" w:hAnsi="Times New Roman" w:cs="Times New Roman"/>
          <w:sz w:val="28"/>
          <w:szCs w:val="28"/>
          <w:lang w:eastAsia="ru-RU"/>
        </w:rPr>
        <w:t>государственных и муниципальных услуг в электронной форме»)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1083">
        <w:rPr>
          <w:rFonts w:ascii="Times New Roman" w:hAnsi="Times New Roman" w:cs="Times New Roman"/>
          <w:sz w:val="28"/>
          <w:szCs w:val="28"/>
          <w:lang w:eastAsia="ru-RU"/>
        </w:rPr>
        <w:t>на 2017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управление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B2B0E" w:rsidRDefault="008D1083" w:rsidP="00781A9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A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781A9B">
        <w:rPr>
          <w:rFonts w:ascii="Times New Roman" w:hAnsi="Times New Roman" w:cs="Times New Roman"/>
          <w:sz w:val="28"/>
          <w:szCs w:val="28"/>
          <w:lang w:eastAsia="ru-RU"/>
        </w:rPr>
        <w:t xml:space="preserve">Назначить заместителя главы администрации Усть-Лабинского </w:t>
      </w:r>
      <w:proofErr w:type="spellStart"/>
      <w:r w:rsidRPr="00781A9B">
        <w:rPr>
          <w:rFonts w:ascii="Times New Roman" w:hAnsi="Times New Roman" w:cs="Times New Roman"/>
          <w:sz w:val="28"/>
          <w:szCs w:val="28"/>
          <w:lang w:eastAsia="ru-RU"/>
        </w:rPr>
        <w:t>городкого</w:t>
      </w:r>
      <w:proofErr w:type="spellEnd"/>
      <w:r w:rsidRPr="00781A9B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 Л.Н. </w:t>
      </w:r>
      <w:proofErr w:type="spellStart"/>
      <w:r w:rsidRPr="00781A9B">
        <w:rPr>
          <w:rFonts w:ascii="Times New Roman" w:hAnsi="Times New Roman" w:cs="Times New Roman"/>
          <w:sz w:val="28"/>
          <w:szCs w:val="28"/>
          <w:lang w:eastAsia="ru-RU"/>
        </w:rPr>
        <w:t>Вьюркову</w:t>
      </w:r>
      <w:proofErr w:type="spellEnd"/>
      <w:r w:rsidRPr="00781A9B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ответственным за реализацию </w:t>
      </w:r>
      <w:r w:rsidR="005B2B0E" w:rsidRPr="00781A9B">
        <w:rPr>
          <w:rFonts w:ascii="Times New Roman" w:hAnsi="Times New Roman" w:cs="Times New Roman"/>
          <w:color w:val="000000"/>
          <w:sz w:val="28"/>
          <w:szCs w:val="28"/>
        </w:rPr>
        <w:t>Плана мероприятий по достижению значений</w:t>
      </w:r>
      <w:r w:rsidR="005B2B0E" w:rsidRPr="00781A9B">
        <w:rPr>
          <w:rFonts w:ascii="Times New Roman" w:hAnsi="Times New Roman" w:cs="Times New Roman"/>
          <w:color w:val="000000"/>
          <w:sz w:val="28"/>
          <w:szCs w:val="28"/>
        </w:rPr>
        <w:br/>
        <w:t>показателя подпункта «в» пункта 1 Указа Президента Российской</w:t>
      </w:r>
      <w:r w:rsidR="005B2B0E" w:rsidRPr="00781A9B">
        <w:rPr>
          <w:rFonts w:ascii="Times New Roman" w:hAnsi="Times New Roman" w:cs="Times New Roman"/>
          <w:color w:val="000000"/>
          <w:sz w:val="28"/>
          <w:szCs w:val="28"/>
        </w:rPr>
        <w:br/>
        <w:t>Федерации от 7 мая 2012 года № 601 «Об основных</w:t>
      </w:r>
      <w:r w:rsidR="002E2236" w:rsidRPr="00781A9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направлениях</w:t>
      </w:r>
      <w:r w:rsidR="002E2236" w:rsidRPr="00781A9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совершенствования </w:t>
      </w:r>
      <w:r w:rsidR="005B2B0E" w:rsidRPr="00781A9B">
        <w:rPr>
          <w:rFonts w:ascii="Times New Roman" w:hAnsi="Times New Roman" w:cs="Times New Roman"/>
          <w:color w:val="000000"/>
          <w:sz w:val="28"/>
          <w:szCs w:val="28"/>
        </w:rPr>
        <w:t>системы государственного управления»</w:t>
      </w:r>
      <w:r w:rsidR="005B2B0E" w:rsidRPr="00781A9B">
        <w:rPr>
          <w:rFonts w:ascii="Times New Roman" w:hAnsi="Times New Roman" w:cs="Times New Roman"/>
          <w:color w:val="000000"/>
          <w:sz w:val="28"/>
          <w:szCs w:val="28"/>
        </w:rPr>
        <w:br/>
        <w:t>(доля граждан, использующих механизм получения</w:t>
      </w:r>
      <w:r w:rsidR="005B2B0E" w:rsidRPr="00781A9B">
        <w:rPr>
          <w:rFonts w:ascii="Times New Roman" w:hAnsi="Times New Roman" w:cs="Times New Roman"/>
          <w:color w:val="000000"/>
          <w:sz w:val="28"/>
          <w:szCs w:val="28"/>
        </w:rPr>
        <w:br/>
        <w:t>государственных и муниципальных услуг в электронной форме») на 2017 год</w:t>
      </w:r>
      <w:r w:rsidR="00781A9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81A9B" w:rsidRDefault="00781A9B" w:rsidP="008046CC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="00975CB9">
        <w:rPr>
          <w:rFonts w:ascii="Times New Roman" w:hAnsi="Times New Roman" w:cs="Times New Roman"/>
          <w:color w:val="000000"/>
          <w:sz w:val="28"/>
          <w:szCs w:val="28"/>
        </w:rPr>
        <w:t>Юридическому отделу администрации Усть-Лабинского городского поселения Усть-Лабинского района в десятидневный срок со дня принятия настоящего постановления создать рабочую группу по мониторингу реализации Плана мероприятий по достижению значений показателя под</w:t>
      </w:r>
      <w:r w:rsidR="008046CC">
        <w:rPr>
          <w:rFonts w:ascii="Times New Roman" w:hAnsi="Times New Roman" w:cs="Times New Roman"/>
          <w:color w:val="000000"/>
          <w:sz w:val="28"/>
          <w:szCs w:val="28"/>
        </w:rPr>
        <w:t>пункта «в» пункта 1 Указа Президента Российской Федерации от 7 мая 2012 года № 601 «Об</w:t>
      </w:r>
      <w:r w:rsidR="00975C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6CC" w:rsidRPr="008046CC">
        <w:rPr>
          <w:rFonts w:ascii="Times New Roman" w:hAnsi="Times New Roman" w:cs="Times New Roman"/>
          <w:color w:val="000000"/>
          <w:sz w:val="28"/>
          <w:szCs w:val="28"/>
        </w:rPr>
        <w:t>основных направлениях</w:t>
      </w:r>
      <w:r w:rsidR="00804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6CC" w:rsidRPr="008046CC">
        <w:rPr>
          <w:rFonts w:ascii="Times New Roman" w:hAnsi="Times New Roman" w:cs="Times New Roman"/>
          <w:color w:val="000000"/>
          <w:sz w:val="28"/>
          <w:szCs w:val="28"/>
        </w:rPr>
        <w:t>совершенствования системы государственного управления»</w:t>
      </w:r>
      <w:r w:rsidR="00804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6CC" w:rsidRPr="008046CC">
        <w:rPr>
          <w:rFonts w:ascii="Times New Roman" w:hAnsi="Times New Roman" w:cs="Times New Roman"/>
          <w:color w:val="000000"/>
          <w:sz w:val="28"/>
          <w:szCs w:val="28"/>
        </w:rPr>
        <w:t>(доля граждан, использующих механизм получения</w:t>
      </w:r>
      <w:r w:rsidR="00804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6CC" w:rsidRPr="008046CC">
        <w:rPr>
          <w:rFonts w:ascii="Times New Roman" w:hAnsi="Times New Roman" w:cs="Times New Roman"/>
          <w:color w:val="000000"/>
          <w:sz w:val="28"/>
          <w:szCs w:val="28"/>
        </w:rPr>
        <w:t>государственных и муниципальных услуг в электронной</w:t>
      </w:r>
      <w:proofErr w:type="gramEnd"/>
      <w:r w:rsidR="008046CC" w:rsidRPr="008046CC">
        <w:rPr>
          <w:rFonts w:ascii="Times New Roman" w:hAnsi="Times New Roman" w:cs="Times New Roman"/>
          <w:color w:val="000000"/>
          <w:sz w:val="28"/>
          <w:szCs w:val="28"/>
        </w:rPr>
        <w:t xml:space="preserve"> форме»)</w:t>
      </w:r>
      <w:r w:rsidR="00804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6CC" w:rsidRPr="008046CC">
        <w:rPr>
          <w:rFonts w:ascii="Times New Roman" w:hAnsi="Times New Roman" w:cs="Times New Roman"/>
          <w:color w:val="000000"/>
          <w:sz w:val="28"/>
          <w:szCs w:val="28"/>
        </w:rPr>
        <w:t>на 2017 год</w:t>
      </w:r>
      <w:r w:rsidR="008046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6CC" w:rsidRDefault="008046CC" w:rsidP="008046CC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8046CC">
        <w:rPr>
          <w:rFonts w:ascii="Times New Roman" w:hAnsi="Times New Roman" w:cs="Times New Roman"/>
          <w:color w:val="000000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 w:cs="Times New Roman"/>
          <w:color w:val="000000"/>
          <w:sz w:val="28"/>
          <w:szCs w:val="28"/>
        </w:rPr>
        <w:t>Владимирова</w:t>
      </w:r>
      <w:r w:rsidRPr="008046CC">
        <w:rPr>
          <w:rFonts w:ascii="Times New Roman" w:hAnsi="Times New Roman" w:cs="Times New Roman"/>
          <w:color w:val="000000"/>
          <w:sz w:val="28"/>
          <w:szCs w:val="28"/>
        </w:rPr>
        <w:t>) обеспечить размещение (опубликование) настоящего постановления на официальном сайте администрации Усть-Лабинского городского поселения в информационно-телек</w:t>
      </w:r>
      <w:r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</w:t>
      </w:r>
      <w:r w:rsidRPr="008046CC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046CC" w:rsidRDefault="008046CC" w:rsidP="008046CC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Постановление вступает в силу со дня его подписания.</w:t>
      </w:r>
    </w:p>
    <w:p w:rsidR="00476BDD" w:rsidRDefault="00476BDD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6BDD" w:rsidRDefault="00476BDD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5882" w:rsidRDefault="00B35882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6BDD" w:rsidRDefault="00476BDD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476BDD" w:rsidRDefault="00476BDD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Усть-Лабинского городского поселения </w:t>
      </w:r>
    </w:p>
    <w:p w:rsidR="00476BDD" w:rsidRDefault="00476BDD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В.Н. Анпилогов</w:t>
      </w: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5E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E0C5E" w:rsidSect="006E0596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E0C5E" w:rsidRPr="002E0C5E" w:rsidRDefault="002E0C5E" w:rsidP="002E0C5E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0C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2E0C5E" w:rsidRDefault="002E0C5E" w:rsidP="002E0C5E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0C5E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  <w:r w:rsidRPr="002E0C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169A">
        <w:rPr>
          <w:rFonts w:ascii="Times New Roman" w:hAnsi="Times New Roman" w:cs="Times New Roman"/>
          <w:color w:val="000000"/>
          <w:sz w:val="28"/>
          <w:szCs w:val="28"/>
        </w:rPr>
        <w:t>Усть-Лабинского городского поселения</w:t>
      </w:r>
    </w:p>
    <w:p w:rsidR="00221D4C" w:rsidRDefault="0018169A" w:rsidP="002E0C5E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Усть-Лабинского района</w:t>
      </w:r>
    </w:p>
    <w:p w:rsidR="002E0C5E" w:rsidRPr="002E0C5E" w:rsidRDefault="00221D4C" w:rsidP="002E0C5E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22.08.2017 г. № 618</w:t>
      </w:r>
    </w:p>
    <w:p w:rsidR="002E0C5E" w:rsidRPr="008914B6" w:rsidRDefault="002E0C5E" w:rsidP="002E0C5E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914B6">
        <w:rPr>
          <w:rFonts w:ascii="Times New Roman" w:hAnsi="Times New Roman" w:cs="Times New Roman"/>
          <w:color w:val="000000"/>
          <w:sz w:val="24"/>
          <w:szCs w:val="28"/>
        </w:rPr>
        <w:t>План мероприятий</w:t>
      </w:r>
    </w:p>
    <w:p w:rsidR="002E0C5E" w:rsidRPr="008914B6" w:rsidRDefault="002E0C5E" w:rsidP="002E0C5E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914B6">
        <w:rPr>
          <w:rFonts w:ascii="Times New Roman" w:hAnsi="Times New Roman" w:cs="Times New Roman"/>
          <w:color w:val="000000"/>
          <w:sz w:val="24"/>
          <w:szCs w:val="28"/>
        </w:rPr>
        <w:t>по достижению значений показателя подпункта «в» пункта 1 Указа Президента Российской Федерации</w:t>
      </w:r>
      <w:r w:rsidRPr="008914B6">
        <w:rPr>
          <w:rFonts w:ascii="Times New Roman" w:hAnsi="Times New Roman" w:cs="Times New Roman"/>
          <w:color w:val="000000"/>
          <w:sz w:val="24"/>
          <w:szCs w:val="28"/>
        </w:rPr>
        <w:br/>
        <w:t>от 7 мая 2012 года № 601 «Об основных направлениях совершенствования системы государственного управления»</w:t>
      </w:r>
      <w:r w:rsidRPr="008914B6">
        <w:rPr>
          <w:rFonts w:ascii="Times New Roman" w:hAnsi="Times New Roman" w:cs="Times New Roman"/>
          <w:color w:val="000000"/>
          <w:sz w:val="24"/>
          <w:szCs w:val="28"/>
        </w:rPr>
        <w:br/>
        <w:t>(«доля граждан, использующих механизм получения государственных и муниципальных услуг в электронной форме»)</w:t>
      </w:r>
    </w:p>
    <w:p w:rsidR="002E0C5E" w:rsidRPr="008914B6" w:rsidRDefault="002E0C5E" w:rsidP="002E0C5E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8914B6">
        <w:rPr>
          <w:rFonts w:ascii="Times New Roman" w:hAnsi="Times New Roman" w:cs="Times New Roman"/>
          <w:color w:val="000000"/>
          <w:sz w:val="24"/>
          <w:szCs w:val="28"/>
        </w:rPr>
        <w:t>на 2017 год</w:t>
      </w:r>
    </w:p>
    <w:tbl>
      <w:tblPr>
        <w:tblpPr w:leftFromText="180" w:rightFromText="180" w:vertAnchor="text" w:horzAnchor="margin" w:tblpY="142"/>
        <w:tblOverlap w:val="never"/>
        <w:tblW w:w="0" w:type="auto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380"/>
        <w:gridCol w:w="3883"/>
        <w:gridCol w:w="1448"/>
        <w:gridCol w:w="4052"/>
        <w:gridCol w:w="1229"/>
        <w:gridCol w:w="3598"/>
      </w:tblGrid>
      <w:tr w:rsidR="005F633E" w:rsidRPr="002E0C5E" w:rsidTr="00DE1502">
        <w:trPr>
          <w:trHeight w:hRule="exact" w:val="1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Срок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Целевое значение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показателя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на 31.12.17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Ответственный</w:t>
            </w:r>
          </w:p>
        </w:tc>
      </w:tr>
      <w:tr w:rsidR="005F633E" w:rsidRPr="002E0C5E" w:rsidTr="00DE1502"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</w:tr>
      <w:tr w:rsidR="00DE1502" w:rsidRPr="002E0C5E" w:rsidTr="00DE1502">
        <w:trPr>
          <w:trHeight w:hRule="exact"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I. Регистрация граждан в Единой системе идентификац</w:t>
            </w:r>
            <w:proofErr w:type="gramStart"/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ии и ау</w:t>
            </w:r>
            <w:proofErr w:type="gramEnd"/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тентификации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5F633E" w:rsidRPr="002E0C5E" w:rsidTr="00DE1502">
        <w:trPr>
          <w:trHeight w:hRule="exact" w:val="4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Информирование граждан, обратившихся за получением государственных и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муниципальных услуг в администрацию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Усть-Лабинского городского поселения Усть-Лабинского района о преимуще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ствах подачи в электронном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виде заявлений на получение г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осударственных и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муниципальных услуг,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аправление зая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вителей в МФЦ для подтверждения</w:t>
            </w:r>
            <w:r w:rsid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учетной записи в Единой системе идентификац</w:t>
            </w:r>
            <w:proofErr w:type="gramStart"/>
            <w:r w:rsid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ии и ау</w:t>
            </w:r>
            <w:proofErr w:type="gramEnd"/>
            <w:r w:rsid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тентификации (далее-ЕСИА)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ind w:left="132" w:right="7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постоянной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ind w:left="44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Количество проинформированных граждан, обратившихся за получением государственных и муниципальных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луг, направление заявителей в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МФЦ для подтверждения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учетной записи в ЕСИА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B6" w:rsidRPr="002E0C5E" w:rsidRDefault="008914B6" w:rsidP="00DE1502">
            <w:pPr>
              <w:pStyle w:val="a5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B6" w:rsidRPr="002E0C5E" w:rsidRDefault="008914B6" w:rsidP="00DE1502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подразделения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 xml:space="preserve">администрации </w:t>
            </w:r>
            <w:r w:rsid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Усть-Лабинского городского поселения Усть-Лабинского района, 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предоставляющие государ</w:t>
            </w:r>
            <w:r w:rsid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ственные и</w:t>
            </w:r>
            <w:r w:rsid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муниципальные услуги</w:t>
            </w:r>
            <w:r w:rsidRPr="002E0C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</w:p>
        </w:tc>
      </w:tr>
      <w:tr w:rsidR="006754B8" w:rsidRPr="002E0C5E" w:rsidTr="00DE1502">
        <w:trPr>
          <w:trHeight w:hRule="exact" w:val="2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4B8" w:rsidRPr="002E0C5E" w:rsidRDefault="006754B8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4B8" w:rsidRPr="006754B8" w:rsidRDefault="006754B8" w:rsidP="00DE1502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Регистрация в ЕСИ</w:t>
            </w:r>
            <w:r w:rsidRP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 </w:t>
            </w:r>
            <w:proofErr w:type="gramStart"/>
            <w:r w:rsidRP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муниципальных</w:t>
            </w:r>
            <w:proofErr w:type="gramEnd"/>
          </w:p>
          <w:p w:rsidR="006754B8" w:rsidRPr="002E0C5E" w:rsidRDefault="006754B8" w:rsidP="00CB04E4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ужащих администрации </w:t>
            </w:r>
            <w:r w:rsidR="00CB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Усть-Лабинского городского поселения Усть-Лабинского района</w:t>
            </w:r>
            <w:r w:rsidRP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работников подведомственных ор</w:t>
            </w:r>
            <w:r w:rsidRP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ган</w:t>
            </w:r>
            <w:r w:rsid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изаций и учреждений (далее - со</w:t>
            </w:r>
            <w:r w:rsidRP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трудников) и подтверждение учетных</w:t>
            </w:r>
            <w:r w:rsid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6754B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записей в ЕСИА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4B8" w:rsidRPr="002E0C5E" w:rsidRDefault="00C433C3" w:rsidP="00DE1502">
            <w:pPr>
              <w:pStyle w:val="a5"/>
              <w:ind w:left="132" w:right="7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Pr="00C433C3" w:rsidRDefault="00C433C3" w:rsidP="00DE1502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Доля сотрудников, зарегистрированных в ЕСИА, от общи о коли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чества сотрудников, %</w:t>
            </w:r>
            <w:proofErr w:type="gramEnd"/>
          </w:p>
          <w:p w:rsidR="006754B8" w:rsidRPr="002E0C5E" w:rsidRDefault="006754B8" w:rsidP="00DE1502">
            <w:pPr>
              <w:pStyle w:val="a5"/>
              <w:ind w:left="44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4B8" w:rsidRPr="002E0C5E" w:rsidRDefault="00CB04E4" w:rsidP="00DE1502">
            <w:pPr>
              <w:pStyle w:val="a5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B8" w:rsidRPr="002E0C5E" w:rsidRDefault="00C433C3" w:rsidP="00DE1502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ния администрации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Усть-Лабинского городского поселения Усть-Лабинского района</w:t>
            </w:r>
          </w:p>
        </w:tc>
      </w:tr>
      <w:tr w:rsidR="00C433C3" w:rsidRPr="002E0C5E" w:rsidTr="00DE1502">
        <w:trPr>
          <w:trHeight w:hRule="exact" w:val="29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Default="00C433C3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Pr="00DD5F68" w:rsidRDefault="00C433C3" w:rsidP="00DE1502">
            <w:pPr>
              <w:pStyle w:val="3"/>
              <w:spacing w:before="0" w:line="274" w:lineRule="exact"/>
              <w:ind w:left="60"/>
              <w:rPr>
                <w:sz w:val="24"/>
              </w:rPr>
            </w:pPr>
            <w:r w:rsidRPr="00DD5F68">
              <w:rPr>
                <w:color w:val="000000"/>
                <w:sz w:val="24"/>
              </w:rPr>
              <w:t>Рег</w:t>
            </w:r>
            <w:r w:rsidR="00CB04E4">
              <w:rPr>
                <w:color w:val="000000"/>
                <w:sz w:val="24"/>
              </w:rPr>
              <w:t>истрация в ЕСИА работников пред</w:t>
            </w:r>
            <w:r w:rsidRPr="00DD5F68">
              <w:rPr>
                <w:color w:val="000000"/>
                <w:sz w:val="24"/>
              </w:rPr>
              <w:t>приятий различных форм собственности</w:t>
            </w:r>
            <w:r w:rsidRPr="00DD5F68">
              <w:rPr>
                <w:color w:val="000000"/>
                <w:sz w:val="24"/>
              </w:rPr>
              <w:br/>
              <w:t>(далее - работники) и подтверждение их</w:t>
            </w:r>
            <w:r w:rsidRPr="00DD5F68">
              <w:rPr>
                <w:color w:val="000000"/>
                <w:sz w:val="24"/>
              </w:rPr>
              <w:br/>
              <w:t>учетных записей</w:t>
            </w:r>
          </w:p>
          <w:p w:rsidR="00C433C3" w:rsidRPr="00DD5F68" w:rsidRDefault="00C433C3" w:rsidP="00DE1502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Pr="00DD5F68" w:rsidRDefault="00C433C3" w:rsidP="00DE1502">
            <w:pPr>
              <w:pStyle w:val="a5"/>
              <w:ind w:left="132" w:right="7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D5F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Pr="00DD5F68" w:rsidRDefault="00C433C3" w:rsidP="00DE1502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D5F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Организация регистрации работников в ЕСИА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Pr="00DD5F68" w:rsidRDefault="00C433C3" w:rsidP="00DE1502">
            <w:pPr>
              <w:pStyle w:val="a5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D5F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E4" w:rsidRDefault="00C433C3" w:rsidP="00DE1502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D5F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вопросам работы городского хозяйства администрации Усть-</w:t>
            </w:r>
            <w:r w:rsidR="00CB04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Лабинского городского поселения;</w:t>
            </w:r>
          </w:p>
          <w:p w:rsidR="00C433C3" w:rsidRPr="00DD5F68" w:rsidRDefault="00CB04E4" w:rsidP="00DE1502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C433C3" w:rsidRPr="00DD5F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тдел торговли и защиты прав потребителей администрации Усть-Лабинского городского поселения Усть-Лабинского района</w:t>
            </w:r>
          </w:p>
        </w:tc>
      </w:tr>
      <w:tr w:rsidR="00C433C3" w:rsidRPr="002E0C5E" w:rsidTr="00DE1502">
        <w:trPr>
          <w:trHeight w:hRule="exact" w:val="42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C3" w:rsidRPr="00C433C3" w:rsidRDefault="00C433C3" w:rsidP="00DE1502">
            <w:pPr>
              <w:pStyle w:val="a5"/>
              <w:ind w:left="132" w:right="117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Информирование граждан о преимуществах получения государственных и муниципальных услуг в электронной форме</w:t>
            </w:r>
          </w:p>
        </w:tc>
      </w:tr>
      <w:tr w:rsidR="00DE1502" w:rsidTr="00DE1502">
        <w:trPr>
          <w:trHeight w:hRule="exact" w:val="14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C3" w:rsidRDefault="00C433C3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2.1.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57" w:rsidRPr="00553F57" w:rsidRDefault="00553F57" w:rsidP="00553F57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53F5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формирование граждан в помещени</w:t>
            </w:r>
            <w:r w:rsidRPr="00553F5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ях, в которых осуществляется оказание</w:t>
            </w:r>
          </w:p>
          <w:p w:rsidR="00C433C3" w:rsidRDefault="00553F57" w:rsidP="00553F57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53F5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государственных и муницип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альных услуг </w:t>
            </w:r>
          </w:p>
          <w:p w:rsidR="00553F57" w:rsidRDefault="00553F57" w:rsidP="00553F57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C3" w:rsidRDefault="00C433C3" w:rsidP="00DE1502">
            <w:pPr>
              <w:pStyle w:val="a5"/>
              <w:ind w:left="132" w:right="7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C3" w:rsidRPr="00C433C3" w:rsidRDefault="00C433C3" w:rsidP="00DE1502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2.1.1. </w:t>
            </w:r>
            <w:r>
              <w:t xml:space="preserve"> 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Размещение плакатов и</w:t>
            </w:r>
          </w:p>
          <w:p w:rsidR="00C433C3" w:rsidRDefault="00C433C3" w:rsidP="00DE1502">
            <w:pPr>
              <w:pStyle w:val="a5"/>
              <w:ind w:left="44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постеров из </w:t>
            </w:r>
            <w:proofErr w:type="spellStart"/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Репозитория</w:t>
            </w:r>
            <w:proofErr w:type="spellEnd"/>
            <w:r w:rsidR="00DD5F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Минкомсвязи</w:t>
            </w:r>
            <w:proofErr w:type="spellEnd"/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России и их</w:t>
            </w:r>
            <w:r w:rsidR="00DD5F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бновление</w:t>
            </w:r>
          </w:p>
          <w:p w:rsidR="00C433C3" w:rsidRDefault="00C433C3" w:rsidP="00DE1502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433C3" w:rsidRDefault="00C433C3" w:rsidP="00DE1502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433C3" w:rsidRDefault="00C433C3" w:rsidP="00DE1502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C3" w:rsidRDefault="00DE1502" w:rsidP="00DE1502">
            <w:pPr>
              <w:pStyle w:val="a5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C3" w:rsidRDefault="00674A88" w:rsidP="00DE1502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ния администрации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Усть-Лабинского городского поселения Усть-Лабинского района</w:t>
            </w:r>
          </w:p>
        </w:tc>
      </w:tr>
      <w:tr w:rsidR="00CB04E4" w:rsidTr="00DE1502">
        <w:trPr>
          <w:trHeight w:hRule="exact" w:val="1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Default="00C433C3" w:rsidP="00DE150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Pr="00C433C3" w:rsidRDefault="00C433C3" w:rsidP="00DE1502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Pr="00C433C3" w:rsidRDefault="00C433C3" w:rsidP="00DE1502">
            <w:pPr>
              <w:pStyle w:val="a5"/>
              <w:ind w:left="132" w:right="7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A01" w:rsidRDefault="004D1A01" w:rsidP="004D1A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1A01">
              <w:rPr>
                <w:rFonts w:ascii="Times New Roman" w:hAnsi="Times New Roman" w:cs="Times New Roman"/>
                <w:sz w:val="24"/>
                <w:szCs w:val="24"/>
              </w:rPr>
              <w:t xml:space="preserve">2.1.2.  Размещение / распространение буклетов и листовок для печати из </w:t>
            </w:r>
            <w:proofErr w:type="spellStart"/>
            <w:r w:rsidRPr="004D1A01">
              <w:rPr>
                <w:rFonts w:ascii="Times New Roman" w:hAnsi="Times New Roman" w:cs="Times New Roman"/>
                <w:sz w:val="24"/>
                <w:szCs w:val="24"/>
              </w:rPr>
              <w:t>Репозитория</w:t>
            </w:r>
            <w:proofErr w:type="spellEnd"/>
            <w:r w:rsidRPr="004D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A01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4D1A01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их обновление</w:t>
            </w:r>
          </w:p>
          <w:p w:rsidR="004D1A01" w:rsidRDefault="004D1A01" w:rsidP="004D1A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01" w:rsidRPr="004D1A01" w:rsidRDefault="004D1A01" w:rsidP="004D1A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01" w:rsidRPr="004D1A01" w:rsidRDefault="004D1A01" w:rsidP="004D1A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A01" w:rsidRPr="00DE1502" w:rsidRDefault="004D1A01" w:rsidP="004D1A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3C3" w:rsidRDefault="00DE1502" w:rsidP="00DE1502">
            <w:pPr>
              <w:pStyle w:val="a5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C3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D1A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подразделения администрации Усть-Лабинского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4D1A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городского поселения Усть-Лабинского района</w:t>
            </w: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2E0C5E" w:rsidRPr="002E0C5E" w:rsidRDefault="002E0C5E" w:rsidP="002E0C5E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42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Description w:val="2.2.2. Размещение контент-материалов о государственных и муниципальных услугах, предоставляемых в электронной форме, из Репозитория Минкомсвязи России: новости для сайтов в сети Интернет; графические материалы для сайтов в сети Интернет новости и графические материалы для официальных аккаунтов в социальных медиа;статьи о предоставлении государственных и &#10;муниципальных услуг в&#10;электронной форме; обучающие материалы о предоставлении государственных и&#10;муниципальных услуг в&#10;электронной форме&#10;"/>
      </w:tblPr>
      <w:tblGrid>
        <w:gridCol w:w="577"/>
        <w:gridCol w:w="3686"/>
        <w:gridCol w:w="2126"/>
        <w:gridCol w:w="3465"/>
        <w:gridCol w:w="1213"/>
        <w:gridCol w:w="3529"/>
      </w:tblGrid>
      <w:tr w:rsidR="004D1A01" w:rsidTr="00AC0EC9">
        <w:trPr>
          <w:trHeight w:hRule="exact" w:val="2987"/>
        </w:trPr>
        <w:tc>
          <w:tcPr>
            <w:tcW w:w="577" w:type="dxa"/>
            <w:vMerge w:val="restart"/>
          </w:tcPr>
          <w:p w:rsidR="004D1A01" w:rsidRDefault="004D1A01" w:rsidP="004D1A0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2.2.</w:t>
            </w:r>
          </w:p>
        </w:tc>
        <w:tc>
          <w:tcPr>
            <w:tcW w:w="3686" w:type="dxa"/>
            <w:vMerge w:val="restart"/>
          </w:tcPr>
          <w:p w:rsidR="004D1A01" w:rsidRPr="00443DB0" w:rsidRDefault="004D1A01" w:rsidP="004D1A01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43D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Информирование (размещение 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териал</w:t>
            </w:r>
            <w:r w:rsidRPr="00443D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 официальных сайтах админист</w:t>
            </w:r>
            <w:r w:rsidRPr="00443D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рации </w:t>
            </w:r>
            <w:r w:rsidR="00E816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Усть-Лабинского городского поселения</w:t>
            </w:r>
          </w:p>
          <w:p w:rsidR="004D1A01" w:rsidRDefault="004D1A01" w:rsidP="004D1A01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43D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Усть</w:t>
            </w:r>
            <w:r w:rsidR="00E816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-Лабинского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район</w:t>
            </w:r>
            <w:r w:rsidR="00E816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подведомствен</w:t>
            </w:r>
            <w:r w:rsidRPr="00443D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ных организаций и учреждений в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443D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Интернет</w:t>
            </w:r>
            <w:r w:rsidR="004D79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</w:p>
        </w:tc>
        <w:tc>
          <w:tcPr>
            <w:tcW w:w="2126" w:type="dxa"/>
            <w:vMerge w:val="restart"/>
          </w:tcPr>
          <w:p w:rsidR="004D1A01" w:rsidRDefault="004D1A01" w:rsidP="004D1A01">
            <w:pPr>
              <w:pStyle w:val="a5"/>
              <w:ind w:left="132" w:right="7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D5F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постоянной основе</w:t>
            </w:r>
          </w:p>
        </w:tc>
        <w:tc>
          <w:tcPr>
            <w:tcW w:w="3465" w:type="dxa"/>
          </w:tcPr>
          <w:p w:rsidR="004D1A01" w:rsidRPr="00DE1502" w:rsidRDefault="004D1A01" w:rsidP="004D1A01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2.2.1. </w:t>
            </w:r>
            <w:r w:rsidRPr="00DE150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Доля </w:t>
            </w:r>
            <w:proofErr w:type="gramStart"/>
            <w:r w:rsidRPr="00DE150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официальных</w:t>
            </w:r>
            <w:proofErr w:type="gramEnd"/>
          </w:p>
          <w:p w:rsidR="004D1A01" w:rsidRPr="00DE1502" w:rsidRDefault="004D1A01" w:rsidP="004D1A01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сайтов, на которых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размеще</w:t>
            </w:r>
            <w:r w:rsidRPr="00DE150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ны</w:t>
            </w:r>
            <w:proofErr w:type="gramEnd"/>
            <w:r w:rsidRPr="00DE150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баннер-ссылки на ЕПГУ</w:t>
            </w:r>
          </w:p>
          <w:p w:rsidR="004D1A01" w:rsidRPr="006E0596" w:rsidRDefault="004D1A01" w:rsidP="004D1A01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Репозитория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Минкомсвя</w:t>
            </w:r>
            <w:r w:rsidRPr="00DE150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зи</w:t>
            </w:r>
            <w:proofErr w:type="spellEnd"/>
            <w:r w:rsidRPr="00DE150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России</w:t>
            </w:r>
          </w:p>
        </w:tc>
        <w:tc>
          <w:tcPr>
            <w:tcW w:w="1213" w:type="dxa"/>
          </w:tcPr>
          <w:p w:rsidR="004D1A01" w:rsidRDefault="004D1A01" w:rsidP="004D1A01">
            <w:pPr>
              <w:pStyle w:val="a5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100%</w:t>
            </w:r>
          </w:p>
        </w:tc>
        <w:tc>
          <w:tcPr>
            <w:tcW w:w="3529" w:type="dxa"/>
          </w:tcPr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ния администрации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Усть-Лабинского городского поселения Усть-Лабинского района;</w:t>
            </w: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4D1A01" w:rsidTr="00C31C8E">
        <w:trPr>
          <w:trHeight w:hRule="exact" w:val="5524"/>
        </w:trPr>
        <w:tc>
          <w:tcPr>
            <w:tcW w:w="577" w:type="dxa"/>
            <w:vMerge/>
          </w:tcPr>
          <w:p w:rsidR="004D1A01" w:rsidRDefault="004D1A01" w:rsidP="004D1A0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  <w:vMerge/>
          </w:tcPr>
          <w:p w:rsidR="004D1A01" w:rsidRPr="00443DB0" w:rsidRDefault="004D1A01" w:rsidP="004D1A01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4D1A01" w:rsidRPr="00DD5F68" w:rsidRDefault="004D1A01" w:rsidP="004D1A01">
            <w:pPr>
              <w:pStyle w:val="a5"/>
              <w:ind w:left="132" w:right="7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465" w:type="dxa"/>
          </w:tcPr>
          <w:p w:rsidR="0029270B" w:rsidRPr="0029270B" w:rsidRDefault="0029270B" w:rsidP="0029270B">
            <w:pPr>
              <w:pStyle w:val="a5"/>
              <w:ind w:left="44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2.2.2.</w:t>
            </w:r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  <w:proofErr w:type="gramStart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Размещение контент-материалов о государственных и муниципальных услугах, предоставляемых в электронной форме, из </w:t>
            </w:r>
            <w:proofErr w:type="spellStart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Репозитория</w:t>
            </w:r>
            <w:proofErr w:type="spellEnd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Минкомсвязи</w:t>
            </w:r>
            <w:proofErr w:type="spellEnd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России: новости для сайтов в сети Интернет; графические материалы для сайтов в сети Интернет новости и графические материалы для официальных аккаунтов в социальных медиа;</w:t>
            </w:r>
            <w:r w:rsidR="00C31C8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статьи о предоставлении государственных и </w:t>
            </w:r>
            <w:proofErr w:type="gramEnd"/>
          </w:p>
          <w:p w:rsidR="0029270B" w:rsidRPr="0029270B" w:rsidRDefault="0029270B" w:rsidP="0029270B">
            <w:pPr>
              <w:pStyle w:val="a5"/>
              <w:ind w:left="44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муниципальных услуг </w:t>
            </w:r>
            <w:proofErr w:type="gramStart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</w:p>
          <w:p w:rsidR="0029270B" w:rsidRPr="0029270B" w:rsidRDefault="0029270B" w:rsidP="0029270B">
            <w:pPr>
              <w:pStyle w:val="a5"/>
              <w:ind w:left="44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электронной форме; обучающие материалы о предоставлении </w:t>
            </w:r>
            <w:proofErr w:type="gramStart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государственных</w:t>
            </w:r>
            <w:proofErr w:type="gramEnd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</w:t>
            </w:r>
          </w:p>
          <w:p w:rsidR="0029270B" w:rsidRPr="0029270B" w:rsidRDefault="0029270B" w:rsidP="0029270B">
            <w:pPr>
              <w:pStyle w:val="a5"/>
              <w:ind w:left="44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муниципальных услуг </w:t>
            </w:r>
            <w:proofErr w:type="gramStart"/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</w:p>
          <w:p w:rsidR="004D1A01" w:rsidRDefault="0029270B" w:rsidP="0029270B">
            <w:pPr>
              <w:pStyle w:val="a5"/>
              <w:ind w:left="44"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9270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электронной форме</w:t>
            </w:r>
          </w:p>
        </w:tc>
        <w:tc>
          <w:tcPr>
            <w:tcW w:w="1213" w:type="dxa"/>
          </w:tcPr>
          <w:p w:rsidR="004D1A01" w:rsidRDefault="004D1A01" w:rsidP="004D1A01">
            <w:pPr>
              <w:pStyle w:val="a5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</w:tc>
        <w:tc>
          <w:tcPr>
            <w:tcW w:w="3529" w:type="dxa"/>
          </w:tcPr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ния администрации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Усть-Лабинского городского поселения Усть-Лабинского района;</w:t>
            </w: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D1A01" w:rsidTr="00C31C8E">
        <w:trPr>
          <w:trHeight w:hRule="exact" w:val="90"/>
        </w:trPr>
        <w:tc>
          <w:tcPr>
            <w:tcW w:w="577" w:type="dxa"/>
            <w:vMerge/>
          </w:tcPr>
          <w:p w:rsidR="004D1A01" w:rsidRDefault="004D1A01" w:rsidP="004D1A0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  <w:vMerge/>
          </w:tcPr>
          <w:p w:rsidR="004D1A01" w:rsidRPr="00443DB0" w:rsidRDefault="004D1A01" w:rsidP="004D1A01">
            <w:pPr>
              <w:pStyle w:val="a5"/>
              <w:ind w:left="51" w:right="3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4D1A01" w:rsidRPr="00DD5F68" w:rsidRDefault="004D1A01" w:rsidP="004D1A01">
            <w:pPr>
              <w:pStyle w:val="a5"/>
              <w:ind w:left="132" w:right="7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465" w:type="dxa"/>
          </w:tcPr>
          <w:p w:rsidR="00AC0EC9" w:rsidRPr="004D1A01" w:rsidRDefault="00AC0EC9" w:rsidP="00CB04E4">
            <w:pPr>
              <w:pStyle w:val="a5"/>
              <w:ind w:left="44" w:right="5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13" w:type="dxa"/>
          </w:tcPr>
          <w:p w:rsidR="004D1A01" w:rsidRDefault="004D1A01" w:rsidP="004D1A01">
            <w:pPr>
              <w:pStyle w:val="a5"/>
              <w:ind w:left="6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29" w:type="dxa"/>
          </w:tcPr>
          <w:p w:rsidR="004D1A01" w:rsidRDefault="004D1A01" w:rsidP="004D1A01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2E0C5E" w:rsidRPr="00781A9B" w:rsidRDefault="002E0C5E" w:rsidP="00476BD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14842" w:type="dxa"/>
        <w:tblLook w:val="04A0" w:firstRow="1" w:lastRow="0" w:firstColumn="1" w:lastColumn="0" w:noHBand="0" w:noVBand="1"/>
      </w:tblPr>
      <w:tblGrid>
        <w:gridCol w:w="701"/>
        <w:gridCol w:w="3720"/>
        <w:gridCol w:w="2066"/>
        <w:gridCol w:w="3425"/>
        <w:gridCol w:w="1253"/>
        <w:gridCol w:w="3621"/>
        <w:gridCol w:w="56"/>
      </w:tblGrid>
      <w:tr w:rsidR="00DA6520" w:rsidTr="00C31C8E">
        <w:trPr>
          <w:gridAfter w:val="1"/>
          <w:wAfter w:w="56" w:type="dxa"/>
          <w:trHeight w:val="3113"/>
        </w:trPr>
        <w:tc>
          <w:tcPr>
            <w:tcW w:w="6487" w:type="dxa"/>
            <w:gridSpan w:val="3"/>
            <w:vMerge w:val="restart"/>
          </w:tcPr>
          <w:p w:rsidR="00DA6520" w:rsidRDefault="00DA6520" w:rsidP="00781A9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C31C8E" w:rsidRPr="00C31C8E" w:rsidRDefault="00C31C8E" w:rsidP="00C31C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1C8E">
              <w:rPr>
                <w:rFonts w:ascii="Times New Roman" w:hAnsi="Times New Roman" w:cs="Times New Roman"/>
                <w:sz w:val="24"/>
                <w:szCs w:val="28"/>
              </w:rPr>
              <w:t>2.2.3.</w:t>
            </w:r>
            <w:r w:rsidRPr="00C31C8E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Размещение </w:t>
            </w:r>
            <w:proofErr w:type="gramStart"/>
            <w:r w:rsidRPr="00C31C8E">
              <w:rPr>
                <w:rFonts w:ascii="Times New Roman" w:hAnsi="Times New Roman" w:cs="Times New Roman"/>
                <w:sz w:val="24"/>
                <w:szCs w:val="28"/>
              </w:rPr>
              <w:t>текстовых</w:t>
            </w:r>
            <w:proofErr w:type="gramEnd"/>
          </w:p>
          <w:p w:rsidR="00C31C8E" w:rsidRPr="00C31C8E" w:rsidRDefault="00C31C8E" w:rsidP="00C31C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1C8E">
              <w:rPr>
                <w:rFonts w:ascii="Times New Roman" w:hAnsi="Times New Roman" w:cs="Times New Roman"/>
                <w:sz w:val="24"/>
                <w:szCs w:val="28"/>
              </w:rPr>
              <w:t>описаний государственных и</w:t>
            </w:r>
          </w:p>
          <w:p w:rsidR="00DA6520" w:rsidRPr="00AC0EC9" w:rsidRDefault="00C31C8E" w:rsidP="00C31C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муниципальных услуг, пре</w:t>
            </w:r>
            <w:r w:rsidRPr="00C31C8E">
              <w:rPr>
                <w:rFonts w:ascii="Times New Roman" w:hAnsi="Times New Roman" w:cs="Times New Roman"/>
                <w:sz w:val="24"/>
                <w:szCs w:val="28"/>
              </w:rPr>
              <w:t>доставляемых в электронной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31C8E">
              <w:rPr>
                <w:rFonts w:ascii="Times New Roman" w:hAnsi="Times New Roman" w:cs="Times New Roman"/>
                <w:sz w:val="24"/>
                <w:szCs w:val="28"/>
              </w:rPr>
              <w:t xml:space="preserve">форме, из </w:t>
            </w:r>
            <w:proofErr w:type="spellStart"/>
            <w:r w:rsidRPr="00C31C8E">
              <w:rPr>
                <w:rFonts w:ascii="Times New Roman" w:hAnsi="Times New Roman" w:cs="Times New Roman"/>
                <w:sz w:val="24"/>
                <w:szCs w:val="28"/>
              </w:rPr>
              <w:t>Репозитория</w:t>
            </w:r>
            <w:proofErr w:type="spellEnd"/>
            <w:r w:rsidRPr="00C31C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C8E">
              <w:rPr>
                <w:rFonts w:ascii="Times New Roman" w:hAnsi="Times New Roman" w:cs="Times New Roman"/>
                <w:sz w:val="24"/>
                <w:szCs w:val="28"/>
              </w:rPr>
              <w:t>Минкомсвязи</w:t>
            </w:r>
            <w:proofErr w:type="spellEnd"/>
            <w:r w:rsidRPr="00C31C8E">
              <w:rPr>
                <w:rFonts w:ascii="Times New Roman" w:hAnsi="Times New Roman" w:cs="Times New Roman"/>
                <w:sz w:val="24"/>
                <w:szCs w:val="28"/>
              </w:rPr>
              <w:t xml:space="preserve"> России</w:t>
            </w:r>
          </w:p>
        </w:tc>
        <w:tc>
          <w:tcPr>
            <w:tcW w:w="1253" w:type="dxa"/>
          </w:tcPr>
          <w:p w:rsidR="00DA6520" w:rsidRDefault="00C31C8E" w:rsidP="00781A9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</w:tc>
        <w:tc>
          <w:tcPr>
            <w:tcW w:w="3621" w:type="dxa"/>
          </w:tcPr>
          <w:p w:rsidR="00C31C8E" w:rsidRDefault="00C31C8E" w:rsidP="00C31C8E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ния администрации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Усть-Лабинского городского поселения Усть-Лабинского района;</w:t>
            </w:r>
          </w:p>
          <w:p w:rsidR="00DA6520" w:rsidRPr="00C31C8E" w:rsidRDefault="00C31C8E" w:rsidP="00C31C8E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C31C8E" w:rsidTr="00C31C8E">
        <w:trPr>
          <w:gridAfter w:val="1"/>
          <w:wAfter w:w="56" w:type="dxa"/>
          <w:trHeight w:val="3151"/>
        </w:trPr>
        <w:tc>
          <w:tcPr>
            <w:tcW w:w="6487" w:type="dxa"/>
            <w:gridSpan w:val="3"/>
            <w:vMerge/>
          </w:tcPr>
          <w:p w:rsidR="00C31C8E" w:rsidRDefault="00C31C8E" w:rsidP="00781A9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C31C8E" w:rsidRPr="00AC0EC9" w:rsidRDefault="00C31C8E" w:rsidP="00AC0E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2.2.4.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Размещение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инфогра</w:t>
            </w:r>
            <w:r w:rsidRPr="00AC0EC9">
              <w:rPr>
                <w:rFonts w:ascii="Times New Roman" w:hAnsi="Times New Roman" w:cs="Times New Roman"/>
                <w:sz w:val="24"/>
                <w:szCs w:val="28"/>
              </w:rPr>
              <w:t>фики</w:t>
            </w:r>
            <w:proofErr w:type="spellEnd"/>
            <w:r w:rsidRPr="00AC0EC9">
              <w:rPr>
                <w:rFonts w:ascii="Times New Roman" w:hAnsi="Times New Roman" w:cs="Times New Roman"/>
                <w:sz w:val="24"/>
                <w:szCs w:val="28"/>
              </w:rPr>
              <w:t xml:space="preserve"> о </w:t>
            </w:r>
            <w:proofErr w:type="gramStart"/>
            <w:r w:rsidRPr="00AC0EC9">
              <w:rPr>
                <w:rFonts w:ascii="Times New Roman" w:hAnsi="Times New Roman" w:cs="Times New Roman"/>
                <w:sz w:val="24"/>
                <w:szCs w:val="28"/>
              </w:rPr>
              <w:t>государственных</w:t>
            </w:r>
            <w:proofErr w:type="gramEnd"/>
            <w:r w:rsidRPr="00AC0EC9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</w:p>
          <w:p w:rsidR="00C31C8E" w:rsidRPr="00AC0EC9" w:rsidRDefault="00C31C8E" w:rsidP="00AC0E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0EC9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муниципальных </w:t>
            </w:r>
            <w:proofErr w:type="gramStart"/>
            <w:r w:rsidRPr="00AC0EC9">
              <w:rPr>
                <w:rFonts w:ascii="Times New Roman" w:hAnsi="Times New Roman" w:cs="Times New Roman"/>
                <w:sz w:val="24"/>
                <w:szCs w:val="28"/>
              </w:rPr>
              <w:t>услугах</w:t>
            </w:r>
            <w:proofErr w:type="gramEnd"/>
            <w:r w:rsidRPr="00AC0EC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C31C8E" w:rsidRDefault="00C31C8E" w:rsidP="00BE661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предоставляемых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элек</w:t>
            </w:r>
            <w:r w:rsidRPr="00AC0EC9">
              <w:rPr>
                <w:rFonts w:ascii="Times New Roman" w:hAnsi="Times New Roman" w:cs="Times New Roman"/>
                <w:sz w:val="24"/>
                <w:szCs w:val="28"/>
              </w:rPr>
              <w:t xml:space="preserve">тронной форме, из </w:t>
            </w:r>
            <w:proofErr w:type="spellStart"/>
            <w:r w:rsidRPr="00AC0EC9">
              <w:rPr>
                <w:rFonts w:ascii="Times New Roman" w:hAnsi="Times New Roman" w:cs="Times New Roman"/>
                <w:sz w:val="24"/>
                <w:szCs w:val="28"/>
              </w:rPr>
              <w:t>Репозито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Минкомсвязи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России</w:t>
            </w:r>
          </w:p>
        </w:tc>
        <w:tc>
          <w:tcPr>
            <w:tcW w:w="1253" w:type="dxa"/>
          </w:tcPr>
          <w:p w:rsidR="00C31C8E" w:rsidRDefault="00C31C8E" w:rsidP="00781A9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3621" w:type="dxa"/>
          </w:tcPr>
          <w:p w:rsidR="00C31C8E" w:rsidRDefault="00C31C8E" w:rsidP="00DA6520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</w:t>
            </w:r>
            <w:r w:rsidRPr="00C433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ния администрации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Усть-Лабинского городского поселения Усть-Лабинского района;</w:t>
            </w:r>
          </w:p>
          <w:p w:rsidR="00C31C8E" w:rsidRDefault="00C31C8E" w:rsidP="00C31C8E">
            <w:pPr>
              <w:pStyle w:val="a5"/>
              <w:ind w:left="132"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DA6520" w:rsidTr="00DA6520">
        <w:trPr>
          <w:gridAfter w:val="1"/>
          <w:wAfter w:w="56" w:type="dxa"/>
          <w:trHeight w:val="2029"/>
        </w:trPr>
        <w:tc>
          <w:tcPr>
            <w:tcW w:w="6487" w:type="dxa"/>
            <w:gridSpan w:val="3"/>
            <w:vMerge/>
          </w:tcPr>
          <w:p w:rsidR="00DA6520" w:rsidRDefault="00DA6520" w:rsidP="00781A9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DA6520" w:rsidRPr="00DA6520" w:rsidRDefault="00DA6520" w:rsidP="00DA652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2.2.5.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Размещение видеоро</w:t>
            </w:r>
            <w:r w:rsidRPr="00DA6520">
              <w:rPr>
                <w:rFonts w:ascii="Times New Roman" w:hAnsi="Times New Roman" w:cs="Times New Roman"/>
                <w:sz w:val="24"/>
                <w:szCs w:val="28"/>
              </w:rPr>
              <w:t xml:space="preserve">ликов </w:t>
            </w:r>
            <w:proofErr w:type="gramStart"/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DA6520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государственных и</w:t>
            </w:r>
          </w:p>
          <w:p w:rsidR="00DA6520" w:rsidRPr="00DA6520" w:rsidRDefault="00DA6520" w:rsidP="00DA652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6520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муниципальных </w:t>
            </w:r>
            <w:proofErr w:type="gramStart"/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услугах</w:t>
            </w:r>
            <w:proofErr w:type="gramEnd"/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DA6520" w:rsidRDefault="00DA6520" w:rsidP="00DA652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предоставляемых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электронной форме,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Репозито</w:t>
            </w:r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рия</w:t>
            </w:r>
            <w:proofErr w:type="spellEnd"/>
            <w:r w:rsidRPr="00DA65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Минкомсвязи</w:t>
            </w:r>
            <w:proofErr w:type="spellEnd"/>
            <w:r w:rsidRPr="00DA6520">
              <w:rPr>
                <w:rFonts w:ascii="Times New Roman" w:hAnsi="Times New Roman" w:cs="Times New Roman"/>
                <w:sz w:val="24"/>
                <w:szCs w:val="28"/>
              </w:rPr>
              <w:t xml:space="preserve"> России</w:t>
            </w:r>
          </w:p>
        </w:tc>
        <w:tc>
          <w:tcPr>
            <w:tcW w:w="1253" w:type="dxa"/>
          </w:tcPr>
          <w:p w:rsidR="00DA6520" w:rsidRPr="00DA6520" w:rsidRDefault="00DA6520" w:rsidP="00781A9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3621" w:type="dxa"/>
          </w:tcPr>
          <w:p w:rsidR="00DA6520" w:rsidRPr="00DA6520" w:rsidRDefault="00DA6520" w:rsidP="00DA652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A652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Структурные подразделения администрации Усть-Лабинского городского поселения Усть-Лабинского района;</w:t>
            </w:r>
          </w:p>
          <w:p w:rsidR="00DA6520" w:rsidRDefault="00DA6520" w:rsidP="00DA652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A652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DA6520" w:rsidTr="00DA6520">
        <w:trPr>
          <w:trHeight w:val="2029"/>
        </w:trPr>
        <w:tc>
          <w:tcPr>
            <w:tcW w:w="701" w:type="dxa"/>
          </w:tcPr>
          <w:p w:rsidR="00DA6520" w:rsidRPr="00DA6520" w:rsidRDefault="00DA6520" w:rsidP="00781A9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652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2.3.</w:t>
            </w:r>
          </w:p>
        </w:tc>
        <w:tc>
          <w:tcPr>
            <w:tcW w:w="3720" w:type="dxa"/>
          </w:tcPr>
          <w:p w:rsidR="00DA6520" w:rsidRPr="00DA6520" w:rsidRDefault="00DA6520" w:rsidP="00DA652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Размещение рекламно-</w:t>
            </w:r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инфор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мационных материалов в СМИ, социальных се</w:t>
            </w:r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тях</w:t>
            </w:r>
            <w:r w:rsidR="00CB04E4">
              <w:rPr>
                <w:rFonts w:ascii="Times New Roman" w:hAnsi="Times New Roman" w:cs="Times New Roman"/>
                <w:sz w:val="24"/>
                <w:szCs w:val="28"/>
              </w:rPr>
              <w:t>, радио</w:t>
            </w:r>
          </w:p>
        </w:tc>
        <w:tc>
          <w:tcPr>
            <w:tcW w:w="2066" w:type="dxa"/>
          </w:tcPr>
          <w:p w:rsidR="00DA6520" w:rsidRPr="00DA6520" w:rsidRDefault="00DA6520" w:rsidP="00781A9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постоянной основе</w:t>
            </w:r>
          </w:p>
        </w:tc>
        <w:tc>
          <w:tcPr>
            <w:tcW w:w="3425" w:type="dxa"/>
          </w:tcPr>
          <w:p w:rsidR="00DA6520" w:rsidRPr="00DA6520" w:rsidRDefault="00CB04E4" w:rsidP="00CB04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Размещение рекламно-</w:t>
            </w:r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инфор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мационных материалов в СМИ, социальных се</w:t>
            </w:r>
            <w:r w:rsidRPr="00DA6520">
              <w:rPr>
                <w:rFonts w:ascii="Times New Roman" w:hAnsi="Times New Roman" w:cs="Times New Roman"/>
                <w:sz w:val="24"/>
                <w:szCs w:val="28"/>
              </w:rPr>
              <w:t>тях</w:t>
            </w:r>
          </w:p>
        </w:tc>
        <w:tc>
          <w:tcPr>
            <w:tcW w:w="1253" w:type="dxa"/>
          </w:tcPr>
          <w:p w:rsidR="00DA6520" w:rsidRPr="00DA6520" w:rsidRDefault="00CB04E4" w:rsidP="00781A9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3677" w:type="dxa"/>
            <w:gridSpan w:val="2"/>
          </w:tcPr>
          <w:p w:rsidR="00DA6520" w:rsidRPr="00DA6520" w:rsidRDefault="00CB04E4" w:rsidP="00DA652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A652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</w:tbl>
    <w:p w:rsidR="008D1083" w:rsidRDefault="008D1083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администрации </w:t>
      </w: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О.В. Федосова</w:t>
      </w: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5112E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85112E" w:rsidSect="006E059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5112E" w:rsidRPr="00781A9B" w:rsidRDefault="0085112E" w:rsidP="00781A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112E" w:rsidRPr="00781A9B" w:rsidSect="00851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64" w:rsidRDefault="00077B64" w:rsidP="00C433C3">
      <w:pPr>
        <w:spacing w:after="0" w:line="240" w:lineRule="auto"/>
      </w:pPr>
      <w:r>
        <w:separator/>
      </w:r>
    </w:p>
  </w:endnote>
  <w:endnote w:type="continuationSeparator" w:id="0">
    <w:p w:rsidR="00077B64" w:rsidRDefault="00077B64" w:rsidP="00C4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64" w:rsidRDefault="00077B64" w:rsidP="00C433C3">
      <w:pPr>
        <w:spacing w:after="0" w:line="240" w:lineRule="auto"/>
      </w:pPr>
      <w:r>
        <w:separator/>
      </w:r>
    </w:p>
  </w:footnote>
  <w:footnote w:type="continuationSeparator" w:id="0">
    <w:p w:rsidR="00077B64" w:rsidRDefault="00077B64" w:rsidP="00C4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3C3" w:rsidRPr="00AC0EC9" w:rsidRDefault="00C433C3">
    <w:pPr>
      <w:pStyle w:val="a7"/>
      <w:rPr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57F3D"/>
    <w:multiLevelType w:val="multilevel"/>
    <w:tmpl w:val="14685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0F"/>
    <w:rsid w:val="00077B64"/>
    <w:rsid w:val="0018169A"/>
    <w:rsid w:val="001C760F"/>
    <w:rsid w:val="00221D4C"/>
    <w:rsid w:val="0029270B"/>
    <w:rsid w:val="002E0C5E"/>
    <w:rsid w:val="002E2236"/>
    <w:rsid w:val="003B7396"/>
    <w:rsid w:val="00443DB0"/>
    <w:rsid w:val="00450A8A"/>
    <w:rsid w:val="00476BDD"/>
    <w:rsid w:val="004D1A01"/>
    <w:rsid w:val="004D79C3"/>
    <w:rsid w:val="00553F57"/>
    <w:rsid w:val="005B2B0E"/>
    <w:rsid w:val="005D7952"/>
    <w:rsid w:val="005F633E"/>
    <w:rsid w:val="00674A88"/>
    <w:rsid w:val="006754B8"/>
    <w:rsid w:val="006E0596"/>
    <w:rsid w:val="00781A9B"/>
    <w:rsid w:val="008046CC"/>
    <w:rsid w:val="0085112E"/>
    <w:rsid w:val="008914B6"/>
    <w:rsid w:val="008D1083"/>
    <w:rsid w:val="00975CB9"/>
    <w:rsid w:val="00AC0EC9"/>
    <w:rsid w:val="00B129FF"/>
    <w:rsid w:val="00B35882"/>
    <w:rsid w:val="00BE661D"/>
    <w:rsid w:val="00C161F0"/>
    <w:rsid w:val="00C31C8E"/>
    <w:rsid w:val="00C433C3"/>
    <w:rsid w:val="00CA395D"/>
    <w:rsid w:val="00CB04E4"/>
    <w:rsid w:val="00CC6F21"/>
    <w:rsid w:val="00DA6520"/>
    <w:rsid w:val="00DD5F68"/>
    <w:rsid w:val="00DE1502"/>
    <w:rsid w:val="00E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05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A8A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450A8A"/>
    <w:rPr>
      <w:rFonts w:ascii="Times New Roman" w:eastAsia="Times New Roman" w:hAnsi="Times New Roman" w:cs="Times New Roman"/>
      <w:spacing w:val="6"/>
    </w:rPr>
  </w:style>
  <w:style w:type="paragraph" w:customStyle="1" w:styleId="22">
    <w:name w:val="Основной текст (2)"/>
    <w:basedOn w:val="a"/>
    <w:link w:val="21"/>
    <w:rsid w:val="00450A8A"/>
    <w:pPr>
      <w:widowControl w:val="0"/>
      <w:spacing w:after="0" w:line="317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No Spacing"/>
    <w:uiPriority w:val="1"/>
    <w:qFormat/>
    <w:rsid w:val="008D1083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C433C3"/>
    <w:rPr>
      <w:rFonts w:ascii="Times New Roman" w:eastAsia="Times New Roman" w:hAnsi="Times New Roman" w:cs="Times New Roman"/>
      <w:sz w:val="21"/>
      <w:szCs w:val="21"/>
    </w:rPr>
  </w:style>
  <w:style w:type="paragraph" w:customStyle="1" w:styleId="3">
    <w:name w:val="Основной текст3"/>
    <w:basedOn w:val="a"/>
    <w:link w:val="a6"/>
    <w:rsid w:val="00C433C3"/>
    <w:pPr>
      <w:widowControl w:val="0"/>
      <w:spacing w:before="54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3C3"/>
  </w:style>
  <w:style w:type="paragraph" w:styleId="a9">
    <w:name w:val="footer"/>
    <w:basedOn w:val="a"/>
    <w:link w:val="aa"/>
    <w:uiPriority w:val="99"/>
    <w:unhideWhenUsed/>
    <w:rsid w:val="00C4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3C3"/>
  </w:style>
  <w:style w:type="character" w:customStyle="1" w:styleId="20">
    <w:name w:val="Заголовок 2 Знак"/>
    <w:basedOn w:val="a0"/>
    <w:link w:val="2"/>
    <w:uiPriority w:val="9"/>
    <w:rsid w:val="006E0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0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C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05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A8A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450A8A"/>
    <w:rPr>
      <w:rFonts w:ascii="Times New Roman" w:eastAsia="Times New Roman" w:hAnsi="Times New Roman" w:cs="Times New Roman"/>
      <w:spacing w:val="6"/>
    </w:rPr>
  </w:style>
  <w:style w:type="paragraph" w:customStyle="1" w:styleId="22">
    <w:name w:val="Основной текст (2)"/>
    <w:basedOn w:val="a"/>
    <w:link w:val="21"/>
    <w:rsid w:val="00450A8A"/>
    <w:pPr>
      <w:widowControl w:val="0"/>
      <w:spacing w:after="0" w:line="317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No Spacing"/>
    <w:uiPriority w:val="1"/>
    <w:qFormat/>
    <w:rsid w:val="008D1083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C433C3"/>
    <w:rPr>
      <w:rFonts w:ascii="Times New Roman" w:eastAsia="Times New Roman" w:hAnsi="Times New Roman" w:cs="Times New Roman"/>
      <w:sz w:val="21"/>
      <w:szCs w:val="21"/>
    </w:rPr>
  </w:style>
  <w:style w:type="paragraph" w:customStyle="1" w:styleId="3">
    <w:name w:val="Основной текст3"/>
    <w:basedOn w:val="a"/>
    <w:link w:val="a6"/>
    <w:rsid w:val="00C433C3"/>
    <w:pPr>
      <w:widowControl w:val="0"/>
      <w:spacing w:before="54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3C3"/>
  </w:style>
  <w:style w:type="paragraph" w:styleId="a9">
    <w:name w:val="footer"/>
    <w:basedOn w:val="a"/>
    <w:link w:val="aa"/>
    <w:uiPriority w:val="99"/>
    <w:unhideWhenUsed/>
    <w:rsid w:val="00C4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3C3"/>
  </w:style>
  <w:style w:type="character" w:customStyle="1" w:styleId="20">
    <w:name w:val="Заголовок 2 Знак"/>
    <w:basedOn w:val="a0"/>
    <w:link w:val="2"/>
    <w:uiPriority w:val="9"/>
    <w:rsid w:val="006E0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0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C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Григорова Мария</dc:creator>
  <cp:keywords/>
  <dc:description/>
  <cp:lastModifiedBy>Владимирова</cp:lastModifiedBy>
  <cp:revision>15</cp:revision>
  <cp:lastPrinted>2017-08-23T08:00:00Z</cp:lastPrinted>
  <dcterms:created xsi:type="dcterms:W3CDTF">2017-08-22T05:47:00Z</dcterms:created>
  <dcterms:modified xsi:type="dcterms:W3CDTF">2017-08-23T08:26:00Z</dcterms:modified>
</cp:coreProperties>
</file>