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EE" w:rsidRPr="00F037EE" w:rsidRDefault="00F037EE" w:rsidP="0021246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37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Совет Усть-Лабинского городского поселения</w:t>
      </w: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37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Усть-Лабинского района</w:t>
      </w:r>
    </w:p>
    <w:p w:rsidR="00F037EE" w:rsidRPr="00F037EE" w:rsidRDefault="00F037EE" w:rsidP="00F037EE">
      <w:pPr>
        <w:widowControl/>
        <w:ind w:firstLine="851"/>
        <w:jc w:val="center"/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</w:pP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</w:pPr>
      <w:proofErr w:type="gramStart"/>
      <w:r w:rsidRPr="00F037EE"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  <w:t>Р</w:t>
      </w:r>
      <w:proofErr w:type="gramEnd"/>
      <w:r w:rsidRPr="00F037EE"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  <w:t xml:space="preserve"> Е Ш Е Н И Е</w:t>
      </w: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</w:pPr>
    </w:p>
    <w:p w:rsidR="002F0719" w:rsidRDefault="002F0719" w:rsidP="00F037EE">
      <w:pPr>
        <w:widowControl/>
        <w:jc w:val="both"/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</w:pPr>
    </w:p>
    <w:p w:rsidR="00F037EE" w:rsidRPr="00F037EE" w:rsidRDefault="002F0719" w:rsidP="00F037EE">
      <w:pPr>
        <w:widowControl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о</w:t>
      </w:r>
      <w:r w:rsidRPr="002F071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т 04.02.2021</w:t>
      </w:r>
      <w:r w:rsidR="00F037EE"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           </w:t>
      </w:r>
      <w:r w:rsidR="00023CB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          </w:t>
      </w:r>
      <w:r w:rsidR="00023CB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</w:r>
      <w:r w:rsidR="00023CB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  <w:t xml:space="preserve">         </w:t>
      </w:r>
      <w:r w:rsidR="0070689B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                  </w:t>
      </w:r>
      <w:r w:rsidR="00456E67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</w:r>
      <w:r w:rsidR="00456E67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                       № 2</w:t>
      </w:r>
    </w:p>
    <w:p w:rsidR="00F037EE" w:rsidRPr="003005E4" w:rsidRDefault="00F037EE" w:rsidP="003005E4">
      <w:pPr>
        <w:widowControl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г. Усть-Лабинск                                         </w:t>
      </w:r>
      <w:r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</w:r>
      <w:r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  <w:t xml:space="preserve">                       </w:t>
      </w:r>
      <w:r w:rsidR="00EA2F7F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</w:t>
      </w:r>
      <w:r w:rsidR="002F071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</w:t>
      </w:r>
      <w:r w:rsidR="003B6A23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Протокол № </w:t>
      </w:r>
      <w:r w:rsidR="002F071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26</w:t>
      </w:r>
    </w:p>
    <w:p w:rsidR="00F037EE" w:rsidRPr="00F037EE" w:rsidRDefault="00F037EE" w:rsidP="00F037EE">
      <w:pPr>
        <w:shd w:val="clear" w:color="auto" w:fill="FFFFFF"/>
        <w:autoSpaceDE w:val="0"/>
        <w:autoSpaceDN w:val="0"/>
        <w:adjustRightInd w:val="0"/>
        <w:ind w:right="10"/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</w:pPr>
    </w:p>
    <w:p w:rsidR="00F037EE" w:rsidRPr="00F037EE" w:rsidRDefault="00F037EE" w:rsidP="00F037EE">
      <w:pPr>
        <w:shd w:val="clear" w:color="auto" w:fill="FFFFFF"/>
        <w:autoSpaceDE w:val="0"/>
        <w:autoSpaceDN w:val="0"/>
        <w:adjustRightInd w:val="0"/>
        <w:ind w:right="10"/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</w:pPr>
    </w:p>
    <w:p w:rsidR="00C63889" w:rsidRDefault="00BC7DDA" w:rsidP="00AE0865">
      <w:pPr>
        <w:pStyle w:val="30"/>
        <w:shd w:val="clear" w:color="auto" w:fill="auto"/>
        <w:spacing w:after="0" w:line="324" w:lineRule="exact"/>
        <w:jc w:val="center"/>
        <w:rPr>
          <w:spacing w:val="-4"/>
        </w:rPr>
      </w:pPr>
      <w:r>
        <w:rPr>
          <w:spacing w:val="-4"/>
        </w:rPr>
        <w:t>О внесении изменений</w:t>
      </w:r>
      <w:r w:rsidR="00456E67" w:rsidRPr="00AE0865">
        <w:rPr>
          <w:spacing w:val="-4"/>
        </w:rPr>
        <w:t xml:space="preserve"> в решение Совета Усть-Лабинского городского поселения Усть-Лабинского района от 24 сентября 2020 года № 1 </w:t>
      </w:r>
      <w:r w:rsidR="00AE0865" w:rsidRPr="00AE0865">
        <w:rPr>
          <w:spacing w:val="-4"/>
        </w:rPr>
        <w:t xml:space="preserve">протокол 21 </w:t>
      </w:r>
      <w:r w:rsidR="00456E67" w:rsidRPr="00AE0865">
        <w:rPr>
          <w:spacing w:val="-4"/>
        </w:rPr>
        <w:t>«</w:t>
      </w:r>
      <w:r w:rsidR="003D6C6D" w:rsidRPr="00AE0865">
        <w:rPr>
          <w:spacing w:val="-4"/>
        </w:rPr>
        <w:t>Об утверждении Положения о порядке проведения конкурса на замещение</w:t>
      </w:r>
      <w:r w:rsidR="00AE0865" w:rsidRPr="00AE0865">
        <w:rPr>
          <w:spacing w:val="-4"/>
        </w:rPr>
        <w:t xml:space="preserve"> </w:t>
      </w:r>
      <w:r w:rsidR="003D6C6D" w:rsidRPr="00AE0865">
        <w:rPr>
          <w:spacing w:val="-4"/>
        </w:rPr>
        <w:t xml:space="preserve">вакантной должности муниципальной службы в администрации </w:t>
      </w:r>
    </w:p>
    <w:p w:rsidR="003D6C6D" w:rsidRPr="00AE0865" w:rsidRDefault="003D6C6D" w:rsidP="00AE0865">
      <w:pPr>
        <w:pStyle w:val="30"/>
        <w:shd w:val="clear" w:color="auto" w:fill="auto"/>
        <w:spacing w:after="0" w:line="324" w:lineRule="exact"/>
        <w:jc w:val="center"/>
        <w:rPr>
          <w:spacing w:val="-4"/>
        </w:rPr>
      </w:pPr>
      <w:r w:rsidRPr="00AE0865">
        <w:rPr>
          <w:spacing w:val="-4"/>
        </w:rPr>
        <w:t>Усть-Лабинского городского поселения  Усть-Лабинского района</w:t>
      </w:r>
      <w:r w:rsidR="00456E67" w:rsidRPr="00AE0865">
        <w:rPr>
          <w:spacing w:val="-4"/>
        </w:rPr>
        <w:t>»</w:t>
      </w:r>
    </w:p>
    <w:p w:rsidR="003D6C6D" w:rsidRDefault="003D6C6D" w:rsidP="003D6C6D">
      <w:pPr>
        <w:pStyle w:val="20"/>
        <w:shd w:val="clear" w:color="auto" w:fill="auto"/>
        <w:spacing w:before="0" w:after="0" w:line="320" w:lineRule="exact"/>
        <w:ind w:firstLine="620"/>
      </w:pPr>
    </w:p>
    <w:p w:rsidR="00F037EE" w:rsidRPr="00456E67" w:rsidRDefault="00F037EE" w:rsidP="003D6C6D">
      <w:pPr>
        <w:pStyle w:val="20"/>
        <w:shd w:val="clear" w:color="auto" w:fill="auto"/>
        <w:spacing w:before="0" w:after="0" w:line="320" w:lineRule="exact"/>
        <w:ind w:firstLine="620"/>
        <w:rPr>
          <w:sz w:val="32"/>
        </w:rPr>
      </w:pPr>
    </w:p>
    <w:p w:rsidR="003D6C6D" w:rsidRPr="00DE53CF" w:rsidRDefault="003D6C6D" w:rsidP="00DE53CF">
      <w:pPr>
        <w:pStyle w:val="a5"/>
        <w:ind w:firstLine="709"/>
        <w:jc w:val="both"/>
        <w:rPr>
          <w:rFonts w:ascii="Times New Roman" w:hAnsi="Times New Roman" w:cs="Times New Roman"/>
          <w:spacing w:val="4"/>
          <w:sz w:val="28"/>
        </w:rPr>
      </w:pPr>
      <w:r w:rsidRPr="00DE53CF">
        <w:rPr>
          <w:rFonts w:ascii="Times New Roman" w:hAnsi="Times New Roman" w:cs="Times New Roman"/>
          <w:spacing w:val="4"/>
          <w:sz w:val="28"/>
        </w:rPr>
        <w:t xml:space="preserve">В соответствии с Федеральным законом от </w:t>
      </w:r>
      <w:r w:rsidR="00456E67" w:rsidRPr="00DE53CF">
        <w:rPr>
          <w:rFonts w:ascii="Times New Roman" w:hAnsi="Times New Roman" w:cs="Times New Roman"/>
          <w:spacing w:val="4"/>
          <w:sz w:val="28"/>
        </w:rPr>
        <w:t xml:space="preserve">2 марта </w:t>
      </w:r>
      <w:r w:rsidRPr="00DE53CF">
        <w:rPr>
          <w:rFonts w:ascii="Times New Roman" w:hAnsi="Times New Roman" w:cs="Times New Roman"/>
          <w:spacing w:val="4"/>
          <w:sz w:val="28"/>
        </w:rPr>
        <w:t>2007</w:t>
      </w:r>
      <w:r w:rsidR="00F037EE" w:rsidRPr="00DE53CF">
        <w:rPr>
          <w:rFonts w:ascii="Times New Roman" w:hAnsi="Times New Roman" w:cs="Times New Roman"/>
          <w:spacing w:val="4"/>
          <w:sz w:val="28"/>
        </w:rPr>
        <w:t xml:space="preserve"> </w:t>
      </w:r>
      <w:r w:rsidR="00456E67" w:rsidRPr="00DE53CF">
        <w:rPr>
          <w:rFonts w:ascii="Times New Roman" w:hAnsi="Times New Roman" w:cs="Times New Roman"/>
          <w:spacing w:val="4"/>
          <w:sz w:val="28"/>
        </w:rPr>
        <w:t xml:space="preserve">года </w:t>
      </w:r>
      <w:r w:rsidRPr="00DE53CF">
        <w:rPr>
          <w:rFonts w:ascii="Times New Roman" w:hAnsi="Times New Roman" w:cs="Times New Roman"/>
          <w:spacing w:val="4"/>
          <w:sz w:val="28"/>
        </w:rPr>
        <w:t>№ 25-ФЗ «О муниципальной службе в Российской Федерации», Закон</w:t>
      </w:r>
      <w:r w:rsidR="006579C3">
        <w:rPr>
          <w:rFonts w:ascii="Times New Roman" w:hAnsi="Times New Roman" w:cs="Times New Roman"/>
          <w:spacing w:val="4"/>
          <w:sz w:val="28"/>
        </w:rPr>
        <w:t xml:space="preserve">ом Краснодарского края от </w:t>
      </w:r>
      <w:r w:rsidR="00456E67" w:rsidRPr="00DE53CF">
        <w:rPr>
          <w:rFonts w:ascii="Times New Roman" w:hAnsi="Times New Roman" w:cs="Times New Roman"/>
          <w:spacing w:val="4"/>
          <w:sz w:val="28"/>
        </w:rPr>
        <w:t xml:space="preserve">8 июня </w:t>
      </w:r>
      <w:r w:rsidRPr="00DE53CF">
        <w:rPr>
          <w:rFonts w:ascii="Times New Roman" w:hAnsi="Times New Roman" w:cs="Times New Roman"/>
          <w:spacing w:val="4"/>
          <w:sz w:val="28"/>
        </w:rPr>
        <w:t xml:space="preserve">2007 </w:t>
      </w:r>
      <w:r w:rsidR="00456E67" w:rsidRPr="00DE53CF">
        <w:rPr>
          <w:rFonts w:ascii="Times New Roman" w:hAnsi="Times New Roman" w:cs="Times New Roman"/>
          <w:spacing w:val="4"/>
          <w:sz w:val="28"/>
        </w:rPr>
        <w:t xml:space="preserve">года </w:t>
      </w:r>
      <w:r w:rsidRPr="00DE53CF">
        <w:rPr>
          <w:rFonts w:ascii="Times New Roman" w:hAnsi="Times New Roman" w:cs="Times New Roman"/>
          <w:spacing w:val="4"/>
          <w:sz w:val="28"/>
        </w:rPr>
        <w:t xml:space="preserve">№ 1244-КЗ «О муниципальной </w:t>
      </w:r>
      <w:r w:rsidRPr="006579C3">
        <w:rPr>
          <w:rFonts w:ascii="Times New Roman" w:hAnsi="Times New Roman" w:cs="Times New Roman"/>
          <w:spacing w:val="10"/>
          <w:sz w:val="28"/>
        </w:rPr>
        <w:t xml:space="preserve">службе в Краснодарском крае», </w:t>
      </w:r>
      <w:r w:rsidR="00DE53CF" w:rsidRPr="00DE53CF">
        <w:rPr>
          <w:rFonts w:ascii="Times New Roman" w:hAnsi="Times New Roman" w:cs="Times New Roman"/>
          <w:spacing w:val="4"/>
          <w:sz w:val="28"/>
        </w:rPr>
        <w:t>Совет Усть-Лабинского городского поселения Усть-Лабинского района</w:t>
      </w:r>
      <w:r w:rsidRPr="00DE53CF">
        <w:rPr>
          <w:rFonts w:ascii="Times New Roman" w:hAnsi="Times New Roman" w:cs="Times New Roman"/>
          <w:spacing w:val="4"/>
          <w:sz w:val="28"/>
        </w:rPr>
        <w:t xml:space="preserve"> </w:t>
      </w:r>
      <w:r w:rsidR="00F037EE" w:rsidRPr="00DE53CF">
        <w:rPr>
          <w:rFonts w:ascii="Times New Roman" w:hAnsi="Times New Roman" w:cs="Times New Roman"/>
          <w:spacing w:val="4"/>
          <w:sz w:val="28"/>
        </w:rPr>
        <w:t>РЕШИЛ</w:t>
      </w:r>
      <w:r w:rsidRPr="00DE53CF">
        <w:rPr>
          <w:rFonts w:ascii="Times New Roman" w:hAnsi="Times New Roman" w:cs="Times New Roman"/>
          <w:spacing w:val="4"/>
          <w:sz w:val="28"/>
        </w:rPr>
        <w:t>:</w:t>
      </w:r>
    </w:p>
    <w:p w:rsidR="00BC7DDA" w:rsidRDefault="00456E67" w:rsidP="00BC7DDA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56E67">
        <w:rPr>
          <w:rFonts w:ascii="Times New Roman" w:hAnsi="Times New Roman" w:cs="Times New Roman"/>
          <w:sz w:val="28"/>
        </w:rPr>
        <w:t>Внести в решение Совета Усть-Лабинского городского поселения    Усть-Лабинского района от 24 сентября 2020 года № 1 «Об утверждении Положения о порядке проведения конкурса на замещение вакантной должности муниципальной службы в администрации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</w:rPr>
        <w:t xml:space="preserve">» </w:t>
      </w:r>
      <w:r w:rsidR="00BC7DDA">
        <w:rPr>
          <w:rFonts w:ascii="Times New Roman" w:hAnsi="Times New Roman" w:cs="Times New Roman"/>
          <w:sz w:val="28"/>
        </w:rPr>
        <w:t xml:space="preserve">следующие </w:t>
      </w:r>
      <w:r w:rsidR="00F86D58">
        <w:rPr>
          <w:rFonts w:ascii="Times New Roman" w:hAnsi="Times New Roman" w:cs="Times New Roman"/>
          <w:sz w:val="28"/>
        </w:rPr>
        <w:t>изменения</w:t>
      </w:r>
      <w:r w:rsidR="00BC7DDA">
        <w:rPr>
          <w:rFonts w:ascii="Times New Roman" w:hAnsi="Times New Roman" w:cs="Times New Roman"/>
          <w:sz w:val="28"/>
        </w:rPr>
        <w:t>:</w:t>
      </w:r>
    </w:p>
    <w:p w:rsidR="003D6C6D" w:rsidRDefault="00BC7DDA" w:rsidP="00BC7DDA">
      <w:pPr>
        <w:pStyle w:val="a5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C63889">
        <w:rPr>
          <w:rFonts w:ascii="Times New Roman" w:hAnsi="Times New Roman" w:cs="Times New Roman"/>
          <w:sz w:val="28"/>
        </w:rPr>
        <w:t xml:space="preserve">аздел 4 приложения </w:t>
      </w:r>
      <w:r>
        <w:rPr>
          <w:rFonts w:ascii="Times New Roman" w:hAnsi="Times New Roman" w:cs="Times New Roman"/>
          <w:sz w:val="28"/>
        </w:rPr>
        <w:t xml:space="preserve">изложить </w:t>
      </w:r>
      <w:r w:rsidR="00C63889">
        <w:rPr>
          <w:rFonts w:ascii="Times New Roman" w:hAnsi="Times New Roman" w:cs="Times New Roman"/>
          <w:sz w:val="28"/>
        </w:rPr>
        <w:t>в следующей редакции:</w:t>
      </w:r>
    </w:p>
    <w:p w:rsidR="00152B46" w:rsidRDefault="00152B46" w:rsidP="00152B46">
      <w:pPr>
        <w:pStyle w:val="20"/>
        <w:shd w:val="clear" w:color="auto" w:fill="auto"/>
        <w:tabs>
          <w:tab w:val="left" w:pos="3607"/>
        </w:tabs>
        <w:spacing w:before="0" w:after="0" w:line="240" w:lineRule="auto"/>
        <w:ind w:firstLine="709"/>
      </w:pPr>
      <w:r>
        <w:t>«4. Порядок проведения конкурса</w:t>
      </w:r>
    </w:p>
    <w:p w:rsidR="00152B46" w:rsidRDefault="00152B46" w:rsidP="00152B46">
      <w:pPr>
        <w:pStyle w:val="20"/>
        <w:numPr>
          <w:ilvl w:val="1"/>
          <w:numId w:val="3"/>
        </w:numPr>
        <w:shd w:val="clear" w:color="auto" w:fill="auto"/>
        <w:tabs>
          <w:tab w:val="left" w:pos="1223"/>
        </w:tabs>
        <w:spacing w:before="0" w:after="0" w:line="240" w:lineRule="auto"/>
        <w:ind w:firstLine="709"/>
      </w:pPr>
      <w:r>
        <w:t>Конкурс проводится в два этапа:</w:t>
      </w:r>
    </w:p>
    <w:p w:rsidR="00152B46" w:rsidRDefault="00152B46" w:rsidP="00152B46">
      <w:pPr>
        <w:pStyle w:val="20"/>
        <w:numPr>
          <w:ilvl w:val="2"/>
          <w:numId w:val="3"/>
        </w:numPr>
        <w:shd w:val="clear" w:color="auto" w:fill="auto"/>
        <w:tabs>
          <w:tab w:val="left" w:pos="1432"/>
        </w:tabs>
        <w:spacing w:before="0" w:after="0" w:line="240" w:lineRule="auto"/>
        <w:ind w:firstLine="709"/>
      </w:pPr>
      <w:r>
        <w:t>Первый этап конкурса:</w:t>
      </w:r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>На первом этапе конкурса публикуется объявление о проведении конкурса,</w:t>
      </w:r>
    </w:p>
    <w:p w:rsidR="00152B46" w:rsidRDefault="00152B46" w:rsidP="00152B46">
      <w:pPr>
        <w:pStyle w:val="20"/>
        <w:shd w:val="clear" w:color="auto" w:fill="auto"/>
        <w:tabs>
          <w:tab w:val="left" w:leader="underscore" w:pos="9662"/>
        </w:tabs>
        <w:spacing w:before="0" w:after="0" w:line="240" w:lineRule="auto"/>
      </w:pPr>
      <w:r>
        <w:t>и информация о конкурсе размещается на официальном сайте администрации Усть-Лабинского городского поселения Усть-Лабинского района не позднее, чем за 20 дней до дня проведения конкурса.</w:t>
      </w:r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>В объявлении о приеме документов для участия в конкурсе указываются:</w:t>
      </w:r>
    </w:p>
    <w:p w:rsidR="00152B46" w:rsidRDefault="00152B46" w:rsidP="00152B46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информация об условиях конкурса (в составе которой указывается наименование вакантной должности, требования, предъявляемые к претенденту на замещение вакантной должности);</w:t>
      </w:r>
    </w:p>
    <w:p w:rsidR="00152B46" w:rsidRDefault="00152B46" w:rsidP="00152B46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перечень документов, необходимый для участия в конкурсе;</w:t>
      </w:r>
    </w:p>
    <w:p w:rsidR="00152B46" w:rsidRDefault="00152B46" w:rsidP="00152B46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lastRenderedPageBreak/>
        <w:t>сведения об источнике информации о конкурсе (телефон, факс, контактное лицо);</w:t>
      </w:r>
    </w:p>
    <w:p w:rsidR="00152B46" w:rsidRDefault="00152B46" w:rsidP="00152B46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предполагаемая дата, время и место проведения конкурса;</w:t>
      </w:r>
    </w:p>
    <w:p w:rsidR="00152B46" w:rsidRDefault="00152B46" w:rsidP="00152B46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проект трудового договора;</w:t>
      </w:r>
    </w:p>
    <w:p w:rsidR="00152B46" w:rsidRDefault="00152B46" w:rsidP="00152B46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место и время приема документов.</w:t>
      </w:r>
    </w:p>
    <w:p w:rsidR="00152B46" w:rsidRDefault="00152B46" w:rsidP="00152B46">
      <w:pPr>
        <w:pStyle w:val="20"/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Для участия в первом этапе конкурса гражданин представляет в конкурсную комиссию следующие документы: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0" w:line="240" w:lineRule="auto"/>
        <w:ind w:firstLine="709"/>
      </w:pPr>
      <w:r>
        <w:t>личное заявление по форме согласно приложению № 2 к настоящему Положению;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981"/>
        </w:tabs>
        <w:spacing w:before="0" w:after="0" w:line="240" w:lineRule="auto"/>
        <w:ind w:firstLine="709"/>
      </w:pPr>
      <w:r>
        <w:t>собственноручно заполненную и подписанную анкету по форме, установленной распоряжением Правительства Российской Федерации от 26.05.2005 № 667-р, с фотографией;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</w:pPr>
      <w:r>
        <w:t>копию паспорта или заменяющего его документа;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0" w:line="240" w:lineRule="auto"/>
        <w:ind w:firstLine="709"/>
      </w:pPr>
      <w:r>
        <w:t>копию трудовой книжки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1043"/>
        </w:tabs>
        <w:spacing w:before="0" w:after="0" w:line="240" w:lineRule="auto"/>
        <w:ind w:firstLine="709"/>
      </w:pPr>
      <w:r>
        <w:t>копию документа об образовании;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0" w:line="240" w:lineRule="auto"/>
        <w:ind w:firstLine="709"/>
      </w:pPr>
      <w:r>
        <w:t xml:space="preserve">копию </w:t>
      </w:r>
      <w:r w:rsidRPr="00152B46">
        <w:t>документ</w:t>
      </w:r>
      <w:r>
        <w:t>а, подтверждающего</w:t>
      </w:r>
      <w:r w:rsidRPr="00152B46">
        <w:t xml:space="preserve">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0" w:line="240" w:lineRule="auto"/>
        <w:ind w:firstLine="709"/>
      </w:pPr>
      <w:r w:rsidRPr="00152B46">
        <w:t>к</w:t>
      </w:r>
      <w:r>
        <w:t xml:space="preserve">опию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981"/>
        </w:tabs>
        <w:spacing w:before="0" w:after="0" w:line="240" w:lineRule="auto"/>
        <w:ind w:firstLine="709"/>
      </w:pPr>
      <w:r>
        <w:t>копии документов воинского учета - для граждан, пребывающих в запасе, и лиц, подлежащих призыву на военную службу;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before="0" w:after="0" w:line="240" w:lineRule="auto"/>
        <w:ind w:firstLine="709"/>
      </w:pPr>
      <w: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1118"/>
        </w:tabs>
        <w:spacing w:before="0" w:after="0" w:line="240" w:lineRule="auto"/>
        <w:ind w:firstLine="709"/>
      </w:pPr>
      <w: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1065"/>
        </w:tabs>
        <w:spacing w:before="0" w:after="0" w:line="240" w:lineRule="auto"/>
        <w:ind w:firstLine="709"/>
      </w:pPr>
      <w:r>
        <w:t>сведения об адресах сайтов и (или) страниц сайтов в информационно</w:t>
      </w:r>
      <w:r>
        <w:softHyphen/>
        <w:t>-телекоммуникационной сети «Интернет», на которых гражданин, претендующий на замещение должности муниципальной службы (муниципальный служащий) размещал общедоступную информацию, а также данные, позволяющие их идентифицировать;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1098"/>
        </w:tabs>
        <w:spacing w:before="0" w:after="0" w:line="240" w:lineRule="auto"/>
        <w:ind w:firstLine="709"/>
      </w:pPr>
      <w:r>
        <w:t xml:space="preserve"> согласие на обработку персональных данных;</w:t>
      </w:r>
    </w:p>
    <w:p w:rsidR="00152B46" w:rsidRDefault="00152B46" w:rsidP="00152B46">
      <w:pPr>
        <w:pStyle w:val="20"/>
        <w:numPr>
          <w:ilvl w:val="0"/>
          <w:numId w:val="5"/>
        </w:numPr>
        <w:shd w:val="clear" w:color="auto" w:fill="auto"/>
        <w:tabs>
          <w:tab w:val="left" w:pos="1054"/>
        </w:tabs>
        <w:spacing w:before="0" w:after="0" w:line="240" w:lineRule="auto"/>
        <w:ind w:firstLine="709"/>
      </w:pPr>
      <w: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Кандидат по желанию вправе представить рекомендательное письмо (характеристику) с последнего места работы (службы), а также иные помимо </w:t>
      </w:r>
      <w:proofErr w:type="gramStart"/>
      <w:r>
        <w:t>установленных</w:t>
      </w:r>
      <w:proofErr w:type="gramEnd"/>
      <w:r>
        <w:t xml:space="preserve"> настоящим подпунктом документы, подтверждающие трудовую (служебную) деятельность, о повышении квалификации, дополнительном профессиональном образовании, присвоении ученой степени, ученого звания.</w:t>
      </w:r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>Подлинники документов, представленные в копиях, предъявляются лично в конкурсную комиссию по прибытии на конкурс.</w:t>
      </w:r>
    </w:p>
    <w:p w:rsidR="00152B46" w:rsidRDefault="00C36A17" w:rsidP="00C36A17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lastRenderedPageBreak/>
        <w:tab/>
      </w:r>
      <w:r w:rsidR="00152B46">
        <w:t xml:space="preserve">Документы, указанные в </w:t>
      </w:r>
      <w:r>
        <w:t>настоящем пункте</w:t>
      </w:r>
      <w:r w:rsidR="00152B46">
        <w:t xml:space="preserve"> Положения, представляются в конкурсную комиссию в течение 15 календарных дней со дня публикации объявления о проведении конкурса.</w:t>
      </w:r>
    </w:p>
    <w:p w:rsidR="00152B46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Прием поступивших документов осуществляется секретар</w:t>
      </w:r>
      <w:r>
        <w:t xml:space="preserve">ем конкурсной комиссии. На </w:t>
      </w:r>
      <w:r w:rsidR="00152B46">
        <w:t>копии личного заявления гражданина секретарь конкурсной комиссии проставляет дату поступления документов, указывает свою фамилию, иници</w:t>
      </w:r>
      <w:r>
        <w:t>алы и проставляет подпись. К</w:t>
      </w:r>
      <w:r w:rsidR="00152B46">
        <w:t>опия личного заявления передается гражданину, сдавшему документы в конкурсную комиссию.</w:t>
      </w:r>
    </w:p>
    <w:p w:rsidR="00546D34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Достоверность сведений, представленных</w:t>
      </w:r>
      <w:r>
        <w:t xml:space="preserve"> гражданином, подлежит проверке.</w:t>
      </w:r>
    </w:p>
    <w:p w:rsidR="00152B46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proofErr w:type="gramStart"/>
      <w:r w:rsidR="00152B46">
        <w:t>Гражданин (муниципальный служащий) не допускается к участию в конкурсе в связи с его несоответствием квалификационным требованиям к вакантной должности муниципальной службы, а также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прохождения, о чем он в течение 5 рабочих дней до начала второго этапа конкурса уведомляется в письменной форме с</w:t>
      </w:r>
      <w:proofErr w:type="gramEnd"/>
      <w:r w:rsidR="00152B46">
        <w:t xml:space="preserve"> обоснованием причин принятия такого решения по форме согласно приложению № 3 к настоящему Положению.</w:t>
      </w:r>
    </w:p>
    <w:p w:rsidR="00152B46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(муниципальному служащему) в их приеме.</w:t>
      </w:r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глава Усть-Лабинского городского поселения Усть-Лабинского района вправе перенести сроки их приема.</w:t>
      </w:r>
    </w:p>
    <w:p w:rsidR="00152B46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будет связано с использованием таких сведений.</w:t>
      </w:r>
    </w:p>
    <w:p w:rsidR="00152B46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52B46" w:rsidRDefault="00152B46" w:rsidP="00546D34">
      <w:pPr>
        <w:pStyle w:val="20"/>
        <w:shd w:val="clear" w:color="auto" w:fill="auto"/>
        <w:spacing w:before="0" w:after="0" w:line="240" w:lineRule="auto"/>
        <w:ind w:firstLine="708"/>
      </w:pPr>
      <w:r>
        <w:t>При проведении конкурса гражданам (муниципальным служащим), допущенным к участию в конкурсе, гарантируется равенство прав в соответствии с Конституцией Российской Федерации и федеральными законами.</w:t>
      </w:r>
    </w:p>
    <w:p w:rsidR="00152B46" w:rsidRDefault="00546D34" w:rsidP="00546D34">
      <w:pPr>
        <w:pStyle w:val="20"/>
        <w:numPr>
          <w:ilvl w:val="6"/>
          <w:numId w:val="3"/>
        </w:numPr>
        <w:shd w:val="clear" w:color="auto" w:fill="auto"/>
        <w:tabs>
          <w:tab w:val="left" w:pos="709"/>
        </w:tabs>
        <w:spacing w:before="0" w:after="0" w:line="240" w:lineRule="auto"/>
        <w:ind w:firstLine="709"/>
      </w:pPr>
      <w:r>
        <w:t xml:space="preserve">4.1.2. </w:t>
      </w:r>
      <w:r w:rsidR="00152B46">
        <w:t>Второй этап конкурса:</w:t>
      </w:r>
    </w:p>
    <w:p w:rsidR="00152B46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Решение о дате, времени и месте проведения второго этапа конкурса принимается конкурсной комиссией после проверки достоверности сведений, представленных гражданами, изъявившими желание участвовать в конкурсе.</w:t>
      </w:r>
    </w:p>
    <w:p w:rsidR="00152B46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 xml:space="preserve">Конкурсная комиссия не позднее, чем за 5 рабочих дней до начала второго этапа конкурса направляет письменное уведомление по форме согласно </w:t>
      </w:r>
      <w:r w:rsidR="00152B46">
        <w:lastRenderedPageBreak/>
        <w:t>приложению № 4 к настоящему Положению о дате, времени и месте его проведения каждому участнику конкурса, прошедшему первый этап и допущенному к участию во втором этапе конкурса.</w:t>
      </w:r>
    </w:p>
    <w:p w:rsidR="00152B46" w:rsidRDefault="00546D34" w:rsidP="00546D34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При проведении второго этапа конкурса конкурсная комиссия оценивает претендентов на основании представленных ими документов об образовании, о прохождении государственной и муниципальной службы и другой трудовой деятельности.</w:t>
      </w:r>
    </w:p>
    <w:p w:rsidR="00152B46" w:rsidRDefault="006111CE" w:rsidP="006111CE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При оценке профессиональных и личностных каче</w:t>
      </w:r>
      <w:proofErr w:type="gramStart"/>
      <w:r w:rsidR="00152B46">
        <w:t>ств пр</w:t>
      </w:r>
      <w:proofErr w:type="gramEnd"/>
      <w:r w:rsidR="00152B46">
        <w:t>етендентов конкурсные комиссии исходят из соответствующих квалификационных требований к вакантной должности и других положений должностной инструкции по этой должности, а также иных положений, установленных законодательством о муниципальной службе.</w:t>
      </w:r>
    </w:p>
    <w:p w:rsidR="00152B46" w:rsidRDefault="00A44472" w:rsidP="00A44472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Для оценки знаний, профессиональных навыков и личностных каче</w:t>
      </w:r>
      <w:proofErr w:type="gramStart"/>
      <w:r w:rsidR="00152B46">
        <w:t>ств пр</w:t>
      </w:r>
      <w:proofErr w:type="gramEnd"/>
      <w:r w:rsidR="00152B46">
        <w:t>етендентов конкурсная комиссия может применять тестирование, анкетирование, написание реферата, проведение дискуссий, индивидуальное собеседование и другие способы (методы), не противоречащие федеральному законодательству о муниципальной службе и труде. Необходимость и очередность применения возможных методов определяется конкурсной комиссией и подлежит обязательному указанию в объявлении о проведении конкурса.</w:t>
      </w:r>
    </w:p>
    <w:p w:rsidR="00152B46" w:rsidRDefault="00A44472" w:rsidP="00A44472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proofErr w:type="gramStart"/>
      <w:r w:rsidR="00152B46">
        <w:t>Тестирование, проведение дискуссий, индивидуальные собеседования, иные методы оценки деловых и личностных качеств должны базироваться на едином для всех претендентов перечне вопросов, вытекающих из квалификационных требований, предъявляемых к вакантной должности муниципальной службы, объявленной на конкурсное замещение, должностных инструкций, положений о структурных подразделениях и других правовых актов, связанных с будущей профессиональной деятельностью победителя конкурса.</w:t>
      </w:r>
      <w:proofErr w:type="gramEnd"/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>Претендентам предоставляется одно и то же время для подготовки письменных или устных ответов, одинаковые темы для написания рефератов.</w:t>
      </w:r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>Подготовка вопросов, тем рефератов и иных практических заданий для претендентов осуществляет исходя из круга функциональных обязанностей вакантной должности муниципальной службы.</w:t>
      </w:r>
    </w:p>
    <w:p w:rsidR="00152B46" w:rsidRDefault="00A44472" w:rsidP="00697C19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</w:r>
      <w:r w:rsidR="00152B46">
        <w:t>Если в результате проведения конкурса не были выявлены претенденты, отвечающие квалификационным требованиям к вакантной должности муниципальной службы, на замещение которой он был объявлен, глава Усть-Лабинского городского поселения Усть-Лабинского района может принять решение о проведении повторного конкурса</w:t>
      </w:r>
      <w:proofErr w:type="gramStart"/>
      <w:r w:rsidR="00152B46">
        <w:t>.</w:t>
      </w:r>
      <w:r w:rsidR="001859F0">
        <w:t>»</w:t>
      </w:r>
      <w:r w:rsidR="00697C19">
        <w:t>;</w:t>
      </w:r>
      <w:proofErr w:type="gramEnd"/>
    </w:p>
    <w:p w:rsidR="00BC7DDA" w:rsidRDefault="00BC7DDA" w:rsidP="008C5185">
      <w:pPr>
        <w:pStyle w:val="20"/>
        <w:numPr>
          <w:ilvl w:val="1"/>
          <w:numId w:val="7"/>
        </w:numPr>
        <w:shd w:val="clear" w:color="auto" w:fill="auto"/>
        <w:spacing w:before="0" w:after="0" w:line="240" w:lineRule="auto"/>
      </w:pPr>
      <w:r>
        <w:t>Дополнить приложение разделом 5 следующего содержания:</w:t>
      </w:r>
    </w:p>
    <w:p w:rsidR="008C5185" w:rsidRDefault="008C5185" w:rsidP="008C5185">
      <w:pPr>
        <w:pStyle w:val="20"/>
        <w:shd w:val="clear" w:color="auto" w:fill="auto"/>
        <w:spacing w:before="0" w:after="0" w:line="240" w:lineRule="auto"/>
        <w:ind w:left="709"/>
      </w:pPr>
      <w:r>
        <w:t>«5. Результаты конкурса</w:t>
      </w:r>
    </w:p>
    <w:p w:rsidR="00697C19" w:rsidRPr="00697C19" w:rsidRDefault="00697C19" w:rsidP="00697C1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5.1. </w:t>
      </w:r>
      <w:r w:rsidRPr="00697C1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 результатам второго этапа конкурса конкурсная комиссия решает, кто из претендентов по своим знаниям, профессиональным и личностным качествам наиболее полно соответствует квалификационным требованиям к вакантной должности, на замещение которой проводится конкурс.</w:t>
      </w:r>
    </w:p>
    <w:p w:rsidR="00697C19" w:rsidRDefault="00697C19" w:rsidP="00697C19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  <w:t xml:space="preserve">Голосование проводится по каждому из претендентов. По результатам </w:t>
      </w:r>
      <w:r>
        <w:lastRenderedPageBreak/>
        <w:t>голосования секретарь конкурсной комиссии проводит подсчет голосов и объявляет, какое место в конкурсе занял каждый из претендентов.</w:t>
      </w:r>
    </w:p>
    <w:p w:rsidR="00697C19" w:rsidRDefault="00697C19" w:rsidP="00697C19">
      <w:pPr>
        <w:pStyle w:val="20"/>
        <w:shd w:val="clear" w:color="auto" w:fill="auto"/>
        <w:spacing w:before="0" w:after="0" w:line="240" w:lineRule="auto"/>
        <w:ind w:firstLine="709"/>
      </w:pPr>
      <w:r>
        <w:t>5.2. По результатам подсчета голосов, набранных каждым из претендентов, конкурсная комиссия принимает одно из следующих решений:</w:t>
      </w:r>
    </w:p>
    <w:p w:rsidR="00697C19" w:rsidRDefault="00697C19" w:rsidP="00697C19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before="0" w:after="0" w:line="240" w:lineRule="auto"/>
        <w:ind w:firstLine="709"/>
      </w:pPr>
      <w:r>
        <w:t xml:space="preserve"> рекомендовать работодателю назначить на должность муниципальной службы кандидата (одного из кандидатов) отобранног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по результатам конкурса;</w:t>
      </w:r>
    </w:p>
    <w:p w:rsidR="00697C19" w:rsidRDefault="00697C19" w:rsidP="00697C19">
      <w:pPr>
        <w:pStyle w:val="20"/>
        <w:numPr>
          <w:ilvl w:val="0"/>
          <w:numId w:val="6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</w:pPr>
      <w:r>
        <w:t xml:space="preserve">о признании конкурса </w:t>
      </w:r>
      <w:proofErr w:type="gramStart"/>
      <w:r>
        <w:t>несостоявшимся</w:t>
      </w:r>
      <w:proofErr w:type="gramEnd"/>
      <w:r>
        <w:t xml:space="preserve"> в случаях:</w:t>
      </w:r>
    </w:p>
    <w:p w:rsidR="00697C19" w:rsidRDefault="00697C19" w:rsidP="00697C19">
      <w:pPr>
        <w:pStyle w:val="20"/>
        <w:shd w:val="clear" w:color="auto" w:fill="auto"/>
        <w:tabs>
          <w:tab w:val="left" w:pos="863"/>
        </w:tabs>
        <w:spacing w:before="0" w:after="0" w:line="240" w:lineRule="auto"/>
        <w:ind w:left="709"/>
      </w:pPr>
      <w:r>
        <w:t>наличия менее двух заявлений претендентов на участие в конкурсе;</w:t>
      </w:r>
    </w:p>
    <w:p w:rsidR="00697C19" w:rsidRDefault="00697C19" w:rsidP="00697C19">
      <w:pPr>
        <w:pStyle w:val="20"/>
        <w:shd w:val="clear" w:color="auto" w:fill="auto"/>
        <w:tabs>
          <w:tab w:val="left" w:pos="863"/>
        </w:tabs>
        <w:spacing w:before="0" w:after="0" w:line="240" w:lineRule="auto"/>
        <w:ind w:firstLine="709"/>
      </w:pPr>
      <w:r>
        <w:t xml:space="preserve">признания всех кандидатов не </w:t>
      </w:r>
      <w:proofErr w:type="gramStart"/>
      <w:r>
        <w:t>соответствующими</w:t>
      </w:r>
      <w:proofErr w:type="gramEnd"/>
      <w:r>
        <w:t xml:space="preserve"> требованиям к замещению вакантной должности муниципальной службы;</w:t>
      </w:r>
    </w:p>
    <w:p w:rsidR="00697C19" w:rsidRDefault="00697C19" w:rsidP="00697C19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</w:pPr>
      <w:r>
        <w:t>отзыва всех, либо всех кроме одного, заявлений претендентов во время проведения конкурса.</w:t>
      </w:r>
    </w:p>
    <w:p w:rsidR="00697C19" w:rsidRDefault="00697C19" w:rsidP="00697C19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</w:pPr>
      <w:r>
        <w:t>5.3. Решение конкурсной комиссии объявляется всем присутствующим на втором этапе конкурса претендентам, кроме граждан, отозвавших свое заявление в ходе второго этапа конкурса и покинувших заседание конкурсной комиссии.</w:t>
      </w:r>
    </w:p>
    <w:p w:rsidR="00697C19" w:rsidRDefault="00697C19" w:rsidP="00697C19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</w:pPr>
      <w:r>
        <w:t>Сообщения о результатах конкурса в течение 5 рабочих дней со дня его завершения направляются кандидатам в письменной форме.</w:t>
      </w:r>
    </w:p>
    <w:p w:rsidR="00697C19" w:rsidRDefault="00697C19" w:rsidP="00697C19">
      <w:pPr>
        <w:pStyle w:val="20"/>
        <w:shd w:val="clear" w:color="auto" w:fill="auto"/>
        <w:spacing w:before="0" w:after="0" w:line="240" w:lineRule="auto"/>
        <w:ind w:firstLine="709"/>
      </w:pPr>
      <w:r>
        <w:t>5.4. Конкурсная комиссия вправе также принять решение, имеющее рекомендательный характер, о включении в кадровый резерв администрации Усть-Лабинского городского поселения Усть-Лабинского района кандидата (кандидатов), который не стал победителем конкурса на замещение вакантной должности муниципальной службы, но профессиональные и личностные качества которого получили высокую оценку конкурсной комиссии.</w:t>
      </w:r>
    </w:p>
    <w:p w:rsidR="00152B46" w:rsidRDefault="00697C19" w:rsidP="008C5185">
      <w:pPr>
        <w:pStyle w:val="20"/>
        <w:shd w:val="clear" w:color="auto" w:fill="auto"/>
        <w:spacing w:before="0" w:after="0" w:line="240" w:lineRule="auto"/>
        <w:ind w:firstLine="709"/>
      </w:pPr>
      <w:r>
        <w:t>5.5</w:t>
      </w:r>
      <w:r w:rsidR="008C5185">
        <w:t xml:space="preserve">. </w:t>
      </w:r>
      <w:r w:rsidR="00152B46">
        <w:t>Информация о результатах конкурса размещается на официальном сайте администрации Усть-Лабинского городского поселения Усть-Лабинского района в информационно-</w:t>
      </w:r>
      <w:r w:rsidR="00152B46">
        <w:softHyphen/>
        <w:t>телекоммуникационной сети «Интернет» и является официальным доведением результатов конкурса для граждан, отозвавших свое заявление в ходе второго этапа конкурса и покинувших заседание конкурсной комиссии.</w:t>
      </w:r>
    </w:p>
    <w:p w:rsidR="00152B46" w:rsidRDefault="00A44472" w:rsidP="00A44472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ab/>
      </w:r>
      <w:r w:rsidR="00697C19">
        <w:t>5.6</w:t>
      </w:r>
      <w:r w:rsidR="008C5185">
        <w:t>.</w:t>
      </w:r>
      <w:r w:rsidR="00E412C7">
        <w:t xml:space="preserve"> </w:t>
      </w:r>
      <w:r w:rsidR="00152B46">
        <w:t>По результатам конкурса глава Усть-Лабинского городского поселения Усть-Лабинского района  издает правовой акт о назначении победителя конкурса на вакантную должность муниципальной службы и заключает с ним трудовой договор.</w:t>
      </w:r>
    </w:p>
    <w:p w:rsidR="00152B46" w:rsidRDefault="00697C19" w:rsidP="00152B46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>5.7</w:t>
      </w:r>
      <w:r w:rsidR="00E412C7">
        <w:t xml:space="preserve">. </w:t>
      </w:r>
      <w:r w:rsidR="00152B46">
        <w:t xml:space="preserve">Все документы по проведению конкурса передаются секретарем конкурсной комиссии в отдел по общим и организационным вопросам, где хранятся в течение </w:t>
      </w:r>
      <w:r w:rsidR="00A44472">
        <w:t>пятнадцати</w:t>
      </w:r>
      <w:r w:rsidR="00152B46">
        <w:t xml:space="preserve"> лет. По истечении указанного срока документы подлежат уничтожению.</w:t>
      </w:r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>Документы, представленные для участия в конкурсе, по его завершению могут быть возвращены претендентам по их письменному заявлению на имя главы Усть-Лабинского городского поселения Усть-Лабинского района в течение срока их хранения.</w:t>
      </w:r>
    </w:p>
    <w:p w:rsidR="00152B46" w:rsidRDefault="00152B46" w:rsidP="00152B46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Протоколы заседаний конкурсной комиссии формируются в дело и хранятся в соответствующем муниципальном органе постоянно. Выписка из </w:t>
      </w:r>
      <w:r>
        <w:lastRenderedPageBreak/>
        <w:t>протокола хранится в личном деле победителя конкурса.</w:t>
      </w:r>
    </w:p>
    <w:p w:rsidR="00697C19" w:rsidRDefault="00F12D0F" w:rsidP="00152B46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>5.8</w:t>
      </w:r>
      <w:r w:rsidR="00E412C7">
        <w:t xml:space="preserve">. </w:t>
      </w:r>
      <w:r w:rsidR="00152B46">
        <w:t>Расходы, связанные с участием претендентов в конкурсе (проезд к месту проведения конкурса и обратно, наем жилого помещения, проживание, питание, пользование услугами сре</w:t>
      </w:r>
      <w:proofErr w:type="gramStart"/>
      <w:r w:rsidR="00152B46">
        <w:t>дств св</w:t>
      </w:r>
      <w:proofErr w:type="gramEnd"/>
      <w:r w:rsidR="00152B46">
        <w:t>язи и другие), осуществляются ими за счет собственных средств.</w:t>
      </w:r>
    </w:p>
    <w:p w:rsidR="00152B46" w:rsidRDefault="00F12D0F" w:rsidP="00F12D0F">
      <w:pPr>
        <w:pStyle w:val="20"/>
        <w:shd w:val="clear" w:color="auto" w:fill="auto"/>
        <w:spacing w:before="0" w:after="0" w:line="240" w:lineRule="auto"/>
        <w:ind w:firstLine="708"/>
      </w:pPr>
      <w:r>
        <w:t>5.9</w:t>
      </w:r>
      <w:r w:rsidR="00697C19">
        <w:t>. Решение конкурсной комиссии может быть обжаловано не согласившимся с результатами конкурса претендентом в порядке, установленном действующим законодательством</w:t>
      </w:r>
      <w:proofErr w:type="gramStart"/>
      <w:r w:rsidR="00697C19">
        <w:t>.</w:t>
      </w:r>
      <w:r w:rsidR="00E412C7">
        <w:t>».</w:t>
      </w:r>
      <w:proofErr w:type="gramEnd"/>
    </w:p>
    <w:p w:rsidR="003D6C6D" w:rsidRPr="00110AC2" w:rsidRDefault="00110AC2" w:rsidP="00325D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110AC2">
        <w:rPr>
          <w:rFonts w:ascii="Times New Roman" w:hAnsi="Times New Roman" w:cs="Times New Roman"/>
          <w:sz w:val="28"/>
          <w:szCs w:val="28"/>
        </w:rPr>
        <w:t xml:space="preserve">. </w:t>
      </w:r>
      <w:r w:rsidR="003D6C6D" w:rsidRPr="00110AC2">
        <w:rPr>
          <w:rFonts w:ascii="Times New Roman" w:hAnsi="Times New Roman" w:cs="Times New Roman"/>
          <w:sz w:val="28"/>
          <w:szCs w:val="28"/>
        </w:rPr>
        <w:t>Отдел</w:t>
      </w:r>
      <w:bookmarkStart w:id="0" w:name="_GoBack"/>
      <w:bookmarkEnd w:id="0"/>
      <w:r w:rsidR="003D6C6D" w:rsidRPr="00110AC2">
        <w:rPr>
          <w:rFonts w:ascii="Times New Roman" w:hAnsi="Times New Roman" w:cs="Times New Roman"/>
          <w:sz w:val="28"/>
          <w:szCs w:val="28"/>
        </w:rPr>
        <w:t xml:space="preserve">у по общим и организационным вопросам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6C6D" w:rsidRPr="00110AC2">
        <w:rPr>
          <w:rFonts w:ascii="Times New Roman" w:hAnsi="Times New Roman" w:cs="Times New Roman"/>
          <w:sz w:val="28"/>
          <w:szCs w:val="28"/>
        </w:rPr>
        <w:t>Усть-Лабинского городского поселени</w:t>
      </w:r>
      <w:r w:rsidR="00023CBE" w:rsidRPr="00110AC2">
        <w:rPr>
          <w:rFonts w:ascii="Times New Roman" w:hAnsi="Times New Roman" w:cs="Times New Roman"/>
          <w:sz w:val="28"/>
          <w:szCs w:val="28"/>
        </w:rPr>
        <w:t>я Усть-Лабинского района (</w:t>
      </w:r>
      <w:r>
        <w:rPr>
          <w:rFonts w:ascii="Times New Roman" w:hAnsi="Times New Roman" w:cs="Times New Roman"/>
          <w:sz w:val="28"/>
          <w:szCs w:val="28"/>
        </w:rPr>
        <w:t>Владимирова</w:t>
      </w:r>
      <w:r w:rsidR="003D6C6D" w:rsidRPr="00110AC2">
        <w:rPr>
          <w:rFonts w:ascii="Times New Roman" w:hAnsi="Times New Roman" w:cs="Times New Roman"/>
          <w:sz w:val="28"/>
          <w:szCs w:val="28"/>
        </w:rPr>
        <w:t xml:space="preserve">) обнародовать настоящее решение в установленном порядке и разместить на официальном сайте администрации Усть-Лабинского городского поселения Усть-Лабинского района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3D6C6D" w:rsidRPr="00110AC2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3D6C6D" w:rsidRDefault="00D57221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>3</w:t>
      </w:r>
      <w:r w:rsidR="003D6C6D">
        <w:t xml:space="preserve">. Настоящее решение вступает в силу </w:t>
      </w:r>
      <w:r w:rsidR="00803AF5">
        <w:t>после</w:t>
      </w:r>
      <w:r w:rsidR="003D6C6D">
        <w:t xml:space="preserve"> его официального обнародования.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3D6C6D" w:rsidRDefault="001E632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>Заместитель председателя</w:t>
      </w:r>
      <w:r w:rsidR="003D6C6D">
        <w:t xml:space="preserve"> 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>Совета Усть-Лабинского городского поселения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Усть-Лабинского района                                                              </w:t>
      </w:r>
      <w:r w:rsidR="001E632B">
        <w:t xml:space="preserve">       С.В. Выскубов</w:t>
      </w:r>
    </w:p>
    <w:p w:rsidR="00D57221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              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                                                      </w:t>
      </w:r>
    </w:p>
    <w:p w:rsidR="003D6C6D" w:rsidRDefault="00023CB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>Глава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Усть-Лабинского городского поселения 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Усть-Лабинского района                                                                </w:t>
      </w:r>
      <w:r w:rsidR="00023CBE">
        <w:t>С.А. Гайнюченко</w:t>
      </w: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60123B" w:rsidRDefault="0060123B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36E2E" w:rsidRPr="00803AF5" w:rsidRDefault="00C36E2E" w:rsidP="00D173C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</w:t>
      </w:r>
      <w:r w:rsidR="00023CBE"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</w:p>
    <w:sectPr w:rsidR="00C36E2E" w:rsidRPr="00803AF5" w:rsidSect="00F037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82B"/>
    <w:multiLevelType w:val="multilevel"/>
    <w:tmpl w:val="CCF684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D937BB"/>
    <w:multiLevelType w:val="multilevel"/>
    <w:tmpl w:val="B26438D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0EA7500"/>
    <w:multiLevelType w:val="multilevel"/>
    <w:tmpl w:val="9108727A"/>
    <w:lvl w:ilvl="0">
      <w:start w:val="4"/>
      <w:numFmt w:val="decimal"/>
      <w:lvlText w:val="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30E769B"/>
    <w:multiLevelType w:val="multilevel"/>
    <w:tmpl w:val="C96E202A"/>
    <w:lvl w:ilvl="0">
      <w:start w:val="5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52475C1"/>
    <w:multiLevelType w:val="multilevel"/>
    <w:tmpl w:val="1F3216A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98B41B2"/>
    <w:multiLevelType w:val="multilevel"/>
    <w:tmpl w:val="31F6F9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6C70A2B"/>
    <w:multiLevelType w:val="multilevel"/>
    <w:tmpl w:val="6CDCBCF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6D"/>
    <w:rsid w:val="00023CBE"/>
    <w:rsid w:val="00027DA5"/>
    <w:rsid w:val="0008421F"/>
    <w:rsid w:val="000B321C"/>
    <w:rsid w:val="000D693A"/>
    <w:rsid w:val="000E110D"/>
    <w:rsid w:val="00110AC2"/>
    <w:rsid w:val="00142312"/>
    <w:rsid w:val="00152B46"/>
    <w:rsid w:val="00182BE5"/>
    <w:rsid w:val="001859F0"/>
    <w:rsid w:val="001E632B"/>
    <w:rsid w:val="00212465"/>
    <w:rsid w:val="00222D8A"/>
    <w:rsid w:val="002B5107"/>
    <w:rsid w:val="002F0719"/>
    <w:rsid w:val="003005E4"/>
    <w:rsid w:val="00325DF6"/>
    <w:rsid w:val="00373AC9"/>
    <w:rsid w:val="0038654F"/>
    <w:rsid w:val="003B6A23"/>
    <w:rsid w:val="003D6C6D"/>
    <w:rsid w:val="00456E67"/>
    <w:rsid w:val="00546D34"/>
    <w:rsid w:val="00563F30"/>
    <w:rsid w:val="005A071E"/>
    <w:rsid w:val="005D53F2"/>
    <w:rsid w:val="0060123B"/>
    <w:rsid w:val="006111CE"/>
    <w:rsid w:val="00644831"/>
    <w:rsid w:val="006579C3"/>
    <w:rsid w:val="00697C19"/>
    <w:rsid w:val="0070689B"/>
    <w:rsid w:val="007558A8"/>
    <w:rsid w:val="00793258"/>
    <w:rsid w:val="0079564B"/>
    <w:rsid w:val="007B32FA"/>
    <w:rsid w:val="007C4577"/>
    <w:rsid w:val="00803AF5"/>
    <w:rsid w:val="00820BB1"/>
    <w:rsid w:val="00821679"/>
    <w:rsid w:val="008A57A5"/>
    <w:rsid w:val="008C5185"/>
    <w:rsid w:val="008D16E3"/>
    <w:rsid w:val="00907F55"/>
    <w:rsid w:val="00985FA5"/>
    <w:rsid w:val="00A25FC8"/>
    <w:rsid w:val="00A2676C"/>
    <w:rsid w:val="00A405B5"/>
    <w:rsid w:val="00A44472"/>
    <w:rsid w:val="00A528F3"/>
    <w:rsid w:val="00AE0865"/>
    <w:rsid w:val="00BC7DDA"/>
    <w:rsid w:val="00BF3EF7"/>
    <w:rsid w:val="00C36A17"/>
    <w:rsid w:val="00C36E2E"/>
    <w:rsid w:val="00C63889"/>
    <w:rsid w:val="00CF18E6"/>
    <w:rsid w:val="00CF3B3A"/>
    <w:rsid w:val="00D173CD"/>
    <w:rsid w:val="00D57221"/>
    <w:rsid w:val="00DE53CF"/>
    <w:rsid w:val="00E10921"/>
    <w:rsid w:val="00E412C7"/>
    <w:rsid w:val="00E862D9"/>
    <w:rsid w:val="00EA2F7F"/>
    <w:rsid w:val="00F037EE"/>
    <w:rsid w:val="00F12D0F"/>
    <w:rsid w:val="00F82F1D"/>
    <w:rsid w:val="00F86D58"/>
    <w:rsid w:val="00FA5BFA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6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D6C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C6D"/>
    <w:pPr>
      <w:shd w:val="clear" w:color="auto" w:fill="FFFFFF"/>
      <w:spacing w:before="7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link w:val="40"/>
    <w:locked/>
    <w:rsid w:val="003D6C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6C6D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link w:val="30"/>
    <w:locked/>
    <w:rsid w:val="003D6C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C6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E1092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21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a5">
    <w:name w:val="No Spacing"/>
    <w:uiPriority w:val="1"/>
    <w:qFormat/>
    <w:rsid w:val="00456E6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FA5B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6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D6C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C6D"/>
    <w:pPr>
      <w:shd w:val="clear" w:color="auto" w:fill="FFFFFF"/>
      <w:spacing w:before="7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link w:val="40"/>
    <w:locked/>
    <w:rsid w:val="003D6C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6C6D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link w:val="30"/>
    <w:locked/>
    <w:rsid w:val="003D6C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C6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E1092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21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a5">
    <w:name w:val="No Spacing"/>
    <w:uiPriority w:val="1"/>
    <w:qFormat/>
    <w:rsid w:val="00456E6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FA5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F35D-FFF3-4C85-8616-371D56B8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Владимирова</cp:lastModifiedBy>
  <cp:revision>33</cp:revision>
  <cp:lastPrinted>2021-02-04T08:47:00Z</cp:lastPrinted>
  <dcterms:created xsi:type="dcterms:W3CDTF">2020-12-10T07:03:00Z</dcterms:created>
  <dcterms:modified xsi:type="dcterms:W3CDTF">2021-02-04T10:41:00Z</dcterms:modified>
</cp:coreProperties>
</file>